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CD1" w:rsidRDefault="008A2CD1">
      <w:pPr>
        <w:pStyle w:val="a5"/>
        <w:spacing w:line="263" w:lineRule="auto"/>
      </w:pPr>
    </w:p>
    <w:p w:rsidR="008A2CD1" w:rsidRDefault="008A2CD1">
      <w:pPr>
        <w:pStyle w:val="a5"/>
        <w:spacing w:line="263" w:lineRule="auto"/>
      </w:pPr>
    </w:p>
    <w:p w:rsidR="008A2CD1" w:rsidRDefault="008A2CD1">
      <w:pPr>
        <w:pStyle w:val="a5"/>
        <w:spacing w:line="264" w:lineRule="auto"/>
      </w:pPr>
    </w:p>
    <w:p w:rsidR="008A2CD1" w:rsidRDefault="008A2CD1">
      <w:pPr>
        <w:pStyle w:val="a5"/>
        <w:spacing w:line="264" w:lineRule="auto"/>
      </w:pPr>
    </w:p>
    <w:p w:rsidR="008A2CD1" w:rsidRDefault="008A2CD1">
      <w:pPr>
        <w:pStyle w:val="a5"/>
        <w:spacing w:line="264" w:lineRule="auto"/>
      </w:pPr>
    </w:p>
    <w:p w:rsidR="008A2CD1" w:rsidRDefault="008A2CD1">
      <w:pPr>
        <w:pStyle w:val="a5"/>
        <w:spacing w:line="264" w:lineRule="auto"/>
      </w:pPr>
    </w:p>
    <w:p w:rsidR="008A2CD1" w:rsidRDefault="00765F8D">
      <w:pPr>
        <w:spacing w:before="153" w:line="225" w:lineRule="auto"/>
        <w:ind w:left="1374"/>
        <w:outlineLvl w:val="0"/>
        <w:rPr>
          <w:rFonts w:ascii="黑体" w:eastAsia="黑体" w:hAnsi="黑体" w:cs="黑体"/>
          <w:sz w:val="47"/>
          <w:szCs w:val="47"/>
          <w:lang w:eastAsia="zh-CN"/>
        </w:rPr>
      </w:pPr>
      <w:r>
        <w:rPr>
          <w:rFonts w:ascii="黑体" w:eastAsia="黑体" w:hAnsi="黑体" w:cs="黑体"/>
          <w:spacing w:val="44"/>
          <w:sz w:val="47"/>
          <w:szCs w:val="47"/>
          <w:lang w:eastAsia="zh-CN"/>
        </w:rPr>
        <w:t>无锡市滨湖区公开招标文件</w:t>
      </w:r>
    </w:p>
    <w:p w:rsidR="008A2CD1" w:rsidRDefault="008A2CD1">
      <w:pPr>
        <w:pStyle w:val="a5"/>
        <w:spacing w:line="356" w:lineRule="auto"/>
        <w:rPr>
          <w:lang w:eastAsia="zh-CN"/>
        </w:rPr>
      </w:pPr>
    </w:p>
    <w:p w:rsidR="008A2CD1" w:rsidRDefault="00765F8D">
      <w:pPr>
        <w:spacing w:before="100" w:line="226" w:lineRule="auto"/>
        <w:ind w:left="3064"/>
        <w:outlineLvl w:val="0"/>
        <w:rPr>
          <w:rFonts w:ascii="黑体" w:eastAsia="黑体" w:hAnsi="黑体" w:cs="黑体"/>
          <w:sz w:val="31"/>
          <w:szCs w:val="31"/>
          <w:lang w:eastAsia="zh-CN"/>
        </w:rPr>
      </w:pPr>
      <w:r>
        <w:rPr>
          <w:rFonts w:ascii="黑体" w:eastAsia="黑体" w:hAnsi="黑体" w:cs="黑体"/>
          <w:spacing w:val="39"/>
          <w:sz w:val="31"/>
          <w:szCs w:val="31"/>
          <w:lang w:eastAsia="zh-CN"/>
        </w:rPr>
        <w:t>（全流程电子化）</w:t>
      </w: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0"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8A2CD1">
      <w:pPr>
        <w:pStyle w:val="a5"/>
        <w:spacing w:line="251" w:lineRule="auto"/>
        <w:rPr>
          <w:lang w:eastAsia="zh-CN"/>
        </w:rPr>
      </w:pPr>
    </w:p>
    <w:p w:rsidR="008A2CD1" w:rsidRDefault="00765F8D">
      <w:pPr>
        <w:spacing w:before="101" w:line="226" w:lineRule="auto"/>
        <w:ind w:left="2"/>
        <w:rPr>
          <w:rFonts w:ascii="黑体" w:eastAsia="黑体" w:hAnsi="黑体" w:cs="黑体"/>
          <w:sz w:val="31"/>
          <w:szCs w:val="31"/>
          <w:lang w:eastAsia="zh-CN"/>
        </w:rPr>
      </w:pPr>
      <w:r>
        <w:rPr>
          <w:rFonts w:ascii="黑体" w:eastAsia="黑体" w:hAnsi="黑体" w:cs="黑体"/>
          <w:spacing w:val="8"/>
          <w:sz w:val="31"/>
          <w:szCs w:val="31"/>
          <w:lang w:eastAsia="zh-CN"/>
        </w:rPr>
        <w:t>项目编号：</w:t>
      </w:r>
      <w:r>
        <w:rPr>
          <w:rFonts w:ascii="黑体" w:eastAsia="黑体" w:hAnsi="黑体" w:cs="黑体" w:hint="eastAsia"/>
          <w:spacing w:val="8"/>
          <w:sz w:val="31"/>
          <w:szCs w:val="31"/>
          <w:lang w:eastAsia="zh-CN"/>
        </w:rPr>
        <w:t>BHDLGK2024420</w:t>
      </w:r>
    </w:p>
    <w:p w:rsidR="008A2CD1" w:rsidRDefault="008A2CD1">
      <w:pPr>
        <w:pStyle w:val="a5"/>
        <w:spacing w:line="295" w:lineRule="auto"/>
        <w:rPr>
          <w:lang w:eastAsia="zh-CN"/>
        </w:rPr>
      </w:pPr>
    </w:p>
    <w:p w:rsidR="008A2CD1" w:rsidRDefault="00765F8D">
      <w:pPr>
        <w:spacing w:before="101" w:line="226" w:lineRule="auto"/>
        <w:ind w:left="2"/>
        <w:rPr>
          <w:rFonts w:ascii="黑体" w:eastAsia="黑体" w:hAnsi="黑体" w:cs="黑体"/>
          <w:sz w:val="31"/>
          <w:szCs w:val="31"/>
          <w:lang w:eastAsia="zh-CN"/>
        </w:rPr>
      </w:pPr>
      <w:r>
        <w:rPr>
          <w:rFonts w:ascii="黑体" w:eastAsia="黑体" w:hAnsi="黑体" w:cs="黑体"/>
          <w:spacing w:val="9"/>
          <w:sz w:val="31"/>
          <w:szCs w:val="31"/>
          <w:lang w:eastAsia="zh-CN"/>
        </w:rPr>
        <w:t>项目名称：</w:t>
      </w:r>
      <w:r>
        <w:rPr>
          <w:rFonts w:ascii="黑体" w:eastAsia="黑体" w:hAnsi="黑体" w:cs="黑体" w:hint="eastAsia"/>
          <w:sz w:val="31"/>
          <w:szCs w:val="31"/>
          <w:lang w:eastAsia="zh-CN"/>
        </w:rPr>
        <w:t>创意园保安外包服务项目</w:t>
      </w:r>
    </w:p>
    <w:p w:rsidR="008A2CD1" w:rsidRDefault="008A2CD1">
      <w:pPr>
        <w:pStyle w:val="a5"/>
        <w:spacing w:line="294" w:lineRule="auto"/>
        <w:rPr>
          <w:lang w:eastAsia="zh-CN"/>
        </w:rPr>
      </w:pPr>
    </w:p>
    <w:p w:rsidR="008A2CD1" w:rsidRDefault="00765F8D">
      <w:pPr>
        <w:spacing w:before="101" w:line="464" w:lineRule="auto"/>
        <w:ind w:right="1074"/>
        <w:rPr>
          <w:rFonts w:ascii="黑体" w:eastAsia="黑体" w:hAnsi="黑体" w:cs="黑体"/>
          <w:spacing w:val="9"/>
          <w:sz w:val="31"/>
          <w:szCs w:val="31"/>
          <w:lang w:eastAsia="zh-CN"/>
        </w:rPr>
      </w:pPr>
      <w:r>
        <w:rPr>
          <w:rFonts w:ascii="黑体" w:eastAsia="黑体" w:hAnsi="黑体" w:cs="黑体"/>
          <w:spacing w:val="9"/>
          <w:sz w:val="31"/>
          <w:szCs w:val="31"/>
          <w:lang w:eastAsia="zh-CN"/>
        </w:rPr>
        <w:t>采 购 人：</w:t>
      </w:r>
      <w:r>
        <w:rPr>
          <w:rFonts w:ascii="黑体" w:eastAsia="黑体" w:hAnsi="黑体" w:cs="黑体" w:hint="eastAsia"/>
          <w:spacing w:val="9"/>
          <w:sz w:val="31"/>
          <w:szCs w:val="31"/>
          <w:lang w:eastAsia="zh-CN"/>
        </w:rPr>
        <w:t>无锡研创城市发展有限公司</w:t>
      </w:r>
    </w:p>
    <w:p w:rsidR="008A2CD1" w:rsidRDefault="00765F8D">
      <w:pPr>
        <w:pStyle w:val="a5"/>
        <w:spacing w:line="314" w:lineRule="auto"/>
        <w:rPr>
          <w:rFonts w:ascii="黑体" w:eastAsia="黑体" w:hAnsi="黑体" w:cs="黑体"/>
          <w:spacing w:val="9"/>
          <w:sz w:val="31"/>
          <w:szCs w:val="31"/>
          <w:lang w:eastAsia="zh-CN"/>
        </w:rPr>
      </w:pPr>
      <w:r>
        <w:rPr>
          <w:rFonts w:ascii="黑体" w:eastAsia="黑体" w:hAnsi="黑体" w:cs="黑体" w:hint="eastAsia"/>
          <w:spacing w:val="9"/>
          <w:sz w:val="31"/>
          <w:szCs w:val="31"/>
          <w:lang w:eastAsia="zh-CN"/>
        </w:rPr>
        <w:t>采购代理机构：江苏正龙项目管理有限公司</w:t>
      </w:r>
    </w:p>
    <w:p w:rsidR="008A2CD1" w:rsidRDefault="008A2CD1">
      <w:pPr>
        <w:pStyle w:val="a5"/>
        <w:spacing w:line="314" w:lineRule="auto"/>
        <w:rPr>
          <w:rFonts w:ascii="黑体" w:eastAsia="黑体" w:hAnsi="黑体" w:cs="黑体"/>
          <w:spacing w:val="9"/>
          <w:sz w:val="31"/>
          <w:szCs w:val="31"/>
          <w:lang w:eastAsia="zh-CN"/>
        </w:rPr>
      </w:pPr>
    </w:p>
    <w:p w:rsidR="008A2CD1" w:rsidRDefault="008A2CD1">
      <w:pPr>
        <w:pStyle w:val="a5"/>
        <w:spacing w:line="314" w:lineRule="auto"/>
        <w:rPr>
          <w:lang w:eastAsia="zh-CN"/>
        </w:rPr>
      </w:pPr>
    </w:p>
    <w:p w:rsidR="008A2CD1" w:rsidRDefault="00765F8D">
      <w:pPr>
        <w:spacing w:before="101" w:line="228" w:lineRule="auto"/>
        <w:ind w:left="3362"/>
        <w:rPr>
          <w:rFonts w:ascii="黑体" w:eastAsia="黑体" w:hAnsi="黑体" w:cs="黑体"/>
          <w:sz w:val="31"/>
          <w:szCs w:val="31"/>
          <w:lang w:eastAsia="zh-CN"/>
        </w:rPr>
      </w:pPr>
      <w:r>
        <w:rPr>
          <w:rFonts w:ascii="黑体" w:eastAsia="黑体" w:hAnsi="黑体" w:cs="黑体"/>
          <w:spacing w:val="7"/>
          <w:sz w:val="31"/>
          <w:szCs w:val="31"/>
          <w:lang w:eastAsia="zh-CN"/>
        </w:rPr>
        <w:t>二○二四年</w:t>
      </w:r>
      <w:r>
        <w:rPr>
          <w:rFonts w:ascii="黑体" w:eastAsia="黑体" w:hAnsi="黑体" w:cs="黑体" w:hint="eastAsia"/>
          <w:spacing w:val="7"/>
          <w:sz w:val="31"/>
          <w:szCs w:val="31"/>
          <w:lang w:eastAsia="zh-CN"/>
        </w:rPr>
        <w:t>十二</w:t>
      </w:r>
      <w:r>
        <w:rPr>
          <w:rFonts w:ascii="黑体" w:eastAsia="黑体" w:hAnsi="黑体" w:cs="黑体"/>
          <w:spacing w:val="7"/>
          <w:sz w:val="31"/>
          <w:szCs w:val="31"/>
          <w:lang w:eastAsia="zh-CN"/>
        </w:rPr>
        <w:t>月</w:t>
      </w:r>
    </w:p>
    <w:p w:rsidR="008A2CD1" w:rsidRDefault="008A2CD1">
      <w:pPr>
        <w:spacing w:line="228" w:lineRule="auto"/>
        <w:rPr>
          <w:rFonts w:ascii="黑体" w:eastAsia="黑体" w:hAnsi="黑体" w:cs="黑体"/>
          <w:sz w:val="31"/>
          <w:szCs w:val="31"/>
          <w:lang w:eastAsia="zh-CN"/>
        </w:rPr>
      </w:pPr>
    </w:p>
    <w:p w:rsidR="008A2CD1" w:rsidRDefault="008A2CD1">
      <w:pPr>
        <w:rPr>
          <w:lang w:eastAsia="zh-CN"/>
        </w:rPr>
      </w:pPr>
    </w:p>
    <w:p w:rsidR="008A2CD1" w:rsidRDefault="008A2CD1">
      <w:pPr>
        <w:rPr>
          <w:lang w:eastAsia="zh-CN"/>
        </w:rPr>
      </w:pPr>
    </w:p>
    <w:p w:rsidR="008A2CD1" w:rsidRDefault="008A2CD1">
      <w:pPr>
        <w:rPr>
          <w:lang w:eastAsia="zh-CN"/>
        </w:rPr>
      </w:pPr>
    </w:p>
    <w:p w:rsidR="008A2CD1" w:rsidRDefault="008A2CD1">
      <w:pPr>
        <w:rPr>
          <w:lang w:eastAsia="zh-CN"/>
        </w:rPr>
      </w:pPr>
    </w:p>
    <w:p w:rsidR="008A2CD1" w:rsidRDefault="008A2CD1">
      <w:pPr>
        <w:tabs>
          <w:tab w:val="left" w:pos="4920"/>
        </w:tabs>
        <w:rPr>
          <w:lang w:eastAsia="zh-CN"/>
        </w:rPr>
        <w:sectPr w:rsidR="008A2CD1">
          <w:headerReference w:type="first" r:id="rId8"/>
          <w:pgSz w:w="11906" w:h="16839"/>
          <w:pgMar w:top="1431" w:right="1785" w:bottom="0" w:left="1375" w:header="0" w:footer="0" w:gutter="0"/>
          <w:pgNumType w:start="1"/>
          <w:cols w:space="720"/>
        </w:sectPr>
      </w:pPr>
    </w:p>
    <w:p w:rsidR="008A2CD1" w:rsidRDefault="00765F8D">
      <w:pPr>
        <w:spacing w:before="72" w:line="227" w:lineRule="auto"/>
        <w:ind w:left="3585"/>
        <w:rPr>
          <w:rFonts w:ascii="黑体" w:eastAsia="黑体" w:hAnsi="黑体" w:cs="黑体"/>
          <w:sz w:val="35"/>
          <w:szCs w:val="35"/>
          <w:lang w:eastAsia="zh-CN"/>
        </w:rPr>
      </w:pPr>
      <w:r>
        <w:rPr>
          <w:rFonts w:ascii="黑体" w:eastAsia="黑体" w:hAnsi="黑体" w:cs="黑体"/>
          <w:spacing w:val="-21"/>
          <w:sz w:val="35"/>
          <w:szCs w:val="35"/>
          <w:lang w:eastAsia="zh-CN"/>
        </w:rPr>
        <w:lastRenderedPageBreak/>
        <w:t>总目录</w:t>
      </w:r>
    </w:p>
    <w:p w:rsidR="008A2CD1" w:rsidRDefault="008A2CD1">
      <w:pPr>
        <w:pStyle w:val="a5"/>
        <w:spacing w:line="283" w:lineRule="auto"/>
        <w:rPr>
          <w:lang w:eastAsia="zh-CN"/>
        </w:rPr>
      </w:pPr>
    </w:p>
    <w:p w:rsidR="008A2CD1" w:rsidRDefault="008A2CD1">
      <w:pPr>
        <w:pStyle w:val="a5"/>
        <w:spacing w:line="283" w:lineRule="auto"/>
        <w:rPr>
          <w:lang w:eastAsia="zh-CN"/>
        </w:rPr>
      </w:pPr>
    </w:p>
    <w:p w:rsidR="008A2CD1" w:rsidRDefault="008A2CD1">
      <w:pPr>
        <w:pStyle w:val="a5"/>
        <w:spacing w:line="283" w:lineRule="auto"/>
        <w:rPr>
          <w:lang w:eastAsia="zh-CN"/>
        </w:rPr>
      </w:pPr>
    </w:p>
    <w:p w:rsidR="008A2CD1" w:rsidRDefault="008A2CD1">
      <w:pPr>
        <w:pStyle w:val="a5"/>
        <w:spacing w:line="284" w:lineRule="auto"/>
        <w:rPr>
          <w:lang w:eastAsia="zh-CN"/>
        </w:rPr>
      </w:pPr>
    </w:p>
    <w:p w:rsidR="008A2CD1" w:rsidRDefault="008A2CD1">
      <w:pPr>
        <w:pStyle w:val="a5"/>
        <w:spacing w:line="284" w:lineRule="auto"/>
        <w:rPr>
          <w:lang w:eastAsia="zh-CN"/>
        </w:rPr>
      </w:pPr>
    </w:p>
    <w:p w:rsidR="008A2CD1" w:rsidRDefault="00765F8D">
      <w:pPr>
        <w:spacing w:before="98" w:line="219" w:lineRule="auto"/>
        <w:outlineLvl w:val="0"/>
        <w:rPr>
          <w:rFonts w:ascii="宋体" w:eastAsia="宋体" w:hAnsi="宋体" w:cs="宋体"/>
          <w:sz w:val="30"/>
          <w:szCs w:val="30"/>
          <w:lang w:eastAsia="zh-CN"/>
        </w:rPr>
      </w:pPr>
      <w:r>
        <w:rPr>
          <w:rFonts w:ascii="宋体" w:eastAsia="宋体" w:hAnsi="宋体" w:cs="宋体"/>
          <w:spacing w:val="-1"/>
          <w:sz w:val="30"/>
          <w:szCs w:val="30"/>
          <w:lang w:eastAsia="zh-CN"/>
        </w:rPr>
        <w:t>第一章投标邀请</w:t>
      </w:r>
    </w:p>
    <w:p w:rsidR="008A2CD1" w:rsidRDefault="008A2CD1">
      <w:pPr>
        <w:pStyle w:val="a5"/>
        <w:spacing w:line="354" w:lineRule="auto"/>
        <w:rPr>
          <w:lang w:eastAsia="zh-CN"/>
        </w:rPr>
      </w:pPr>
    </w:p>
    <w:p w:rsidR="008A2CD1" w:rsidRDefault="008A2CD1">
      <w:pPr>
        <w:pStyle w:val="a5"/>
        <w:spacing w:line="354" w:lineRule="auto"/>
        <w:rPr>
          <w:lang w:eastAsia="zh-CN"/>
        </w:rPr>
      </w:pPr>
    </w:p>
    <w:p w:rsidR="008A2CD1" w:rsidRDefault="00765F8D">
      <w:pPr>
        <w:spacing w:before="98" w:line="219" w:lineRule="auto"/>
        <w:outlineLvl w:val="0"/>
        <w:rPr>
          <w:rFonts w:ascii="宋体" w:eastAsia="宋体" w:hAnsi="宋体" w:cs="宋体"/>
          <w:sz w:val="30"/>
          <w:szCs w:val="30"/>
          <w:lang w:eastAsia="zh-CN"/>
        </w:rPr>
      </w:pPr>
      <w:r>
        <w:rPr>
          <w:rFonts w:ascii="宋体" w:eastAsia="宋体" w:hAnsi="宋体" w:cs="宋体"/>
          <w:spacing w:val="-1"/>
          <w:sz w:val="30"/>
          <w:szCs w:val="30"/>
          <w:lang w:eastAsia="zh-CN"/>
        </w:rPr>
        <w:t>第二章投标人须知</w:t>
      </w:r>
    </w:p>
    <w:p w:rsidR="008A2CD1" w:rsidRDefault="008A2CD1">
      <w:pPr>
        <w:pStyle w:val="a5"/>
        <w:spacing w:line="354" w:lineRule="auto"/>
        <w:rPr>
          <w:lang w:eastAsia="zh-CN"/>
        </w:rPr>
      </w:pP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765F8D">
      <w:pPr>
        <w:spacing w:before="98" w:line="219" w:lineRule="auto"/>
        <w:outlineLvl w:val="0"/>
        <w:rPr>
          <w:rFonts w:ascii="宋体" w:eastAsia="宋体" w:hAnsi="宋体" w:cs="宋体"/>
          <w:spacing w:val="-1"/>
          <w:sz w:val="30"/>
          <w:szCs w:val="30"/>
          <w:lang w:eastAsia="zh-CN"/>
        </w:rPr>
      </w:pPr>
      <w:r>
        <w:rPr>
          <w:rFonts w:ascii="宋体" w:eastAsia="宋体" w:hAnsi="宋体" w:cs="宋体"/>
          <w:spacing w:val="-1"/>
          <w:sz w:val="30"/>
          <w:szCs w:val="30"/>
          <w:lang w:eastAsia="zh-CN"/>
        </w:rPr>
        <w:t>第三章   合同文本</w:t>
      </w: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765F8D">
      <w:pPr>
        <w:spacing w:before="98" w:line="219" w:lineRule="auto"/>
        <w:outlineLvl w:val="0"/>
        <w:rPr>
          <w:rFonts w:ascii="宋体" w:eastAsia="宋体" w:hAnsi="宋体" w:cs="宋体"/>
          <w:spacing w:val="-1"/>
          <w:sz w:val="30"/>
          <w:szCs w:val="30"/>
          <w:lang w:eastAsia="zh-CN"/>
        </w:rPr>
      </w:pPr>
      <w:r>
        <w:rPr>
          <w:rFonts w:ascii="宋体" w:eastAsia="宋体" w:hAnsi="宋体" w:cs="宋体"/>
          <w:spacing w:val="-1"/>
          <w:sz w:val="30"/>
          <w:szCs w:val="30"/>
          <w:lang w:eastAsia="zh-CN"/>
        </w:rPr>
        <w:t>第四章   采购需求</w:t>
      </w: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765F8D">
      <w:pPr>
        <w:spacing w:before="98" w:line="219" w:lineRule="auto"/>
        <w:outlineLvl w:val="0"/>
        <w:rPr>
          <w:rFonts w:ascii="宋体" w:eastAsia="宋体" w:hAnsi="宋体" w:cs="宋体"/>
          <w:spacing w:val="-1"/>
          <w:sz w:val="30"/>
          <w:szCs w:val="30"/>
          <w:lang w:eastAsia="zh-CN"/>
        </w:rPr>
      </w:pPr>
      <w:r>
        <w:rPr>
          <w:rFonts w:ascii="宋体" w:eastAsia="宋体" w:hAnsi="宋体" w:cs="宋体"/>
          <w:spacing w:val="-1"/>
          <w:sz w:val="30"/>
          <w:szCs w:val="30"/>
          <w:lang w:eastAsia="zh-CN"/>
        </w:rPr>
        <w:t>第五章   评标方法与评标标准</w:t>
      </w: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8A2CD1">
      <w:pPr>
        <w:spacing w:before="98" w:line="219" w:lineRule="auto"/>
        <w:outlineLvl w:val="0"/>
        <w:rPr>
          <w:rFonts w:ascii="宋体" w:eastAsia="宋体" w:hAnsi="宋体" w:cs="宋体"/>
          <w:spacing w:val="-1"/>
          <w:sz w:val="30"/>
          <w:szCs w:val="30"/>
          <w:lang w:eastAsia="zh-CN"/>
        </w:rPr>
      </w:pPr>
    </w:p>
    <w:p w:rsidR="008A2CD1" w:rsidRDefault="00765F8D">
      <w:pPr>
        <w:spacing w:before="98" w:line="219" w:lineRule="auto"/>
        <w:outlineLvl w:val="0"/>
        <w:rPr>
          <w:rFonts w:ascii="宋体" w:eastAsia="宋体" w:hAnsi="宋体" w:cs="宋体"/>
          <w:spacing w:val="-1"/>
          <w:sz w:val="30"/>
          <w:szCs w:val="30"/>
          <w:lang w:eastAsia="zh-CN"/>
        </w:rPr>
        <w:sectPr w:rsidR="008A2CD1">
          <w:footerReference w:type="default" r:id="rId9"/>
          <w:pgSz w:w="11906" w:h="16839"/>
          <w:pgMar w:top="1397" w:right="1625" w:bottom="1058" w:left="1377" w:header="0" w:footer="879" w:gutter="0"/>
          <w:cols w:space="720"/>
        </w:sectPr>
      </w:pPr>
      <w:r>
        <w:rPr>
          <w:rFonts w:ascii="宋体" w:eastAsia="宋体" w:hAnsi="宋体" w:cs="宋体"/>
          <w:spacing w:val="-1"/>
          <w:sz w:val="30"/>
          <w:szCs w:val="30"/>
          <w:lang w:eastAsia="zh-CN"/>
        </w:rPr>
        <w:t>第六章   投标文件内容与</w:t>
      </w:r>
      <w:r>
        <w:rPr>
          <w:rFonts w:ascii="宋体" w:eastAsia="宋体" w:hAnsi="宋体" w:cs="宋体" w:hint="eastAsia"/>
          <w:spacing w:val="-1"/>
          <w:sz w:val="30"/>
          <w:szCs w:val="30"/>
          <w:lang w:eastAsia="zh-CN"/>
        </w:rPr>
        <w:t>格式</w:t>
      </w:r>
    </w:p>
    <w:p w:rsidR="008A2CD1" w:rsidRDefault="00765F8D">
      <w:pPr>
        <w:spacing w:before="77" w:line="227" w:lineRule="auto"/>
        <w:ind w:left="3140"/>
        <w:rPr>
          <w:rFonts w:ascii="黑体" w:eastAsia="黑体" w:hAnsi="黑体" w:cs="黑体"/>
          <w:sz w:val="35"/>
          <w:szCs w:val="35"/>
          <w:lang w:eastAsia="zh-CN"/>
        </w:rPr>
      </w:pPr>
      <w:r>
        <w:rPr>
          <w:rFonts w:ascii="黑体" w:eastAsia="黑体" w:hAnsi="黑体" w:cs="黑体"/>
          <w:spacing w:val="7"/>
          <w:sz w:val="35"/>
          <w:szCs w:val="35"/>
          <w:lang w:eastAsia="zh-CN"/>
        </w:rPr>
        <w:lastRenderedPageBreak/>
        <w:t>第一章  投标邀请</w:t>
      </w:r>
    </w:p>
    <w:p w:rsidR="008A2CD1" w:rsidRDefault="00765F8D">
      <w:pPr>
        <w:spacing w:before="172" w:line="335" w:lineRule="auto"/>
        <w:ind w:left="99" w:right="89" w:firstLine="484"/>
        <w:jc w:val="both"/>
        <w:rPr>
          <w:rFonts w:ascii="宋体" w:eastAsia="宋体" w:hAnsi="宋体" w:cs="宋体"/>
          <w:sz w:val="24"/>
          <w:szCs w:val="24"/>
          <w:lang w:eastAsia="zh-CN"/>
        </w:rPr>
      </w:pPr>
      <w:r>
        <w:rPr>
          <w:rFonts w:ascii="宋体" w:eastAsia="宋体" w:hAnsi="宋体" w:cs="宋体"/>
          <w:spacing w:val="2"/>
          <w:sz w:val="24"/>
          <w:szCs w:val="24"/>
          <w:lang w:eastAsia="zh-CN"/>
        </w:rPr>
        <w:t>受</w:t>
      </w:r>
      <w:r>
        <w:rPr>
          <w:rFonts w:ascii="宋体" w:eastAsia="宋体" w:hAnsi="宋体" w:cs="宋体" w:hint="eastAsia"/>
          <w:spacing w:val="2"/>
          <w:sz w:val="24"/>
          <w:szCs w:val="24"/>
          <w:lang w:eastAsia="zh-CN"/>
        </w:rPr>
        <w:t>无锡研创城市发展有限公司</w:t>
      </w:r>
      <w:r>
        <w:rPr>
          <w:rFonts w:ascii="宋体" w:eastAsia="宋体" w:hAnsi="宋体" w:cs="宋体"/>
          <w:spacing w:val="2"/>
          <w:sz w:val="24"/>
          <w:szCs w:val="24"/>
          <w:lang w:eastAsia="zh-CN"/>
        </w:rPr>
        <w:t>的</w:t>
      </w:r>
      <w:r>
        <w:rPr>
          <w:rFonts w:ascii="宋体" w:eastAsia="宋体" w:hAnsi="宋体" w:cs="宋体"/>
          <w:spacing w:val="1"/>
          <w:sz w:val="24"/>
          <w:szCs w:val="24"/>
          <w:lang w:eastAsia="zh-CN"/>
        </w:rPr>
        <w:t>委托，</w:t>
      </w:r>
      <w:r>
        <w:rPr>
          <w:rFonts w:ascii="宋体" w:eastAsia="宋体" w:hAnsi="宋体" w:cs="宋体" w:hint="eastAsia"/>
          <w:spacing w:val="2"/>
          <w:sz w:val="24"/>
          <w:szCs w:val="24"/>
          <w:lang w:eastAsia="zh-CN"/>
        </w:rPr>
        <w:t>就创意园保安外包服务项目</w:t>
      </w:r>
      <w:r>
        <w:rPr>
          <w:rFonts w:ascii="宋体" w:eastAsia="宋体" w:hAnsi="宋体" w:cs="宋体"/>
          <w:spacing w:val="2"/>
          <w:sz w:val="24"/>
          <w:szCs w:val="24"/>
          <w:lang w:eastAsia="zh-CN"/>
        </w:rPr>
        <w:t>进行公开</w:t>
      </w:r>
      <w:r>
        <w:rPr>
          <w:rFonts w:ascii="宋体" w:eastAsia="宋体" w:hAnsi="宋体" w:cs="宋体"/>
          <w:spacing w:val="1"/>
          <w:sz w:val="24"/>
          <w:szCs w:val="24"/>
          <w:lang w:eastAsia="zh-CN"/>
        </w:rPr>
        <w:t>招标采购，欢迎符合条件的供</w:t>
      </w:r>
      <w:r>
        <w:rPr>
          <w:rFonts w:ascii="宋体" w:eastAsia="宋体" w:hAnsi="宋体" w:cs="宋体"/>
          <w:spacing w:val="-2"/>
          <w:sz w:val="24"/>
          <w:szCs w:val="24"/>
          <w:lang w:eastAsia="zh-CN"/>
        </w:rPr>
        <w:t>应商投标。</w:t>
      </w:r>
    </w:p>
    <w:tbl>
      <w:tblPr>
        <w:tblStyle w:val="TableNormal"/>
        <w:tblW w:w="9126" w:type="dxa"/>
        <w:tblInd w:w="2" w:type="dxa"/>
        <w:tblBorders>
          <w:top w:val="single" w:sz="2" w:space="0" w:color="000000"/>
          <w:left w:val="single" w:sz="2" w:space="0" w:color="000000"/>
          <w:bottom w:val="single" w:sz="2" w:space="0" w:color="000000"/>
          <w:right w:val="single" w:sz="2" w:space="0" w:color="000000"/>
        </w:tblBorders>
        <w:tblLayout w:type="fixed"/>
        <w:tblLook w:val="04A0"/>
      </w:tblPr>
      <w:tblGrid>
        <w:gridCol w:w="9126"/>
      </w:tblGrid>
      <w:tr w:rsidR="008A2CD1">
        <w:trPr>
          <w:trHeight w:val="2549"/>
        </w:trPr>
        <w:tc>
          <w:tcPr>
            <w:tcW w:w="9126" w:type="dxa"/>
          </w:tcPr>
          <w:p w:rsidR="008A2CD1" w:rsidRDefault="00765F8D">
            <w:pPr>
              <w:pStyle w:val="TableText"/>
              <w:spacing w:before="219" w:line="219" w:lineRule="auto"/>
              <w:ind w:left="578"/>
              <w:rPr>
                <w:lang w:eastAsia="zh-CN"/>
              </w:rPr>
            </w:pPr>
            <w:r>
              <w:rPr>
                <w:spacing w:val="-4"/>
                <w:lang w:eastAsia="zh-CN"/>
              </w:rPr>
              <w:t>项目概况</w:t>
            </w:r>
          </w:p>
          <w:p w:rsidR="008A2CD1" w:rsidRDefault="00765F8D">
            <w:pPr>
              <w:pStyle w:val="TableText"/>
              <w:spacing w:before="214" w:line="350" w:lineRule="auto"/>
              <w:ind w:left="82" w:right="83" w:firstLine="731"/>
              <w:jc w:val="both"/>
              <w:rPr>
                <w:lang w:eastAsia="zh-CN"/>
              </w:rPr>
            </w:pPr>
            <w:r>
              <w:rPr>
                <w:rFonts w:hint="eastAsia"/>
                <w:lang w:eastAsia="zh-CN"/>
              </w:rPr>
              <w:t>创意园保安外包服务</w:t>
            </w:r>
            <w:r>
              <w:rPr>
                <w:spacing w:val="2"/>
                <w:lang w:eastAsia="zh-CN"/>
              </w:rPr>
              <w:t>项目的潜在投标</w:t>
            </w:r>
            <w:r>
              <w:rPr>
                <w:rFonts w:hint="eastAsia"/>
                <w:spacing w:val="2"/>
                <w:lang w:eastAsia="zh-CN"/>
              </w:rPr>
              <w:t>供应商</w:t>
            </w:r>
            <w:r>
              <w:rPr>
                <w:spacing w:val="2"/>
                <w:lang w:eastAsia="zh-CN"/>
              </w:rPr>
              <w:t>应在“滨湖</w:t>
            </w:r>
            <w:r>
              <w:rPr>
                <w:spacing w:val="1"/>
                <w:lang w:eastAsia="zh-CN"/>
              </w:rPr>
              <w:t>区公共资源交易</w:t>
            </w:r>
            <w:r>
              <w:rPr>
                <w:spacing w:val="7"/>
                <w:lang w:eastAsia="zh-CN"/>
              </w:rPr>
              <w:t>中心网”自行浏览招标公告，如有投标意向须在本招标文件有效获取期</w:t>
            </w:r>
            <w:r>
              <w:rPr>
                <w:spacing w:val="6"/>
                <w:lang w:eastAsia="zh-CN"/>
              </w:rPr>
              <w:t>内通过登录</w:t>
            </w:r>
            <w:r>
              <w:rPr>
                <w:lang w:eastAsia="zh-CN"/>
              </w:rPr>
              <w:t>“滨湖区公共资源会员交易系统”以“交易文件下载”的方式依法获取招标文件，并</w:t>
            </w:r>
            <w:r>
              <w:rPr>
                <w:spacing w:val="-4"/>
                <w:lang w:eastAsia="zh-CN"/>
              </w:rPr>
              <w:t>于</w:t>
            </w:r>
            <w:r>
              <w:rPr>
                <w:rFonts w:hint="eastAsia"/>
                <w:spacing w:val="-4"/>
                <w:lang w:eastAsia="zh-CN"/>
              </w:rPr>
              <w:t>2025</w:t>
            </w:r>
            <w:r>
              <w:rPr>
                <w:spacing w:val="-4"/>
                <w:lang w:eastAsia="zh-CN"/>
              </w:rPr>
              <w:t>年</w:t>
            </w:r>
            <w:r>
              <w:rPr>
                <w:rFonts w:hint="eastAsia"/>
                <w:spacing w:val="-4"/>
                <w:lang w:eastAsia="zh-CN"/>
              </w:rPr>
              <w:t>1</w:t>
            </w:r>
            <w:r>
              <w:rPr>
                <w:spacing w:val="-4"/>
                <w:lang w:eastAsia="zh-CN"/>
              </w:rPr>
              <w:t>月</w:t>
            </w:r>
            <w:r>
              <w:rPr>
                <w:rFonts w:hint="eastAsia"/>
                <w:spacing w:val="-4"/>
                <w:lang w:eastAsia="zh-CN"/>
              </w:rPr>
              <w:t>21</w:t>
            </w:r>
            <w:r>
              <w:rPr>
                <w:spacing w:val="-4"/>
                <w:lang w:eastAsia="zh-CN"/>
              </w:rPr>
              <w:t>日</w:t>
            </w:r>
            <w:r>
              <w:rPr>
                <w:rFonts w:hint="eastAsia"/>
                <w:spacing w:val="-4"/>
                <w:lang w:eastAsia="zh-CN"/>
              </w:rPr>
              <w:t>9</w:t>
            </w:r>
            <w:r>
              <w:rPr>
                <w:spacing w:val="-4"/>
                <w:lang w:eastAsia="zh-CN"/>
              </w:rPr>
              <w:t>点</w:t>
            </w:r>
            <w:r>
              <w:rPr>
                <w:rFonts w:hint="eastAsia"/>
                <w:spacing w:val="-4"/>
                <w:lang w:eastAsia="zh-CN"/>
              </w:rPr>
              <w:t>30</w:t>
            </w:r>
            <w:r>
              <w:rPr>
                <w:spacing w:val="-4"/>
                <w:lang w:eastAsia="zh-CN"/>
              </w:rPr>
              <w:t>分（北京时间）前递交投标文件。</w:t>
            </w:r>
          </w:p>
        </w:tc>
      </w:tr>
    </w:tbl>
    <w:p w:rsidR="008A2CD1" w:rsidRDefault="00765F8D">
      <w:pPr>
        <w:spacing w:before="141" w:line="219" w:lineRule="auto"/>
        <w:ind w:left="558"/>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一、项目基本情况</w:t>
      </w:r>
    </w:p>
    <w:p w:rsidR="008A2CD1" w:rsidRDefault="00765F8D">
      <w:pPr>
        <w:spacing w:before="141" w:line="219" w:lineRule="auto"/>
        <w:ind w:left="558"/>
        <w:outlineLvl w:val="1"/>
        <w:rPr>
          <w:rFonts w:ascii="宋体" w:eastAsia="宋体" w:hAnsi="宋体" w:cs="宋体"/>
          <w:spacing w:val="-2"/>
          <w:sz w:val="24"/>
          <w:szCs w:val="24"/>
          <w:lang w:eastAsia="zh-CN"/>
        </w:rPr>
      </w:pPr>
      <w:r>
        <w:rPr>
          <w:rFonts w:ascii="宋体" w:eastAsia="宋体" w:hAnsi="宋体" w:cs="宋体"/>
          <w:spacing w:val="-2"/>
          <w:sz w:val="24"/>
          <w:szCs w:val="24"/>
          <w:lang w:eastAsia="zh-CN"/>
        </w:rPr>
        <w:t>1.项目编号：</w:t>
      </w:r>
      <w:r>
        <w:rPr>
          <w:rFonts w:ascii="宋体" w:eastAsia="宋体" w:hAnsi="宋体" w:cs="宋体" w:hint="eastAsia"/>
          <w:spacing w:val="-2"/>
          <w:sz w:val="24"/>
          <w:szCs w:val="24"/>
          <w:lang w:eastAsia="zh-CN"/>
        </w:rPr>
        <w:t>BHDLGK2024420</w:t>
      </w:r>
    </w:p>
    <w:p w:rsidR="008A2CD1" w:rsidRDefault="00765F8D">
      <w:pPr>
        <w:spacing w:before="141" w:line="219" w:lineRule="auto"/>
        <w:ind w:left="558"/>
        <w:outlineLvl w:val="1"/>
        <w:rPr>
          <w:rFonts w:ascii="宋体" w:eastAsia="宋体" w:hAnsi="宋体" w:cs="宋体"/>
          <w:spacing w:val="-1"/>
          <w:sz w:val="24"/>
          <w:szCs w:val="24"/>
          <w:lang w:eastAsia="zh-CN"/>
        </w:rPr>
      </w:pPr>
      <w:r>
        <w:rPr>
          <w:rFonts w:ascii="宋体" w:eastAsia="宋体" w:hAnsi="宋体" w:cs="宋体"/>
          <w:spacing w:val="-1"/>
          <w:sz w:val="24"/>
          <w:szCs w:val="24"/>
          <w:lang w:eastAsia="zh-CN"/>
        </w:rPr>
        <w:t>2.</w:t>
      </w:r>
      <w:r>
        <w:rPr>
          <w:rFonts w:ascii="宋体" w:eastAsia="宋体" w:hAnsi="宋体" w:cs="宋体" w:hint="eastAsia"/>
          <w:spacing w:val="-1"/>
          <w:sz w:val="24"/>
          <w:szCs w:val="24"/>
          <w:lang w:eastAsia="zh-CN"/>
        </w:rPr>
        <w:t>项目名称：创意园保安外包服务项目</w:t>
      </w:r>
    </w:p>
    <w:p w:rsidR="008A2CD1" w:rsidRDefault="00765F8D">
      <w:pPr>
        <w:spacing w:before="141" w:line="219" w:lineRule="auto"/>
        <w:ind w:left="558"/>
        <w:outlineLvl w:val="1"/>
        <w:rPr>
          <w:rFonts w:ascii="宋体" w:eastAsia="宋体" w:hAnsi="宋体" w:cs="宋体"/>
          <w:spacing w:val="-3"/>
          <w:sz w:val="24"/>
          <w:szCs w:val="24"/>
          <w:lang w:eastAsia="zh-CN"/>
        </w:rPr>
      </w:pPr>
      <w:r>
        <w:rPr>
          <w:rFonts w:ascii="宋体" w:eastAsia="宋体" w:hAnsi="宋体" w:cs="宋体"/>
          <w:spacing w:val="-3"/>
          <w:sz w:val="24"/>
          <w:szCs w:val="24"/>
          <w:lang w:eastAsia="zh-CN"/>
        </w:rPr>
        <w:t>3.项目预算金额：</w:t>
      </w:r>
      <w:r>
        <w:rPr>
          <w:rFonts w:ascii="宋体" w:eastAsia="宋体" w:hAnsi="宋体" w:cs="宋体" w:hint="eastAsia"/>
          <w:spacing w:val="-3"/>
          <w:sz w:val="24"/>
          <w:szCs w:val="24"/>
          <w:lang w:eastAsia="zh-CN"/>
        </w:rPr>
        <w:t>390万元</w:t>
      </w:r>
    </w:p>
    <w:p w:rsidR="008A2CD1" w:rsidRDefault="00765F8D">
      <w:pPr>
        <w:spacing w:before="141" w:line="219" w:lineRule="auto"/>
        <w:ind w:left="558"/>
        <w:outlineLvl w:val="1"/>
        <w:rPr>
          <w:rFonts w:ascii="宋体" w:eastAsia="宋体" w:hAnsi="宋体" w:cs="宋体"/>
          <w:spacing w:val="-3"/>
          <w:sz w:val="24"/>
          <w:szCs w:val="24"/>
          <w:lang w:eastAsia="zh-CN"/>
        </w:rPr>
      </w:pPr>
      <w:r>
        <w:rPr>
          <w:rFonts w:ascii="宋体" w:eastAsia="宋体" w:hAnsi="宋体" w:cs="宋体"/>
          <w:spacing w:val="-3"/>
          <w:sz w:val="24"/>
          <w:szCs w:val="24"/>
          <w:lang w:eastAsia="zh-CN"/>
        </w:rPr>
        <w:t>4.项目最高限价：</w:t>
      </w:r>
      <w:r>
        <w:rPr>
          <w:rFonts w:ascii="宋体" w:eastAsia="宋体" w:hAnsi="宋体" w:cs="宋体" w:hint="eastAsia"/>
          <w:spacing w:val="-3"/>
          <w:sz w:val="24"/>
          <w:szCs w:val="24"/>
          <w:lang w:eastAsia="zh-CN"/>
        </w:rPr>
        <w:t>390万元，</w:t>
      </w:r>
      <w:r>
        <w:rPr>
          <w:rFonts w:ascii="宋体" w:eastAsia="宋体" w:hAnsi="宋体" w:cs="宋体" w:hint="eastAsia"/>
          <w:bCs/>
          <w:color w:val="auto"/>
          <w:sz w:val="24"/>
          <w:szCs w:val="24"/>
          <w:lang w:eastAsia="zh-CN"/>
        </w:rPr>
        <w:t>月服务费</w:t>
      </w:r>
      <w:r>
        <w:rPr>
          <w:rFonts w:ascii="宋体" w:eastAsia="宋体" w:hAnsi="宋体" w:cs="宋体" w:hint="eastAsia"/>
          <w:spacing w:val="-3"/>
          <w:sz w:val="24"/>
          <w:szCs w:val="24"/>
          <w:lang w:eastAsia="zh-CN"/>
        </w:rPr>
        <w:t>最高限价32.5万元</w:t>
      </w:r>
    </w:p>
    <w:p w:rsidR="008A2CD1" w:rsidRDefault="00765F8D">
      <w:pPr>
        <w:spacing w:before="141" w:line="219" w:lineRule="auto"/>
        <w:ind w:left="558"/>
        <w:outlineLvl w:val="1"/>
        <w:rPr>
          <w:rFonts w:ascii="宋体" w:eastAsia="宋体" w:hAnsi="宋体" w:cs="宋体"/>
          <w:spacing w:val="-1"/>
          <w:sz w:val="24"/>
          <w:szCs w:val="24"/>
          <w:lang w:eastAsia="zh-CN"/>
        </w:rPr>
      </w:pPr>
      <w:r>
        <w:rPr>
          <w:rFonts w:ascii="宋体" w:eastAsia="宋体" w:hAnsi="宋体" w:cs="宋体"/>
          <w:spacing w:val="-1"/>
          <w:sz w:val="24"/>
          <w:szCs w:val="24"/>
          <w:lang w:eastAsia="zh-CN"/>
        </w:rPr>
        <w:t>5.采购方式：</w:t>
      </w:r>
      <w:r>
        <w:rPr>
          <w:rFonts w:ascii="宋体" w:eastAsia="宋体" w:hAnsi="宋体" w:cs="宋体" w:hint="eastAsia"/>
          <w:spacing w:val="-1"/>
          <w:sz w:val="24"/>
          <w:szCs w:val="24"/>
          <w:lang w:eastAsia="zh-CN"/>
        </w:rPr>
        <w:t>公开招标</w:t>
      </w:r>
    </w:p>
    <w:p w:rsidR="008A2CD1" w:rsidRDefault="00765F8D">
      <w:pPr>
        <w:spacing w:before="141" w:line="219" w:lineRule="auto"/>
        <w:ind w:left="558"/>
        <w:outlineLvl w:val="1"/>
        <w:rPr>
          <w:rFonts w:ascii="宋体" w:hAnsi="宋体"/>
          <w:sz w:val="24"/>
          <w:lang w:eastAsia="zh-CN"/>
        </w:rPr>
      </w:pPr>
      <w:r>
        <w:rPr>
          <w:rFonts w:ascii="宋体" w:eastAsia="宋体" w:hAnsi="宋体" w:cs="宋体"/>
          <w:spacing w:val="-1"/>
          <w:sz w:val="24"/>
          <w:szCs w:val="24"/>
          <w:lang w:eastAsia="zh-CN"/>
        </w:rPr>
        <w:t>6.采购需求：</w:t>
      </w:r>
      <w:r>
        <w:rPr>
          <w:rFonts w:ascii="宋体" w:eastAsia="宋体" w:hAnsi="宋体" w:hint="eastAsia"/>
          <w:sz w:val="24"/>
          <w:lang w:eastAsia="zh-CN"/>
        </w:rPr>
        <w:t>为创意园（一、二、三期）提供</w:t>
      </w:r>
      <w:r>
        <w:rPr>
          <w:rFonts w:ascii="宋体" w:eastAsia="宋体" w:hAnsi="宋体" w:cs="宋体" w:hint="eastAsia"/>
          <w:spacing w:val="-1"/>
          <w:sz w:val="24"/>
          <w:szCs w:val="24"/>
          <w:lang w:eastAsia="zh-CN"/>
        </w:rPr>
        <w:t>保安外包服务</w:t>
      </w:r>
      <w:r>
        <w:rPr>
          <w:rFonts w:ascii="宋体" w:hAnsi="宋体" w:hint="eastAsia"/>
          <w:sz w:val="24"/>
          <w:lang w:eastAsia="zh-CN"/>
        </w:rPr>
        <w:t>。</w:t>
      </w:r>
    </w:p>
    <w:p w:rsidR="008A2CD1" w:rsidRDefault="00765F8D">
      <w:pPr>
        <w:spacing w:before="141" w:line="219" w:lineRule="auto"/>
        <w:ind w:left="558"/>
        <w:outlineLvl w:val="1"/>
        <w:rPr>
          <w:rFonts w:ascii="宋体" w:eastAsia="宋体" w:hAnsi="宋体" w:cs="宋体"/>
          <w:spacing w:val="-1"/>
          <w:sz w:val="24"/>
          <w:szCs w:val="24"/>
          <w:lang w:eastAsia="zh-CN"/>
        </w:rPr>
      </w:pPr>
      <w:r>
        <w:rPr>
          <w:rFonts w:ascii="宋体" w:eastAsia="宋体" w:hAnsi="宋体" w:cs="宋体"/>
          <w:spacing w:val="-1"/>
          <w:sz w:val="24"/>
          <w:szCs w:val="24"/>
          <w:lang w:eastAsia="zh-CN"/>
        </w:rPr>
        <w:t>7.服务期：</w:t>
      </w:r>
      <w:r>
        <w:rPr>
          <w:rFonts w:ascii="宋体" w:hAnsi="宋体" w:cs="宋体" w:hint="eastAsia"/>
          <w:sz w:val="24"/>
          <w:lang w:eastAsia="zh-CN"/>
        </w:rPr>
        <w:t>合同签订之日起至</w:t>
      </w:r>
      <w:r>
        <w:rPr>
          <w:rFonts w:ascii="宋体" w:hAnsi="宋体" w:cs="宋体" w:hint="eastAsia"/>
          <w:sz w:val="24"/>
          <w:lang w:eastAsia="zh-CN"/>
        </w:rPr>
        <w:t>2025</w:t>
      </w:r>
      <w:r>
        <w:rPr>
          <w:rFonts w:ascii="宋体" w:hAnsi="宋体" w:cs="宋体" w:hint="eastAsia"/>
          <w:sz w:val="24"/>
          <w:lang w:eastAsia="zh-CN"/>
        </w:rPr>
        <w:t>年</w:t>
      </w:r>
      <w:r>
        <w:rPr>
          <w:rFonts w:ascii="宋体" w:hAnsi="宋体" w:cs="宋体" w:hint="eastAsia"/>
          <w:sz w:val="24"/>
          <w:lang w:eastAsia="zh-CN"/>
        </w:rPr>
        <w:t>12</w:t>
      </w:r>
      <w:r>
        <w:rPr>
          <w:rFonts w:ascii="宋体" w:hAnsi="宋体" w:cs="宋体" w:hint="eastAsia"/>
          <w:sz w:val="24"/>
          <w:lang w:eastAsia="zh-CN"/>
        </w:rPr>
        <w:t>月</w:t>
      </w:r>
      <w:r>
        <w:rPr>
          <w:rFonts w:ascii="宋体" w:hAnsi="宋体" w:cs="宋体" w:hint="eastAsia"/>
          <w:sz w:val="24"/>
          <w:lang w:eastAsia="zh-CN"/>
        </w:rPr>
        <w:t>31</w:t>
      </w:r>
      <w:r>
        <w:rPr>
          <w:rFonts w:ascii="宋体" w:hAnsi="宋体" w:cs="宋体" w:hint="eastAsia"/>
          <w:sz w:val="24"/>
          <w:lang w:eastAsia="zh-CN"/>
        </w:rPr>
        <w:t>日</w:t>
      </w:r>
    </w:p>
    <w:p w:rsidR="008A2CD1" w:rsidRDefault="00765F8D">
      <w:pPr>
        <w:spacing w:before="141" w:line="219" w:lineRule="auto"/>
        <w:ind w:left="558"/>
        <w:outlineLvl w:val="1"/>
        <w:rPr>
          <w:rFonts w:ascii="宋体" w:eastAsia="宋体" w:hAnsi="宋体" w:cs="宋体"/>
          <w:spacing w:val="-4"/>
          <w:sz w:val="24"/>
          <w:szCs w:val="24"/>
          <w:lang w:eastAsia="zh-CN"/>
        </w:rPr>
      </w:pPr>
      <w:r>
        <w:rPr>
          <w:rFonts w:ascii="宋体" w:eastAsia="宋体" w:hAnsi="宋体" w:cs="宋体"/>
          <w:spacing w:val="-4"/>
          <w:sz w:val="24"/>
          <w:szCs w:val="24"/>
          <w:lang w:eastAsia="zh-CN"/>
        </w:rPr>
        <w:t>8.服务地点：</w:t>
      </w:r>
      <w:r>
        <w:rPr>
          <w:rFonts w:ascii="宋体" w:eastAsia="宋体" w:hAnsi="宋体" w:hint="eastAsia"/>
          <w:sz w:val="24"/>
          <w:lang w:eastAsia="zh-CN"/>
        </w:rPr>
        <w:t>创意园（一、二、三期）</w:t>
      </w:r>
    </w:p>
    <w:p w:rsidR="008A2CD1" w:rsidRDefault="00765F8D">
      <w:pPr>
        <w:spacing w:before="141" w:line="219" w:lineRule="auto"/>
        <w:ind w:left="558"/>
        <w:outlineLvl w:val="1"/>
        <w:rPr>
          <w:rFonts w:ascii="宋体" w:hAnsi="宋体" w:cs="宋体"/>
          <w:sz w:val="24"/>
          <w:lang w:eastAsia="zh-CN"/>
        </w:rPr>
      </w:pPr>
      <w:r>
        <w:rPr>
          <w:rFonts w:ascii="宋体" w:eastAsia="宋体" w:hAnsi="宋体" w:cs="宋体"/>
          <w:spacing w:val="-4"/>
          <w:sz w:val="24"/>
          <w:szCs w:val="24"/>
          <w:lang w:eastAsia="zh-CN"/>
        </w:rPr>
        <w:t>9.服务要求：</w:t>
      </w:r>
      <w:r>
        <w:rPr>
          <w:rFonts w:ascii="宋体" w:hAnsi="宋体" w:cs="宋体" w:hint="eastAsia"/>
          <w:sz w:val="24"/>
          <w:lang w:eastAsia="zh-CN"/>
        </w:rPr>
        <w:t>满足采购人要求</w:t>
      </w:r>
    </w:p>
    <w:p w:rsidR="008A2CD1" w:rsidRDefault="00765F8D">
      <w:pPr>
        <w:spacing w:before="141" w:line="219" w:lineRule="auto"/>
        <w:ind w:left="558"/>
        <w:outlineLvl w:val="1"/>
        <w:rPr>
          <w:rFonts w:ascii="宋体" w:eastAsia="宋体" w:hAnsi="宋体" w:cs="宋体"/>
          <w:spacing w:val="-2"/>
          <w:sz w:val="24"/>
          <w:szCs w:val="24"/>
          <w:lang w:eastAsia="zh-CN"/>
        </w:rPr>
      </w:pPr>
      <w:r>
        <w:rPr>
          <w:rFonts w:ascii="宋体" w:eastAsia="宋体" w:hAnsi="宋体" w:cs="宋体"/>
          <w:spacing w:val="-2"/>
          <w:sz w:val="24"/>
          <w:szCs w:val="24"/>
          <w:lang w:eastAsia="zh-CN"/>
        </w:rPr>
        <w:t>10.合同履行期限：</w:t>
      </w:r>
      <w:r>
        <w:rPr>
          <w:rFonts w:ascii="宋体" w:hAnsi="宋体" w:cs="宋体" w:hint="eastAsia"/>
          <w:sz w:val="24"/>
          <w:lang w:eastAsia="zh-CN"/>
        </w:rPr>
        <w:t>合同签订之日起至</w:t>
      </w:r>
      <w:r>
        <w:rPr>
          <w:rFonts w:ascii="宋体" w:hAnsi="宋体" w:cs="宋体" w:hint="eastAsia"/>
          <w:sz w:val="24"/>
          <w:lang w:eastAsia="zh-CN"/>
        </w:rPr>
        <w:t>2025</w:t>
      </w:r>
      <w:r>
        <w:rPr>
          <w:rFonts w:ascii="宋体" w:hAnsi="宋体" w:cs="宋体" w:hint="eastAsia"/>
          <w:sz w:val="24"/>
          <w:lang w:eastAsia="zh-CN"/>
        </w:rPr>
        <w:t>年</w:t>
      </w:r>
      <w:r>
        <w:rPr>
          <w:rFonts w:ascii="宋体" w:hAnsi="宋体" w:cs="宋体" w:hint="eastAsia"/>
          <w:sz w:val="24"/>
          <w:lang w:eastAsia="zh-CN"/>
        </w:rPr>
        <w:t>12</w:t>
      </w:r>
      <w:r>
        <w:rPr>
          <w:rFonts w:ascii="宋体" w:hAnsi="宋体" w:cs="宋体" w:hint="eastAsia"/>
          <w:sz w:val="24"/>
          <w:lang w:eastAsia="zh-CN"/>
        </w:rPr>
        <w:t>月</w:t>
      </w:r>
      <w:r>
        <w:rPr>
          <w:rFonts w:ascii="宋体" w:hAnsi="宋体" w:cs="宋体" w:hint="eastAsia"/>
          <w:sz w:val="24"/>
          <w:lang w:eastAsia="zh-CN"/>
        </w:rPr>
        <w:t>31</w:t>
      </w:r>
      <w:r>
        <w:rPr>
          <w:rFonts w:ascii="宋体" w:hAnsi="宋体" w:cs="宋体" w:hint="eastAsia"/>
          <w:sz w:val="24"/>
          <w:lang w:eastAsia="zh-CN"/>
        </w:rPr>
        <w:t>日</w:t>
      </w:r>
    </w:p>
    <w:p w:rsidR="008A2CD1" w:rsidRDefault="00765F8D">
      <w:pPr>
        <w:spacing w:before="141" w:line="219" w:lineRule="auto"/>
        <w:ind w:left="558"/>
        <w:outlineLvl w:val="1"/>
        <w:rPr>
          <w:rFonts w:ascii="宋体" w:eastAsia="宋体" w:hAnsi="宋体" w:cs="宋体"/>
          <w:spacing w:val="-2"/>
          <w:sz w:val="24"/>
          <w:szCs w:val="24"/>
          <w:lang w:eastAsia="zh-CN"/>
        </w:rPr>
      </w:pPr>
      <w:r>
        <w:rPr>
          <w:rFonts w:ascii="宋体" w:eastAsia="宋体" w:hAnsi="宋体" w:cs="宋体"/>
          <w:spacing w:val="-2"/>
          <w:sz w:val="24"/>
          <w:szCs w:val="24"/>
          <w:lang w:eastAsia="zh-CN"/>
        </w:rPr>
        <w:t>11.本项目</w:t>
      </w:r>
      <w:r>
        <w:rPr>
          <w:rFonts w:ascii="宋体" w:eastAsia="宋体" w:hAnsi="宋体" w:cs="宋体" w:hint="eastAsia"/>
          <w:spacing w:val="-2"/>
          <w:sz w:val="24"/>
          <w:szCs w:val="24"/>
          <w:lang w:eastAsia="zh-CN"/>
        </w:rPr>
        <w:t>是/否</w:t>
      </w:r>
      <w:r>
        <w:rPr>
          <w:rFonts w:ascii="宋体" w:eastAsia="宋体" w:hAnsi="宋体" w:cs="宋体"/>
          <w:spacing w:val="-2"/>
          <w:sz w:val="24"/>
          <w:szCs w:val="24"/>
          <w:lang w:eastAsia="zh-CN"/>
        </w:rPr>
        <w:t>接受联合体投标：</w:t>
      </w:r>
      <w:r>
        <w:rPr>
          <w:rFonts w:ascii="宋体" w:eastAsia="宋体" w:hAnsi="宋体" w:cs="宋体" w:hint="eastAsia"/>
          <w:spacing w:val="-2"/>
          <w:sz w:val="24"/>
          <w:szCs w:val="24"/>
          <w:lang w:eastAsia="zh-CN"/>
        </w:rPr>
        <w:t>否</w:t>
      </w:r>
    </w:p>
    <w:p w:rsidR="008A2CD1" w:rsidRDefault="00765F8D">
      <w:pPr>
        <w:spacing w:before="141" w:line="219" w:lineRule="auto"/>
        <w:ind w:left="558"/>
        <w:outlineLvl w:val="1"/>
        <w:rPr>
          <w:rFonts w:ascii="宋体" w:eastAsia="宋体" w:hAnsi="宋体" w:cs="宋体"/>
          <w:spacing w:val="-5"/>
          <w:sz w:val="24"/>
          <w:szCs w:val="24"/>
          <w:lang w:eastAsia="zh-CN"/>
        </w:rPr>
      </w:pPr>
      <w:r>
        <w:rPr>
          <w:rFonts w:ascii="宋体" w:eastAsia="宋体" w:hAnsi="宋体" w:cs="宋体"/>
          <w:spacing w:val="-5"/>
          <w:sz w:val="24"/>
          <w:szCs w:val="24"/>
          <w:lang w:eastAsia="zh-CN"/>
        </w:rPr>
        <w:t>12.本项目是</w:t>
      </w:r>
      <w:r>
        <w:rPr>
          <w:rFonts w:ascii="宋体" w:eastAsia="宋体" w:hAnsi="宋体" w:cs="宋体" w:hint="eastAsia"/>
          <w:spacing w:val="-5"/>
          <w:sz w:val="24"/>
          <w:szCs w:val="24"/>
          <w:lang w:eastAsia="zh-CN"/>
        </w:rPr>
        <w:t>/</w:t>
      </w:r>
      <w:r>
        <w:rPr>
          <w:rFonts w:ascii="宋体" w:eastAsia="宋体" w:hAnsi="宋体" w:cs="宋体"/>
          <w:spacing w:val="-5"/>
          <w:sz w:val="24"/>
          <w:szCs w:val="24"/>
          <w:lang w:eastAsia="zh-CN"/>
        </w:rPr>
        <w:t>否专门面向中小微企业：</w:t>
      </w:r>
      <w:r>
        <w:rPr>
          <w:rFonts w:ascii="宋体" w:eastAsia="宋体" w:hAnsi="宋体" w:cs="宋体" w:hint="eastAsia"/>
          <w:spacing w:val="-5"/>
          <w:sz w:val="24"/>
          <w:szCs w:val="24"/>
          <w:lang w:eastAsia="zh-CN"/>
        </w:rPr>
        <w:t>是</w:t>
      </w:r>
    </w:p>
    <w:p w:rsidR="008A2CD1" w:rsidRDefault="00765F8D">
      <w:pPr>
        <w:spacing w:before="141" w:line="219" w:lineRule="auto"/>
        <w:ind w:left="558"/>
        <w:outlineLvl w:val="1"/>
        <w:rPr>
          <w:rFonts w:ascii="宋体" w:eastAsia="宋体" w:hAnsi="宋体" w:cs="宋体"/>
          <w:sz w:val="24"/>
          <w:szCs w:val="24"/>
          <w:lang w:eastAsia="zh-CN"/>
        </w:rPr>
      </w:pPr>
      <w:r>
        <w:rPr>
          <w:rFonts w:ascii="宋体" w:eastAsia="宋体" w:hAnsi="宋体" w:cs="宋体"/>
          <w:spacing w:val="-2"/>
          <w:sz w:val="24"/>
          <w:szCs w:val="24"/>
          <w:lang w:eastAsia="zh-CN"/>
        </w:rPr>
        <w:t>13.本项目标的所属行业：</w:t>
      </w:r>
      <w:r>
        <w:rPr>
          <w:rFonts w:ascii="宋体" w:eastAsia="宋体" w:hAnsi="宋体" w:cs="宋体" w:hint="eastAsia"/>
          <w:sz w:val="24"/>
          <w:szCs w:val="24"/>
          <w:lang w:eastAsia="zh-CN"/>
        </w:rPr>
        <w:t>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rsidR="008A2CD1" w:rsidRDefault="008A2CD1">
      <w:pPr>
        <w:pStyle w:val="a0"/>
        <w:rPr>
          <w:lang w:eastAsia="zh-CN"/>
        </w:rPr>
      </w:pPr>
    </w:p>
    <w:p w:rsidR="008A2CD1" w:rsidRDefault="00765F8D">
      <w:pPr>
        <w:spacing w:line="219" w:lineRule="auto"/>
        <w:ind w:left="558"/>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二、申请人的资格要求</w:t>
      </w:r>
    </w:p>
    <w:p w:rsidR="008A2CD1" w:rsidRDefault="008A2CD1">
      <w:pPr>
        <w:spacing w:line="219" w:lineRule="auto"/>
        <w:rPr>
          <w:rFonts w:ascii="宋体" w:eastAsia="宋体" w:hAnsi="宋体" w:cs="宋体"/>
          <w:sz w:val="24"/>
          <w:szCs w:val="24"/>
          <w:lang w:eastAsia="zh-CN"/>
        </w:rPr>
      </w:pP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t>1.</w:t>
      </w:r>
      <w:r>
        <w:rPr>
          <w:rFonts w:ascii="宋体" w:hAnsi="宋体" w:hint="eastAsia"/>
          <w:sz w:val="24"/>
          <w:lang w:eastAsia="zh-CN"/>
        </w:rPr>
        <w:t>具备《中华人民共和国政府采购法》第二十二条第一款规定的条件；</w:t>
      </w: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t>2.</w:t>
      </w:r>
      <w:r>
        <w:rPr>
          <w:rFonts w:ascii="宋体" w:hAnsi="宋体" w:hint="eastAsia"/>
          <w:sz w:val="24"/>
          <w:lang w:eastAsia="zh-CN"/>
        </w:rPr>
        <w:t>落实政府采购政策需满足的资格要求：本项目专门面向中小企业，投标人应为中</w:t>
      </w:r>
      <w:r>
        <w:rPr>
          <w:rFonts w:ascii="宋体" w:hAnsi="宋体" w:hint="eastAsia"/>
          <w:sz w:val="24"/>
          <w:lang w:eastAsia="zh-CN"/>
        </w:rPr>
        <w:t>/</w:t>
      </w:r>
      <w:r>
        <w:rPr>
          <w:rFonts w:ascii="宋体" w:hAnsi="宋体" w:hint="eastAsia"/>
          <w:sz w:val="24"/>
          <w:lang w:eastAsia="zh-CN"/>
        </w:rPr>
        <w:t>小</w:t>
      </w:r>
      <w:r>
        <w:rPr>
          <w:rFonts w:ascii="宋体" w:hAnsi="宋体" w:hint="eastAsia"/>
          <w:sz w:val="24"/>
          <w:lang w:eastAsia="zh-CN"/>
        </w:rPr>
        <w:t>/</w:t>
      </w:r>
      <w:r>
        <w:rPr>
          <w:rFonts w:ascii="宋体" w:hAnsi="宋体" w:hint="eastAsia"/>
          <w:sz w:val="24"/>
          <w:lang w:eastAsia="zh-CN"/>
        </w:rPr>
        <w:t>微企业或监狱企业或残疾人福利性单位；</w:t>
      </w: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t>3.</w:t>
      </w:r>
      <w:r>
        <w:rPr>
          <w:rFonts w:ascii="宋体" w:hAnsi="宋体" w:hint="eastAsia"/>
          <w:sz w:val="24"/>
          <w:lang w:eastAsia="zh-CN"/>
        </w:rPr>
        <w:t>未被“信用中国”网站（</w:t>
      </w:r>
      <w:r>
        <w:rPr>
          <w:rFonts w:ascii="宋体" w:hAnsi="宋体" w:hint="eastAsia"/>
          <w:sz w:val="24"/>
          <w:lang w:eastAsia="zh-CN"/>
        </w:rPr>
        <w:t>www.creditchina.gov.cn</w:t>
      </w:r>
      <w:r>
        <w:rPr>
          <w:rFonts w:ascii="宋体" w:hAnsi="宋体" w:hint="eastAsia"/>
          <w:sz w:val="24"/>
          <w:lang w:eastAsia="zh-CN"/>
        </w:rPr>
        <w:t>）、“信用江苏”网站（</w:t>
      </w:r>
      <w:r>
        <w:rPr>
          <w:rFonts w:ascii="宋体" w:hAnsi="宋体" w:hint="eastAsia"/>
          <w:sz w:val="24"/>
          <w:lang w:eastAsia="zh-CN"/>
        </w:rPr>
        <w:t>credit.jiangsu.gov.cn</w:t>
      </w:r>
      <w:r>
        <w:rPr>
          <w:rFonts w:ascii="宋体" w:hAnsi="宋体" w:hint="eastAsia"/>
          <w:sz w:val="24"/>
          <w:lang w:eastAsia="zh-CN"/>
        </w:rPr>
        <w:t>）、中国政府采购网（</w:t>
      </w:r>
      <w:r>
        <w:rPr>
          <w:rFonts w:ascii="宋体" w:hAnsi="宋体" w:hint="eastAsia"/>
          <w:sz w:val="24"/>
          <w:lang w:eastAsia="zh-CN"/>
        </w:rPr>
        <w:t>www.ccgp.gov.cn</w:t>
      </w:r>
      <w:r>
        <w:rPr>
          <w:rFonts w:ascii="宋体" w:hAnsi="宋体" w:hint="eastAsia"/>
          <w:sz w:val="24"/>
          <w:lang w:eastAsia="zh-CN"/>
        </w:rPr>
        <w:t>）列入失信被执行人、重大税收违法失信主体、政府采购严重违法失信行为记录名单；</w:t>
      </w: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lastRenderedPageBreak/>
        <w:t>4.</w:t>
      </w:r>
      <w:r>
        <w:rPr>
          <w:rFonts w:ascii="宋体" w:hAnsi="宋体" w:hint="eastAsia"/>
          <w:sz w:val="24"/>
          <w:lang w:eastAsia="zh-CN"/>
        </w:rPr>
        <w:t>具备采购人根据招标项目的特殊要求规定的以下特定资质：</w:t>
      </w: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t>（</w:t>
      </w:r>
      <w:r>
        <w:rPr>
          <w:rFonts w:ascii="宋体" w:hAnsi="宋体" w:hint="eastAsia"/>
          <w:sz w:val="24"/>
          <w:lang w:eastAsia="zh-CN"/>
        </w:rPr>
        <w:t>1</w:t>
      </w:r>
      <w:r>
        <w:rPr>
          <w:rFonts w:ascii="宋体" w:hAnsi="宋体" w:hint="eastAsia"/>
          <w:sz w:val="24"/>
          <w:lang w:eastAsia="zh-CN"/>
        </w:rPr>
        <w:t>）供应商应在中华人民共和国境内注册；</w:t>
      </w: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t>（</w:t>
      </w:r>
      <w:r>
        <w:rPr>
          <w:rFonts w:ascii="宋体" w:hAnsi="宋体" w:hint="eastAsia"/>
          <w:sz w:val="24"/>
          <w:lang w:eastAsia="zh-CN"/>
        </w:rPr>
        <w:t>2</w:t>
      </w:r>
      <w:r>
        <w:rPr>
          <w:rFonts w:ascii="宋体" w:hAnsi="宋体" w:hint="eastAsia"/>
          <w:sz w:val="24"/>
          <w:lang w:eastAsia="zh-CN"/>
        </w:rPr>
        <w:t>）供应商具有省级公安厅核发的《保安服务许可证》资格证书</w:t>
      </w:r>
      <w:r>
        <w:rPr>
          <w:rFonts w:ascii="宋体" w:hAnsi="宋体" w:hint="eastAsia"/>
          <w:sz w:val="24"/>
          <w:lang w:eastAsia="zh-CN"/>
        </w:rPr>
        <w:t>(</w:t>
      </w:r>
      <w:r>
        <w:rPr>
          <w:rFonts w:ascii="宋体" w:hAnsi="宋体" w:hint="eastAsia"/>
          <w:sz w:val="24"/>
          <w:lang w:eastAsia="zh-CN"/>
        </w:rPr>
        <w:t>外省保安服务企业须已在无锡市保安主管部门备案</w:t>
      </w:r>
      <w:r>
        <w:rPr>
          <w:rFonts w:ascii="宋体" w:hAnsi="宋体" w:hint="eastAsia"/>
          <w:sz w:val="24"/>
          <w:lang w:eastAsia="zh-CN"/>
        </w:rPr>
        <w:t>)</w:t>
      </w:r>
      <w:r>
        <w:rPr>
          <w:rFonts w:ascii="宋体" w:hAnsi="宋体" w:hint="eastAsia"/>
          <w:sz w:val="24"/>
          <w:lang w:eastAsia="zh-CN"/>
        </w:rPr>
        <w:t>；</w:t>
      </w:r>
    </w:p>
    <w:p w:rsidR="008A2CD1" w:rsidRDefault="00765F8D">
      <w:pPr>
        <w:spacing w:before="141" w:line="219" w:lineRule="auto"/>
        <w:ind w:left="558"/>
        <w:outlineLvl w:val="1"/>
        <w:rPr>
          <w:rFonts w:ascii="宋体" w:hAnsi="宋体"/>
          <w:sz w:val="24"/>
          <w:lang w:eastAsia="zh-CN"/>
        </w:rPr>
      </w:pPr>
      <w:r>
        <w:rPr>
          <w:rFonts w:ascii="宋体" w:hAnsi="宋体" w:hint="eastAsia"/>
          <w:sz w:val="24"/>
          <w:lang w:eastAsia="zh-CN"/>
        </w:rPr>
        <w:t>（</w:t>
      </w:r>
      <w:r>
        <w:rPr>
          <w:rFonts w:ascii="宋体" w:hAnsi="宋体" w:hint="eastAsia"/>
          <w:sz w:val="24"/>
          <w:lang w:eastAsia="zh-CN"/>
        </w:rPr>
        <w:t>3</w:t>
      </w:r>
      <w:r>
        <w:rPr>
          <w:rFonts w:ascii="宋体" w:hAnsi="宋体" w:hint="eastAsia"/>
          <w:sz w:val="24"/>
          <w:lang w:eastAsia="zh-CN"/>
        </w:rPr>
        <w:t>）被授权委托人、项目负责人应为供应商企业在职职工；</w:t>
      </w:r>
    </w:p>
    <w:p w:rsidR="008A2CD1" w:rsidRDefault="00765F8D">
      <w:pPr>
        <w:spacing w:before="143" w:line="219" w:lineRule="auto"/>
        <w:ind w:left="456"/>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三、获取招标文件</w:t>
      </w:r>
    </w:p>
    <w:p w:rsidR="008A2CD1" w:rsidRDefault="00765F8D">
      <w:pPr>
        <w:spacing w:before="196" w:line="371" w:lineRule="auto"/>
        <w:ind w:left="5" w:firstLine="554"/>
        <w:rPr>
          <w:rFonts w:ascii="宋体" w:eastAsia="宋体" w:hAnsi="宋体" w:cs="宋体"/>
          <w:sz w:val="24"/>
          <w:szCs w:val="24"/>
          <w:lang w:eastAsia="zh-CN"/>
        </w:rPr>
      </w:pPr>
      <w:r>
        <w:rPr>
          <w:rFonts w:ascii="宋体" w:eastAsia="宋体" w:hAnsi="宋体" w:cs="宋体"/>
          <w:sz w:val="24"/>
          <w:szCs w:val="24"/>
          <w:lang w:eastAsia="zh-CN"/>
        </w:rPr>
        <w:t>1.时间：本招标文件有效获取期限以本项</w:t>
      </w:r>
      <w:r>
        <w:rPr>
          <w:rFonts w:ascii="宋体" w:eastAsia="宋体" w:hAnsi="宋体" w:cs="宋体"/>
          <w:spacing w:val="-1"/>
          <w:sz w:val="24"/>
          <w:szCs w:val="24"/>
          <w:lang w:eastAsia="zh-CN"/>
        </w:rPr>
        <w:t>目招标公告中规定的获取招标文件时间</w:t>
      </w:r>
      <w:r>
        <w:rPr>
          <w:rFonts w:ascii="宋体" w:eastAsia="宋体" w:hAnsi="宋体" w:cs="宋体"/>
          <w:spacing w:val="-5"/>
          <w:sz w:val="24"/>
          <w:szCs w:val="24"/>
          <w:lang w:eastAsia="zh-CN"/>
        </w:rPr>
        <w:t>为准。</w:t>
      </w:r>
    </w:p>
    <w:p w:rsidR="008A2CD1" w:rsidRDefault="00765F8D">
      <w:pPr>
        <w:spacing w:before="34" w:line="219" w:lineRule="auto"/>
        <w:ind w:left="545"/>
        <w:rPr>
          <w:rFonts w:ascii="宋体" w:eastAsia="宋体" w:hAnsi="宋体" w:cs="宋体"/>
          <w:sz w:val="24"/>
          <w:szCs w:val="24"/>
          <w:lang w:eastAsia="zh-CN"/>
        </w:rPr>
      </w:pPr>
      <w:r>
        <w:rPr>
          <w:rFonts w:ascii="宋体" w:eastAsia="宋体" w:hAnsi="宋体" w:cs="宋体"/>
          <w:spacing w:val="-1"/>
          <w:sz w:val="24"/>
          <w:szCs w:val="24"/>
          <w:lang w:eastAsia="zh-CN"/>
        </w:rPr>
        <w:t>2.地点：“滨湖区公共资源会员交易系统”。</w:t>
      </w:r>
    </w:p>
    <w:p w:rsidR="008A2CD1" w:rsidRDefault="00765F8D">
      <w:pPr>
        <w:spacing w:before="215" w:line="376" w:lineRule="auto"/>
        <w:ind w:left="1" w:firstLine="545"/>
        <w:rPr>
          <w:rFonts w:ascii="宋体" w:eastAsia="宋体" w:hAnsi="宋体" w:cs="宋体"/>
          <w:sz w:val="24"/>
          <w:szCs w:val="24"/>
          <w:lang w:eastAsia="zh-CN"/>
        </w:rPr>
      </w:pPr>
      <w:r>
        <w:rPr>
          <w:rFonts w:ascii="宋体" w:eastAsia="宋体" w:hAnsi="宋体" w:cs="宋体"/>
          <w:sz w:val="24"/>
          <w:szCs w:val="24"/>
          <w:lang w:eastAsia="zh-CN"/>
        </w:rPr>
        <w:t>3.方式：请有投标意向的供应商在招标文件有效获取期内及时至“滨湖</w:t>
      </w:r>
      <w:r>
        <w:rPr>
          <w:rFonts w:ascii="宋体" w:eastAsia="宋体" w:hAnsi="宋体" w:cs="宋体"/>
          <w:spacing w:val="-1"/>
          <w:sz w:val="24"/>
          <w:szCs w:val="24"/>
          <w:lang w:eastAsia="zh-CN"/>
        </w:rPr>
        <w:t>区公共资</w:t>
      </w:r>
      <w:r>
        <w:rPr>
          <w:rFonts w:ascii="宋体" w:eastAsia="宋体" w:hAnsi="宋体" w:cs="宋体"/>
          <w:spacing w:val="1"/>
          <w:sz w:val="24"/>
          <w:szCs w:val="24"/>
          <w:lang w:eastAsia="zh-CN"/>
        </w:rPr>
        <w:t>源会员交易系统”获取。在招标文件有效获取期限内，从</w:t>
      </w:r>
      <w:r>
        <w:rPr>
          <w:rFonts w:ascii="宋体" w:eastAsia="宋体" w:hAnsi="宋体" w:cs="宋体"/>
          <w:sz w:val="24"/>
          <w:szCs w:val="24"/>
          <w:lang w:eastAsia="zh-CN"/>
        </w:rPr>
        <w:t xml:space="preserve">“滨湖区公共资源会员交易 </w:t>
      </w:r>
      <w:r>
        <w:rPr>
          <w:rFonts w:ascii="宋体" w:eastAsia="宋体" w:hAnsi="宋体" w:cs="宋体"/>
          <w:spacing w:val="-2"/>
          <w:sz w:val="24"/>
          <w:szCs w:val="24"/>
          <w:lang w:eastAsia="zh-CN"/>
        </w:rPr>
        <w:t>系统”获取的招标文件，视为依法获取的招标文件。</w:t>
      </w:r>
    </w:p>
    <w:p w:rsidR="008A2CD1" w:rsidRDefault="00765F8D">
      <w:pPr>
        <w:spacing w:before="34" w:line="218" w:lineRule="auto"/>
        <w:ind w:left="541"/>
        <w:rPr>
          <w:rFonts w:ascii="宋体" w:eastAsia="宋体" w:hAnsi="宋体" w:cs="宋体"/>
          <w:sz w:val="24"/>
          <w:szCs w:val="24"/>
          <w:lang w:eastAsia="zh-CN"/>
        </w:rPr>
      </w:pPr>
      <w:r>
        <w:rPr>
          <w:rFonts w:ascii="宋体" w:eastAsia="宋体" w:hAnsi="宋体" w:cs="宋体"/>
          <w:spacing w:val="-1"/>
          <w:sz w:val="24"/>
          <w:szCs w:val="24"/>
          <w:lang w:eastAsia="zh-CN"/>
        </w:rPr>
        <w:t>4.售价：本项目招标文件免费。</w:t>
      </w:r>
    </w:p>
    <w:p w:rsidR="008A2CD1" w:rsidRDefault="00765F8D">
      <w:pPr>
        <w:spacing w:before="165" w:line="219" w:lineRule="auto"/>
        <w:ind w:left="484"/>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四、提交投标文件截止时间、开标时间和地点</w:t>
      </w:r>
    </w:p>
    <w:p w:rsidR="008A2CD1" w:rsidRDefault="00765F8D">
      <w:pPr>
        <w:spacing w:before="197" w:line="219" w:lineRule="auto"/>
        <w:ind w:left="500"/>
        <w:rPr>
          <w:rFonts w:ascii="宋体" w:eastAsia="宋体" w:hAnsi="宋体" w:cs="宋体"/>
          <w:sz w:val="24"/>
          <w:szCs w:val="24"/>
          <w:lang w:eastAsia="zh-CN"/>
        </w:rPr>
      </w:pPr>
      <w:r>
        <w:rPr>
          <w:rFonts w:ascii="宋体" w:eastAsia="宋体" w:hAnsi="宋体" w:cs="宋体"/>
          <w:spacing w:val="-6"/>
          <w:sz w:val="24"/>
          <w:szCs w:val="24"/>
          <w:lang w:eastAsia="zh-CN"/>
        </w:rPr>
        <w:t>1.时间：</w:t>
      </w:r>
      <w:r>
        <w:rPr>
          <w:rFonts w:ascii="宋体" w:eastAsia="宋体" w:hAnsi="宋体" w:cs="宋体" w:hint="eastAsia"/>
          <w:spacing w:val="-6"/>
          <w:sz w:val="24"/>
          <w:szCs w:val="24"/>
          <w:lang w:eastAsia="zh-CN"/>
        </w:rPr>
        <w:t>2025年1月21日9点30分（北京时间），截止时间后上传的任何投标文件恕不接受。</w:t>
      </w:r>
    </w:p>
    <w:p w:rsidR="008A2CD1" w:rsidRDefault="00765F8D">
      <w:pPr>
        <w:spacing w:before="214" w:line="378" w:lineRule="auto"/>
        <w:ind w:firstLine="485"/>
        <w:rPr>
          <w:rFonts w:ascii="宋体" w:eastAsia="宋体" w:hAnsi="宋体" w:cs="宋体"/>
          <w:sz w:val="24"/>
          <w:szCs w:val="24"/>
          <w:lang w:eastAsia="zh-CN"/>
        </w:rPr>
      </w:pPr>
      <w:r>
        <w:rPr>
          <w:rFonts w:ascii="宋体" w:eastAsia="宋体" w:hAnsi="宋体" w:cs="宋体"/>
          <w:spacing w:val="-17"/>
          <w:sz w:val="24"/>
          <w:szCs w:val="24"/>
          <w:lang w:eastAsia="zh-CN"/>
        </w:rPr>
        <w:t>2.地点</w:t>
      </w:r>
      <w:r>
        <w:rPr>
          <w:rFonts w:ascii="宋体" w:eastAsia="宋体" w:hAnsi="宋体" w:cs="宋体"/>
          <w:spacing w:val="-16"/>
          <w:sz w:val="24"/>
          <w:szCs w:val="24"/>
          <w:lang w:eastAsia="zh-CN"/>
        </w:rPr>
        <w:t xml:space="preserve"> ：“滨湖区公共资源交易 中心网”网上开</w:t>
      </w:r>
      <w:r>
        <w:rPr>
          <w:rFonts w:ascii="宋体" w:eastAsia="宋体" w:hAnsi="宋体" w:cs="宋体"/>
          <w:spacing w:val="-17"/>
          <w:sz w:val="24"/>
          <w:szCs w:val="24"/>
          <w:lang w:eastAsia="zh-CN"/>
        </w:rPr>
        <w:t>标大厅，网址</w:t>
      </w:r>
      <w:r>
        <w:rPr>
          <w:rFonts w:ascii="宋体" w:eastAsia="宋体" w:hAnsi="宋体" w:cs="宋体"/>
          <w:spacing w:val="-13"/>
          <w:sz w:val="24"/>
          <w:szCs w:val="24"/>
          <w:lang w:eastAsia="zh-CN"/>
        </w:rPr>
        <w:t>为</w:t>
      </w:r>
      <w:r>
        <w:rPr>
          <w:rFonts w:ascii="宋体" w:eastAsia="宋体" w:hAnsi="宋体" w:cs="宋体"/>
          <w:sz w:val="24"/>
          <w:szCs w:val="24"/>
          <w:lang w:eastAsia="zh-CN"/>
        </w:rPr>
        <w:t xml:space="preserve"> http</w:t>
      </w:r>
      <w:r>
        <w:rPr>
          <w:rFonts w:ascii="宋体" w:eastAsia="宋体" w:hAnsi="宋体" w:cs="宋体"/>
          <w:spacing w:val="2"/>
          <w:sz w:val="24"/>
          <w:szCs w:val="24"/>
          <w:lang w:eastAsia="zh-CN"/>
        </w:rPr>
        <w:t>://</w:t>
      </w:r>
      <w:hyperlink r:id="rId10" w:history="1">
        <w:r>
          <w:rPr>
            <w:rFonts w:ascii="宋体" w:eastAsia="宋体" w:hAnsi="宋体" w:cs="宋体"/>
            <w:spacing w:val="2"/>
            <w:sz w:val="24"/>
            <w:szCs w:val="24"/>
            <w:lang w:eastAsia="zh-CN"/>
          </w:rPr>
          <w:t>58.215.18.27</w:t>
        </w:r>
      </w:hyperlink>
      <w:r>
        <w:rPr>
          <w:rFonts w:ascii="宋体" w:eastAsia="宋体" w:hAnsi="宋体" w:cs="宋体"/>
          <w:spacing w:val="2"/>
          <w:sz w:val="24"/>
          <w:szCs w:val="24"/>
          <w:lang w:eastAsia="zh-CN"/>
        </w:rPr>
        <w:t>:8096/</w:t>
      </w:r>
      <w:r>
        <w:rPr>
          <w:rFonts w:ascii="宋体" w:eastAsia="宋体" w:hAnsi="宋体" w:cs="宋体"/>
          <w:sz w:val="24"/>
          <w:szCs w:val="24"/>
          <w:lang w:eastAsia="zh-CN"/>
        </w:rPr>
        <w:t>BidOpening</w:t>
      </w:r>
      <w:r>
        <w:rPr>
          <w:rFonts w:ascii="宋体" w:eastAsia="宋体" w:hAnsi="宋体" w:cs="宋体"/>
          <w:spacing w:val="2"/>
          <w:sz w:val="24"/>
          <w:szCs w:val="24"/>
          <w:lang w:eastAsia="zh-CN"/>
        </w:rPr>
        <w:t>/。</w:t>
      </w:r>
      <w:r>
        <w:rPr>
          <w:rFonts w:ascii="宋体" w:eastAsia="宋体" w:hAnsi="宋体" w:cs="宋体"/>
          <w:color w:val="0000FF"/>
          <w:spacing w:val="1"/>
          <w:sz w:val="24"/>
          <w:szCs w:val="24"/>
          <w:lang w:eastAsia="zh-CN"/>
        </w:rPr>
        <w:t>（本项目在系统内递交电子投标文件后，</w:t>
      </w:r>
      <w:r>
        <w:rPr>
          <w:rFonts w:ascii="宋体" w:eastAsia="宋体" w:hAnsi="宋体" w:cs="宋体"/>
          <w:color w:val="0000FF"/>
          <w:spacing w:val="2"/>
          <w:sz w:val="24"/>
          <w:szCs w:val="24"/>
          <w:lang w:eastAsia="zh-CN"/>
        </w:rPr>
        <w:t>授权委托人仍需在投标截止时间前递交密封好的一正</w:t>
      </w:r>
      <w:r>
        <w:rPr>
          <w:rFonts w:ascii="宋体" w:eastAsia="宋体" w:hAnsi="宋体" w:cs="宋体" w:hint="eastAsia"/>
          <w:color w:val="0000FF"/>
          <w:spacing w:val="2"/>
          <w:sz w:val="24"/>
          <w:szCs w:val="24"/>
          <w:lang w:eastAsia="zh-CN"/>
        </w:rPr>
        <w:t>二</w:t>
      </w:r>
      <w:r>
        <w:rPr>
          <w:rFonts w:ascii="宋体" w:eastAsia="宋体" w:hAnsi="宋体" w:cs="宋体"/>
          <w:color w:val="0000FF"/>
          <w:spacing w:val="2"/>
          <w:sz w:val="24"/>
          <w:szCs w:val="24"/>
          <w:lang w:eastAsia="zh-CN"/>
        </w:rPr>
        <w:t>副纸质</w:t>
      </w:r>
      <w:r>
        <w:rPr>
          <w:rFonts w:ascii="宋体" w:eastAsia="宋体" w:hAnsi="宋体" w:cs="宋体"/>
          <w:color w:val="0000FF"/>
          <w:spacing w:val="1"/>
          <w:sz w:val="24"/>
          <w:szCs w:val="24"/>
          <w:lang w:eastAsia="zh-CN"/>
        </w:rPr>
        <w:t>版投标文件和包含所有</w:t>
      </w:r>
      <w:r>
        <w:rPr>
          <w:rFonts w:ascii="宋体" w:eastAsia="宋体" w:hAnsi="宋体" w:cs="宋体"/>
          <w:color w:val="0000FF"/>
          <w:spacing w:val="-1"/>
          <w:sz w:val="24"/>
          <w:szCs w:val="24"/>
          <w:lang w:eastAsia="zh-CN"/>
        </w:rPr>
        <w:t>投标文件的u盘至无锡市滨湖区公共资源交易中心二楼开标室）</w:t>
      </w:r>
    </w:p>
    <w:p w:rsidR="008A2CD1" w:rsidRDefault="00765F8D">
      <w:pPr>
        <w:spacing w:before="34" w:line="220" w:lineRule="auto"/>
        <w:ind w:left="487"/>
        <w:rPr>
          <w:rFonts w:ascii="宋体" w:eastAsia="宋体" w:hAnsi="宋体" w:cs="宋体"/>
          <w:sz w:val="24"/>
          <w:szCs w:val="24"/>
          <w:lang w:eastAsia="zh-CN"/>
        </w:rPr>
      </w:pPr>
      <w:r>
        <w:rPr>
          <w:rFonts w:ascii="宋体" w:eastAsia="宋体" w:hAnsi="宋体" w:cs="宋体"/>
          <w:spacing w:val="-3"/>
          <w:sz w:val="24"/>
          <w:szCs w:val="24"/>
          <w:lang w:eastAsia="zh-CN"/>
        </w:rPr>
        <w:t>3.解密时间：30分钟</w:t>
      </w:r>
    </w:p>
    <w:p w:rsidR="008A2CD1" w:rsidRDefault="00765F8D">
      <w:pPr>
        <w:spacing w:before="163" w:line="218" w:lineRule="auto"/>
        <w:ind w:left="461"/>
        <w:outlineLvl w:val="1"/>
        <w:rPr>
          <w:rFonts w:ascii="宋体" w:eastAsia="宋体" w:hAnsi="宋体" w:cs="宋体"/>
          <w:sz w:val="30"/>
          <w:szCs w:val="30"/>
          <w:lang w:eastAsia="zh-CN"/>
        </w:rPr>
      </w:pPr>
      <w:r>
        <w:rPr>
          <w:rFonts w:ascii="宋体" w:eastAsia="宋体" w:hAnsi="宋体" w:cs="宋体"/>
          <w:b/>
          <w:bCs/>
          <w:spacing w:val="-6"/>
          <w:sz w:val="30"/>
          <w:szCs w:val="30"/>
          <w:lang w:eastAsia="zh-CN"/>
        </w:rPr>
        <w:t>五、公告期限</w:t>
      </w:r>
    </w:p>
    <w:p w:rsidR="008A2CD1" w:rsidRDefault="00765F8D">
      <w:pPr>
        <w:spacing w:before="197" w:line="218" w:lineRule="auto"/>
        <w:ind w:left="494"/>
        <w:rPr>
          <w:rFonts w:ascii="宋体" w:eastAsia="宋体" w:hAnsi="宋体" w:cs="宋体"/>
          <w:sz w:val="24"/>
          <w:szCs w:val="24"/>
          <w:lang w:eastAsia="zh-CN"/>
        </w:rPr>
      </w:pPr>
      <w:r>
        <w:rPr>
          <w:rFonts w:ascii="宋体" w:eastAsia="宋体" w:hAnsi="宋体" w:cs="宋体"/>
          <w:spacing w:val="-3"/>
          <w:sz w:val="24"/>
          <w:szCs w:val="24"/>
          <w:lang w:eastAsia="zh-CN"/>
        </w:rPr>
        <w:t>自本公告发布之日起5</w:t>
      </w:r>
      <w:r>
        <w:rPr>
          <w:rFonts w:ascii="宋体" w:eastAsia="宋体" w:hAnsi="宋体" w:cs="宋体"/>
          <w:spacing w:val="-4"/>
          <w:sz w:val="24"/>
          <w:szCs w:val="24"/>
          <w:lang w:eastAsia="zh-CN"/>
        </w:rPr>
        <w:t>个工作日。</w:t>
      </w:r>
    </w:p>
    <w:p w:rsidR="008A2CD1" w:rsidRDefault="00765F8D">
      <w:pPr>
        <w:spacing w:before="164" w:line="220" w:lineRule="auto"/>
        <w:ind w:left="458"/>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六、其他补充事宜</w:t>
      </w:r>
    </w:p>
    <w:p w:rsidR="008A2CD1" w:rsidRDefault="00765F8D">
      <w:pPr>
        <w:spacing w:before="196" w:line="220" w:lineRule="auto"/>
        <w:ind w:left="484"/>
        <w:rPr>
          <w:rFonts w:ascii="宋体" w:eastAsia="宋体" w:hAnsi="宋体" w:cs="宋体"/>
          <w:sz w:val="24"/>
          <w:szCs w:val="24"/>
          <w:lang w:eastAsia="zh-CN"/>
        </w:rPr>
      </w:pPr>
      <w:r>
        <w:rPr>
          <w:rFonts w:ascii="宋体" w:eastAsia="宋体" w:hAnsi="宋体" w:cs="宋体" w:hint="eastAsia"/>
          <w:spacing w:val="-3"/>
          <w:sz w:val="24"/>
          <w:szCs w:val="24"/>
          <w:lang w:eastAsia="zh-CN"/>
        </w:rPr>
        <w:t>无</w:t>
      </w:r>
    </w:p>
    <w:p w:rsidR="008A2CD1" w:rsidRDefault="00765F8D">
      <w:pPr>
        <w:spacing w:before="161" w:line="219" w:lineRule="auto"/>
        <w:ind w:left="455"/>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七、本项目联系方式</w:t>
      </w:r>
    </w:p>
    <w:p w:rsidR="008A2CD1" w:rsidRDefault="008A2CD1">
      <w:pPr>
        <w:spacing w:line="219" w:lineRule="auto"/>
        <w:rPr>
          <w:rFonts w:ascii="宋体" w:eastAsia="宋体" w:hAnsi="宋体" w:cs="宋体"/>
          <w:sz w:val="30"/>
          <w:szCs w:val="30"/>
          <w:lang w:eastAsia="zh-CN"/>
        </w:rPr>
        <w:sectPr w:rsidR="008A2CD1">
          <w:pgSz w:w="11906" w:h="16839"/>
          <w:pgMar w:top="1405" w:right="1588" w:bottom="1058" w:left="1372" w:header="0" w:footer="879" w:gutter="0"/>
          <w:cols w:space="720"/>
        </w:sectPr>
      </w:pPr>
    </w:p>
    <w:p w:rsidR="008A2CD1" w:rsidRDefault="00765F8D">
      <w:pPr>
        <w:spacing w:before="179" w:line="219" w:lineRule="auto"/>
        <w:ind w:left="509"/>
        <w:rPr>
          <w:rFonts w:ascii="宋体" w:eastAsia="宋体" w:hAnsi="宋体" w:cs="宋体"/>
          <w:sz w:val="24"/>
          <w:szCs w:val="24"/>
          <w:lang w:eastAsia="zh-CN"/>
        </w:rPr>
      </w:pPr>
      <w:r>
        <w:rPr>
          <w:rFonts w:ascii="宋体" w:eastAsia="宋体" w:hAnsi="宋体" w:cs="宋体"/>
          <w:spacing w:val="-4"/>
          <w:sz w:val="24"/>
          <w:szCs w:val="24"/>
          <w:lang w:eastAsia="zh-CN"/>
        </w:rPr>
        <w:lastRenderedPageBreak/>
        <w:t>1.采购人信息</w:t>
      </w:r>
    </w:p>
    <w:p w:rsidR="008A2CD1" w:rsidRDefault="00765F8D">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spacing w:val="-1"/>
          <w:sz w:val="24"/>
          <w:szCs w:val="24"/>
          <w:lang w:eastAsia="zh-CN"/>
        </w:rPr>
        <w:t>名    称：</w:t>
      </w:r>
      <w:r>
        <w:rPr>
          <w:rFonts w:ascii="宋体" w:eastAsia="宋体" w:hAnsi="宋体" w:cs="宋体" w:hint="eastAsia"/>
          <w:spacing w:val="-1"/>
          <w:sz w:val="24"/>
          <w:szCs w:val="24"/>
          <w:lang w:eastAsia="zh-CN"/>
        </w:rPr>
        <w:t>无锡研创城市发展有限公司</w:t>
      </w:r>
    </w:p>
    <w:p w:rsidR="008A2CD1" w:rsidRDefault="00765F8D">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spacing w:val="-2"/>
          <w:sz w:val="24"/>
          <w:szCs w:val="24"/>
          <w:lang w:eastAsia="zh-CN"/>
        </w:rPr>
        <w:t>地</w:t>
      </w:r>
      <w:r>
        <w:rPr>
          <w:rFonts w:ascii="宋体" w:eastAsia="宋体" w:hAnsi="宋体" w:cs="宋体" w:hint="eastAsia"/>
          <w:spacing w:val="-1"/>
          <w:sz w:val="24"/>
          <w:szCs w:val="24"/>
          <w:lang w:eastAsia="zh-CN"/>
        </w:rPr>
        <w:t xml:space="preserve">    址：无锡市建筑西路599-5（1号楼）一楼105室 </w:t>
      </w:r>
    </w:p>
    <w:p w:rsidR="008A2CD1" w:rsidRDefault="00765F8D">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hint="eastAsia"/>
          <w:spacing w:val="-1"/>
          <w:sz w:val="24"/>
          <w:szCs w:val="24"/>
          <w:lang w:eastAsia="zh-CN"/>
        </w:rPr>
        <w:t>联系人：陆海明</w:t>
      </w:r>
    </w:p>
    <w:p w:rsidR="008A2CD1" w:rsidRDefault="00765F8D">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spacing w:val="-1"/>
          <w:sz w:val="24"/>
          <w:szCs w:val="24"/>
          <w:lang w:eastAsia="zh-CN"/>
        </w:rPr>
        <w:t>联系方式：</w:t>
      </w:r>
      <w:r>
        <w:rPr>
          <w:rFonts w:ascii="宋体" w:eastAsia="宋体" w:hAnsi="宋体" w:cs="宋体" w:hint="eastAsia"/>
          <w:spacing w:val="-1"/>
          <w:sz w:val="24"/>
          <w:szCs w:val="24"/>
          <w:lang w:eastAsia="zh-CN"/>
        </w:rPr>
        <w:t>0510-85103100</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2.采购代理机构</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spacing w:val="-1"/>
          <w:sz w:val="24"/>
          <w:szCs w:val="24"/>
          <w:lang w:eastAsia="zh-CN"/>
        </w:rPr>
        <w:t>名    称：</w:t>
      </w:r>
      <w:r>
        <w:rPr>
          <w:rFonts w:ascii="宋体" w:eastAsia="宋体" w:hAnsi="宋体" w:cs="宋体" w:hint="eastAsia"/>
          <w:sz w:val="24"/>
          <w:szCs w:val="24"/>
          <w:lang w:eastAsia="zh-CN"/>
        </w:rPr>
        <w:t>江苏正龙项目管理有限公司</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地    址：无锡市惠山区惠山大道88号明都大厦9#楼1906室</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联系人：蔡静</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联系方式：17625401169</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邮政编码：214000</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3.项目联系方式</w:t>
      </w:r>
    </w:p>
    <w:p w:rsidR="008A2CD1" w:rsidRDefault="00765F8D">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项目联系人：蔡静  电话：17625401169</w:t>
      </w:r>
    </w:p>
    <w:p w:rsidR="008A2CD1" w:rsidRDefault="00765F8D">
      <w:pPr>
        <w:spacing w:before="1" w:line="220" w:lineRule="auto"/>
        <w:ind w:left="470"/>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八、其他</w:t>
      </w:r>
    </w:p>
    <w:p w:rsidR="008A2CD1" w:rsidRDefault="00765F8D">
      <w:pPr>
        <w:spacing w:before="195" w:line="219" w:lineRule="auto"/>
        <w:ind w:left="503"/>
        <w:rPr>
          <w:rFonts w:ascii="宋体" w:eastAsia="宋体" w:hAnsi="宋体" w:cs="宋体"/>
          <w:sz w:val="24"/>
          <w:szCs w:val="24"/>
          <w:lang w:eastAsia="zh-CN"/>
        </w:rPr>
      </w:pPr>
      <w:r>
        <w:rPr>
          <w:rFonts w:ascii="宋体" w:eastAsia="宋体" w:hAnsi="宋体" w:cs="宋体"/>
          <w:spacing w:val="-5"/>
          <w:sz w:val="24"/>
          <w:szCs w:val="24"/>
          <w:lang w:eastAsia="zh-CN"/>
        </w:rPr>
        <w:t>（一）供应商“账号注册”及CA办理</w:t>
      </w:r>
    </w:p>
    <w:p w:rsidR="008A2CD1" w:rsidRDefault="00765F8D">
      <w:pPr>
        <w:spacing w:before="214" w:line="219" w:lineRule="auto"/>
        <w:ind w:left="509"/>
        <w:rPr>
          <w:rFonts w:ascii="宋体" w:eastAsia="宋体" w:hAnsi="宋体" w:cs="宋体"/>
          <w:sz w:val="24"/>
          <w:szCs w:val="24"/>
          <w:lang w:eastAsia="zh-CN"/>
        </w:rPr>
      </w:pPr>
      <w:r>
        <w:rPr>
          <w:rFonts w:ascii="宋体" w:eastAsia="宋体" w:hAnsi="宋体" w:cs="宋体"/>
          <w:spacing w:val="-1"/>
          <w:sz w:val="24"/>
          <w:szCs w:val="24"/>
          <w:lang w:eastAsia="zh-CN"/>
        </w:rPr>
        <w:t>1.请有意参加本项目采购活动的供应商按以下流程进行操作：</w:t>
      </w:r>
    </w:p>
    <w:p w:rsidR="008A2CD1" w:rsidRDefault="00765F8D">
      <w:pPr>
        <w:spacing w:before="214" w:line="373" w:lineRule="auto"/>
        <w:ind w:left="17" w:right="207" w:firstLine="485"/>
        <w:rPr>
          <w:rFonts w:ascii="宋体" w:eastAsia="宋体" w:hAnsi="宋体" w:cs="宋体"/>
          <w:sz w:val="24"/>
          <w:szCs w:val="24"/>
          <w:lang w:eastAsia="zh-CN"/>
        </w:rPr>
      </w:pPr>
      <w:r>
        <w:rPr>
          <w:rFonts w:ascii="宋体" w:eastAsia="宋体" w:hAnsi="宋体" w:cs="宋体"/>
          <w:spacing w:val="3"/>
          <w:sz w:val="24"/>
          <w:szCs w:val="24"/>
          <w:lang w:eastAsia="zh-CN"/>
        </w:rPr>
        <w:t>（1）访问“滨湖区公共资源会员交易系统”，点击“</w:t>
      </w:r>
      <w:r>
        <w:rPr>
          <w:rFonts w:ascii="宋体" w:eastAsia="宋体" w:hAnsi="宋体" w:cs="宋体"/>
          <w:spacing w:val="2"/>
          <w:sz w:val="24"/>
          <w:szCs w:val="24"/>
          <w:lang w:eastAsia="zh-CN"/>
        </w:rPr>
        <w:t>免费注册”按钮，进行账</w:t>
      </w:r>
      <w:r>
        <w:rPr>
          <w:rFonts w:ascii="宋体" w:eastAsia="宋体" w:hAnsi="宋体" w:cs="宋体"/>
          <w:spacing w:val="-1"/>
          <w:sz w:val="24"/>
          <w:szCs w:val="24"/>
          <w:lang w:eastAsia="zh-CN"/>
        </w:rPr>
        <w:t>号注册，注册完成后需在系统中填写资质信息并提交。</w:t>
      </w:r>
    </w:p>
    <w:p w:rsidR="008A2CD1" w:rsidRDefault="00765F8D">
      <w:pPr>
        <w:spacing w:before="32" w:line="219" w:lineRule="auto"/>
        <w:ind w:left="505"/>
        <w:rPr>
          <w:rFonts w:ascii="宋体" w:eastAsia="宋体" w:hAnsi="宋体" w:cs="宋体"/>
          <w:sz w:val="24"/>
          <w:szCs w:val="24"/>
          <w:lang w:eastAsia="zh-CN"/>
        </w:rPr>
      </w:pPr>
      <w:r>
        <w:rPr>
          <w:rFonts w:ascii="宋体" w:eastAsia="宋体" w:hAnsi="宋体" w:cs="宋体"/>
          <w:spacing w:val="-2"/>
          <w:sz w:val="24"/>
          <w:szCs w:val="24"/>
          <w:lang w:eastAsia="zh-CN"/>
        </w:rPr>
        <w:t>（2）办理“国信”CA数字证书和电子签章（办理地址：无锡市滨湖区观山路19</w:t>
      </w:r>
    </w:p>
    <w:p w:rsidR="008A2CD1" w:rsidRDefault="00765F8D">
      <w:pPr>
        <w:spacing w:before="214" w:line="312" w:lineRule="auto"/>
        <w:ind w:left="16" w:right="209" w:hanging="4"/>
        <w:rPr>
          <w:rFonts w:ascii="宋体" w:eastAsia="宋体" w:hAnsi="宋体" w:cs="宋体"/>
          <w:sz w:val="24"/>
          <w:szCs w:val="24"/>
        </w:rPr>
      </w:pPr>
      <w:r>
        <w:rPr>
          <w:rFonts w:ascii="宋体" w:eastAsia="宋体" w:hAnsi="宋体" w:cs="宋体"/>
          <w:spacing w:val="-1"/>
          <w:sz w:val="24"/>
          <w:szCs w:val="24"/>
        </w:rPr>
        <w:t>9号12号楼二楼9号、10号窗口</w:t>
      </w:r>
      <w:r>
        <w:rPr>
          <w:rFonts w:ascii="宋体" w:eastAsia="宋体" w:hAnsi="宋体" w:cs="宋体"/>
          <w:spacing w:val="9"/>
          <w:sz w:val="24"/>
          <w:szCs w:val="24"/>
        </w:rPr>
        <w:t>），</w:t>
      </w:r>
      <w:r>
        <w:rPr>
          <w:rFonts w:ascii="宋体" w:eastAsia="宋体" w:hAnsi="宋体" w:cs="宋体"/>
          <w:spacing w:val="-1"/>
          <w:sz w:val="24"/>
          <w:szCs w:val="24"/>
        </w:rPr>
        <w:t>办理指南链接：http://w</w:t>
      </w:r>
      <w:r>
        <w:rPr>
          <w:rFonts w:ascii="宋体" w:eastAsia="宋体" w:hAnsi="宋体" w:cs="宋体"/>
          <w:spacing w:val="-2"/>
          <w:sz w:val="24"/>
          <w:szCs w:val="24"/>
        </w:rPr>
        <w:t>ww.jsgxca.com/Manag</w:t>
      </w:r>
      <w:r>
        <w:rPr>
          <w:rFonts w:ascii="宋体" w:eastAsia="宋体" w:hAnsi="宋体" w:cs="宋体"/>
          <w:spacing w:val="-1"/>
          <w:sz w:val="24"/>
          <w:szCs w:val="24"/>
        </w:rPr>
        <w:t>ementGuide7.html。</w:t>
      </w:r>
    </w:p>
    <w:p w:rsidR="008A2CD1" w:rsidRDefault="00765F8D">
      <w:pPr>
        <w:spacing w:before="190" w:line="220" w:lineRule="auto"/>
        <w:ind w:left="503"/>
        <w:rPr>
          <w:rFonts w:ascii="宋体" w:eastAsia="宋体" w:hAnsi="宋体" w:cs="宋体"/>
          <w:sz w:val="24"/>
          <w:szCs w:val="24"/>
          <w:lang w:eastAsia="zh-CN"/>
        </w:rPr>
      </w:pPr>
      <w:r>
        <w:rPr>
          <w:rFonts w:ascii="宋体" w:eastAsia="宋体" w:hAnsi="宋体" w:cs="宋体"/>
          <w:spacing w:val="-4"/>
          <w:sz w:val="24"/>
          <w:szCs w:val="24"/>
          <w:lang w:eastAsia="zh-CN"/>
        </w:rPr>
        <w:t>（3）CA驱动下载：</w:t>
      </w:r>
    </w:p>
    <w:p w:rsidR="008A2CD1" w:rsidRDefault="00765F8D">
      <w:pPr>
        <w:spacing w:before="215" w:line="376" w:lineRule="auto"/>
        <w:ind w:right="207" w:firstLine="490"/>
        <w:jc w:val="both"/>
        <w:rPr>
          <w:rFonts w:ascii="宋体" w:eastAsia="宋体" w:hAnsi="宋体" w:cs="宋体"/>
          <w:sz w:val="24"/>
          <w:szCs w:val="24"/>
          <w:lang w:eastAsia="zh-CN"/>
        </w:rPr>
      </w:pPr>
      <w:r>
        <w:rPr>
          <w:rFonts w:ascii="宋体" w:eastAsia="宋体" w:hAnsi="宋体" w:cs="宋体"/>
          <w:sz w:val="24"/>
          <w:szCs w:val="24"/>
          <w:lang w:eastAsia="zh-CN"/>
        </w:rPr>
        <w:t>在“滨湖区公共资源会员交易系统”账号登陆页面，点击“驱动下载”</w:t>
      </w:r>
      <w:r>
        <w:rPr>
          <w:rFonts w:ascii="宋体" w:eastAsia="宋体" w:hAnsi="宋体" w:cs="宋体"/>
          <w:spacing w:val="-1"/>
          <w:sz w:val="24"/>
          <w:szCs w:val="24"/>
          <w:lang w:eastAsia="zh-CN"/>
        </w:rPr>
        <w:t>链接中的</w:t>
      </w:r>
      <w:r>
        <w:rPr>
          <w:rFonts w:ascii="宋体" w:eastAsia="宋体" w:hAnsi="宋体" w:cs="宋体"/>
          <w:spacing w:val="1"/>
          <w:sz w:val="24"/>
          <w:szCs w:val="24"/>
          <w:lang w:eastAsia="zh-CN"/>
        </w:rPr>
        <w:t>“新点驱动（江苏省互联互通版）”可以直接下载驱动安装包，下载完成后安装包可</w:t>
      </w:r>
      <w:r>
        <w:rPr>
          <w:rFonts w:ascii="宋体" w:eastAsia="宋体" w:hAnsi="宋体" w:cs="宋体"/>
          <w:sz w:val="24"/>
          <w:szCs w:val="24"/>
          <w:lang w:eastAsia="zh-CN"/>
        </w:rPr>
        <w:t xml:space="preserve"> 直接安装。</w:t>
      </w:r>
    </w:p>
    <w:p w:rsidR="008A2CD1" w:rsidRDefault="00765F8D">
      <w:pPr>
        <w:spacing w:before="33" w:line="216" w:lineRule="auto"/>
        <w:jc w:val="right"/>
        <w:rPr>
          <w:rFonts w:ascii="宋体" w:eastAsia="宋体" w:hAnsi="宋体" w:cs="宋体"/>
          <w:sz w:val="24"/>
          <w:szCs w:val="24"/>
          <w:lang w:eastAsia="zh-CN"/>
        </w:rPr>
      </w:pPr>
      <w:r>
        <w:rPr>
          <w:rFonts w:ascii="宋体" w:eastAsia="宋体" w:hAnsi="宋体" w:cs="宋体"/>
          <w:spacing w:val="-1"/>
          <w:sz w:val="24"/>
          <w:szCs w:val="24"/>
          <w:lang w:eastAsia="zh-CN"/>
        </w:rPr>
        <w:t>CA证书服务电话：0510-81827752（服务时间：工作日 9:00-11:30,13:00-17:00）</w:t>
      </w:r>
    </w:p>
    <w:p w:rsidR="008A2CD1" w:rsidRDefault="00765F8D">
      <w:pPr>
        <w:spacing w:before="180" w:line="324" w:lineRule="auto"/>
        <w:ind w:right="109" w:firstLine="487"/>
        <w:rPr>
          <w:rFonts w:ascii="宋体" w:eastAsia="宋体" w:hAnsi="宋体" w:cs="宋体"/>
          <w:spacing w:val="-3"/>
          <w:sz w:val="24"/>
          <w:szCs w:val="24"/>
          <w:lang w:eastAsia="zh-CN"/>
        </w:rPr>
      </w:pPr>
      <w:r>
        <w:rPr>
          <w:rFonts w:ascii="宋体" w:eastAsia="宋体" w:hAnsi="宋体" w:cs="宋体"/>
          <w:spacing w:val="5"/>
          <w:sz w:val="24"/>
          <w:szCs w:val="24"/>
          <w:lang w:eastAsia="zh-CN"/>
        </w:rPr>
        <w:lastRenderedPageBreak/>
        <w:t>2.完成“滨湖区公共资源会员交易系统</w:t>
      </w:r>
      <w:r>
        <w:rPr>
          <w:rFonts w:ascii="宋体" w:eastAsia="宋体" w:hAnsi="宋体" w:cs="宋体"/>
          <w:spacing w:val="5"/>
          <w:sz w:val="20"/>
          <w:szCs w:val="20"/>
          <w:lang w:eastAsia="zh-CN"/>
        </w:rPr>
        <w:t>”</w:t>
      </w:r>
      <w:r>
        <w:rPr>
          <w:rFonts w:ascii="宋体" w:eastAsia="宋体" w:hAnsi="宋体" w:cs="宋体"/>
          <w:spacing w:val="5"/>
          <w:sz w:val="24"/>
          <w:szCs w:val="24"/>
          <w:lang w:eastAsia="zh-CN"/>
        </w:rPr>
        <w:t>账号</w:t>
      </w:r>
      <w:r>
        <w:rPr>
          <w:rFonts w:ascii="宋体" w:eastAsia="宋体" w:hAnsi="宋体" w:cs="宋体"/>
          <w:spacing w:val="4"/>
          <w:sz w:val="24"/>
          <w:szCs w:val="24"/>
          <w:lang w:eastAsia="zh-CN"/>
        </w:rPr>
        <w:t>注册、并办理完</w:t>
      </w:r>
      <w:r>
        <w:rPr>
          <w:rFonts w:ascii="宋体" w:eastAsia="宋体" w:hAnsi="宋体" w:cs="宋体"/>
          <w:sz w:val="24"/>
          <w:szCs w:val="24"/>
          <w:lang w:eastAsia="zh-CN"/>
        </w:rPr>
        <w:t>CA</w:t>
      </w:r>
      <w:r>
        <w:rPr>
          <w:rFonts w:ascii="宋体" w:eastAsia="宋体" w:hAnsi="宋体" w:cs="宋体"/>
          <w:spacing w:val="4"/>
          <w:sz w:val="24"/>
          <w:szCs w:val="24"/>
          <w:lang w:eastAsia="zh-CN"/>
        </w:rPr>
        <w:t>锁的供应商还</w:t>
      </w:r>
      <w:r>
        <w:rPr>
          <w:rFonts w:ascii="宋体" w:eastAsia="宋体" w:hAnsi="宋体" w:cs="宋体"/>
          <w:spacing w:val="3"/>
          <w:sz w:val="24"/>
          <w:szCs w:val="24"/>
          <w:lang w:eastAsia="zh-CN"/>
        </w:rPr>
        <w:t>需前往“无锡市滨湖区公共资源交易中心”柜台进行</w:t>
      </w:r>
      <w:r>
        <w:rPr>
          <w:rFonts w:ascii="宋体" w:eastAsia="宋体" w:hAnsi="宋体" w:cs="宋体"/>
          <w:sz w:val="24"/>
          <w:szCs w:val="24"/>
          <w:lang w:eastAsia="zh-CN"/>
        </w:rPr>
        <w:t>CA</w:t>
      </w:r>
      <w:r>
        <w:rPr>
          <w:rFonts w:ascii="宋体" w:eastAsia="宋体" w:hAnsi="宋体" w:cs="宋体"/>
          <w:spacing w:val="3"/>
          <w:sz w:val="24"/>
          <w:szCs w:val="24"/>
          <w:lang w:eastAsia="zh-CN"/>
        </w:rPr>
        <w:t>激活，激活完成后可在“滨</w:t>
      </w:r>
      <w:r>
        <w:rPr>
          <w:rFonts w:ascii="宋体" w:eastAsia="宋体" w:hAnsi="宋体" w:cs="宋体"/>
          <w:spacing w:val="-3"/>
          <w:sz w:val="24"/>
          <w:szCs w:val="24"/>
          <w:lang w:eastAsia="zh-CN"/>
        </w:rPr>
        <w:t>湖区公共资源会员交易系统”登录界面采取CA登录。</w:t>
      </w:r>
    </w:p>
    <w:p w:rsidR="008A2CD1" w:rsidRDefault="00765F8D">
      <w:pPr>
        <w:spacing w:before="180" w:line="324" w:lineRule="auto"/>
        <w:ind w:right="109" w:firstLine="487"/>
        <w:rPr>
          <w:spacing w:val="-1"/>
          <w:sz w:val="24"/>
          <w:szCs w:val="24"/>
          <w:lang w:eastAsia="zh-CN"/>
        </w:rPr>
      </w:pPr>
      <w:r>
        <w:rPr>
          <w:rFonts w:ascii="宋体" w:eastAsia="宋体" w:hAnsi="宋体" w:cs="宋体"/>
          <w:spacing w:val="-13"/>
          <w:sz w:val="24"/>
          <w:szCs w:val="24"/>
          <w:lang w:eastAsia="zh-CN"/>
        </w:rPr>
        <w:t>3.</w:t>
      </w:r>
      <w:r>
        <w:rPr>
          <w:rFonts w:ascii="宋体" w:eastAsia="宋体" w:hAnsi="宋体" w:cs="宋体" w:hint="eastAsia"/>
          <w:spacing w:val="-1"/>
          <w:sz w:val="24"/>
          <w:szCs w:val="24"/>
          <w:lang w:eastAsia="zh-CN"/>
        </w:rPr>
        <w:t>供应商还需下载标桥</w:t>
      </w:r>
      <w:r>
        <w:rPr>
          <w:spacing w:val="-1"/>
          <w:sz w:val="24"/>
          <w:szCs w:val="24"/>
          <w:lang w:eastAsia="zh-CN"/>
        </w:rPr>
        <w:t>(</w:t>
      </w:r>
      <w:r>
        <w:rPr>
          <w:rFonts w:ascii="宋体" w:eastAsia="宋体" w:hAnsi="宋体" w:cs="宋体" w:hint="eastAsia"/>
          <w:spacing w:val="-1"/>
          <w:sz w:val="24"/>
          <w:szCs w:val="24"/>
          <w:lang w:eastAsia="zh-CN"/>
        </w:rPr>
        <w:t>江苏省版</w:t>
      </w:r>
      <w:r>
        <w:rPr>
          <w:spacing w:val="-1"/>
          <w:sz w:val="24"/>
          <w:szCs w:val="24"/>
          <w:lang w:eastAsia="zh-CN"/>
        </w:rPr>
        <w:t>)</w:t>
      </w:r>
      <w:r>
        <w:rPr>
          <w:rFonts w:ascii="宋体" w:eastAsia="宋体" w:hAnsi="宋体" w:cs="宋体" w:hint="eastAsia"/>
          <w:spacing w:val="-1"/>
          <w:sz w:val="24"/>
          <w:szCs w:val="24"/>
          <w:lang w:eastAsia="zh-CN"/>
        </w:rPr>
        <w:t>投标文件制作软件进行标书制作。下载网址</w:t>
      </w:r>
      <w:r>
        <w:rPr>
          <w:spacing w:val="-1"/>
          <w:sz w:val="24"/>
          <w:szCs w:val="24"/>
          <w:lang w:eastAsia="zh-CN"/>
        </w:rPr>
        <w:t>:</w:t>
      </w:r>
    </w:p>
    <w:p w:rsidR="008A2CD1" w:rsidRDefault="00765F8D">
      <w:pPr>
        <w:spacing w:before="180" w:line="324" w:lineRule="auto"/>
        <w:ind w:right="109" w:firstLine="487"/>
        <w:rPr>
          <w:rFonts w:ascii="宋体" w:eastAsia="宋体" w:hAnsi="宋体" w:cs="宋体"/>
          <w:sz w:val="24"/>
          <w:szCs w:val="24"/>
          <w:lang w:eastAsia="zh-CN"/>
        </w:rPr>
      </w:pPr>
      <w:r>
        <w:rPr>
          <w:spacing w:val="-1"/>
          <w:sz w:val="24"/>
          <w:szCs w:val="24"/>
          <w:lang w:eastAsia="zh-CN"/>
        </w:rPr>
        <w:t>https://download.bqpoint.com/?SourceFrom Ztb&amp;ZtbSoftXiaQuCode-0149&amp;ZtbSoftType=tballinclusive&amp;SoftGuid=cla96a0f-7070-4b43-a01ab71f42788422&amp;RootGuid=88c8173c-04bc-4ef988b0-b88737240b11&amp;softtypecode-03</w:t>
      </w:r>
    </w:p>
    <w:p w:rsidR="008A2CD1" w:rsidRDefault="00765F8D">
      <w:pPr>
        <w:spacing w:before="1" w:line="344" w:lineRule="auto"/>
        <w:ind w:left="3" w:firstLine="478"/>
        <w:rPr>
          <w:rFonts w:ascii="宋体" w:eastAsia="宋体" w:hAnsi="宋体" w:cs="宋体"/>
          <w:sz w:val="24"/>
          <w:szCs w:val="24"/>
          <w:lang w:eastAsia="zh-CN"/>
        </w:rPr>
      </w:pPr>
      <w:r>
        <w:rPr>
          <w:rFonts w:ascii="宋体" w:eastAsia="宋体" w:hAnsi="宋体" w:cs="宋体"/>
          <w:spacing w:val="-2"/>
          <w:sz w:val="24"/>
          <w:szCs w:val="24"/>
          <w:lang w:eastAsia="zh-CN"/>
        </w:rPr>
        <w:t>4.供应商应按上述要求提供相关材料信息，所提供的材料应均是真实的、准确的，</w:t>
      </w:r>
      <w:r>
        <w:rPr>
          <w:rFonts w:ascii="宋体" w:eastAsia="宋体" w:hAnsi="宋体" w:cs="宋体"/>
          <w:spacing w:val="-1"/>
          <w:sz w:val="24"/>
          <w:szCs w:val="24"/>
          <w:lang w:eastAsia="zh-CN"/>
        </w:rPr>
        <w:t>若有违背，供应商自行承担由此而产生的一切后果。</w:t>
      </w:r>
    </w:p>
    <w:p w:rsidR="008A2CD1" w:rsidRDefault="00765F8D">
      <w:pPr>
        <w:spacing w:before="36" w:line="345" w:lineRule="auto"/>
        <w:ind w:left="2" w:right="181" w:firstLine="484"/>
        <w:rPr>
          <w:rFonts w:ascii="宋体" w:eastAsia="宋体" w:hAnsi="宋体" w:cs="宋体"/>
          <w:sz w:val="24"/>
          <w:szCs w:val="24"/>
          <w:lang w:eastAsia="zh-CN"/>
        </w:rPr>
      </w:pPr>
      <w:r>
        <w:rPr>
          <w:rFonts w:ascii="宋体" w:eastAsia="宋体" w:hAnsi="宋体" w:cs="宋体"/>
          <w:sz w:val="24"/>
          <w:szCs w:val="24"/>
          <w:lang w:eastAsia="zh-CN"/>
        </w:rPr>
        <w:t>5.如供应商未按上述要求操作，由此所产生</w:t>
      </w:r>
      <w:r>
        <w:rPr>
          <w:rFonts w:ascii="宋体" w:eastAsia="宋体" w:hAnsi="宋体" w:cs="宋体"/>
          <w:spacing w:val="-1"/>
          <w:sz w:val="24"/>
          <w:szCs w:val="24"/>
          <w:lang w:eastAsia="zh-CN"/>
        </w:rPr>
        <w:t>的损失及风险由供应商自行承担。具</w:t>
      </w:r>
      <w:r>
        <w:rPr>
          <w:rFonts w:ascii="宋体" w:eastAsia="宋体" w:hAnsi="宋体" w:cs="宋体"/>
          <w:sz w:val="24"/>
          <w:szCs w:val="24"/>
          <w:lang w:eastAsia="zh-CN"/>
        </w:rPr>
        <w:t xml:space="preserve"> 体操作步骤详见《滨湖区公共资源交易平台供应商操作手</w:t>
      </w:r>
      <w:r>
        <w:rPr>
          <w:rFonts w:ascii="宋体" w:eastAsia="宋体" w:hAnsi="宋体" w:cs="宋体"/>
          <w:spacing w:val="-1"/>
          <w:sz w:val="24"/>
          <w:szCs w:val="24"/>
          <w:lang w:eastAsia="zh-CN"/>
        </w:rPr>
        <w:t>册》（以下简称《操作手</w:t>
      </w:r>
    </w:p>
    <w:p w:rsidR="008A2CD1" w:rsidRDefault="00765F8D">
      <w:pPr>
        <w:spacing w:line="360" w:lineRule="auto"/>
        <w:ind w:firstLine="480"/>
        <w:rPr>
          <w:lang w:eastAsia="zh-CN"/>
        </w:rPr>
      </w:pPr>
      <w:r>
        <w:rPr>
          <w:rFonts w:ascii="宋体" w:eastAsia="宋体" w:hAnsi="宋体" w:cs="宋体"/>
          <w:sz w:val="24"/>
          <w:szCs w:val="24"/>
          <w:lang w:eastAsia="zh-CN"/>
        </w:rPr>
        <w:t>册》</w:t>
      </w:r>
      <w:r>
        <w:rPr>
          <w:rFonts w:ascii="宋体" w:eastAsia="宋体" w:hAnsi="宋体" w:cs="宋体"/>
          <w:spacing w:val="-6"/>
          <w:sz w:val="24"/>
          <w:szCs w:val="24"/>
          <w:lang w:eastAsia="zh-CN"/>
        </w:rPr>
        <w:t>），</w:t>
      </w:r>
      <w:r>
        <w:rPr>
          <w:rFonts w:ascii="宋体" w:eastAsia="宋体" w:hAnsi="宋体" w:cs="宋体"/>
          <w:sz w:val="24"/>
          <w:szCs w:val="24"/>
          <w:lang w:eastAsia="zh-CN"/>
        </w:rPr>
        <w:t>下载地址：</w:t>
      </w:r>
      <w:r>
        <w:rPr>
          <w:rFonts w:ascii="宋体" w:hAnsi="宋体" w:hint="eastAsia"/>
          <w:sz w:val="24"/>
          <w:szCs w:val="24"/>
          <w:lang w:eastAsia="zh-CN"/>
        </w:rPr>
        <w:t>无锡市滨湖区公共资源交易中心网——网上服务——资料下载——滨湖区不见面开标大厅操作手册（投标人）和供应商操作手册。</w:t>
      </w:r>
    </w:p>
    <w:p w:rsidR="008A2CD1" w:rsidRDefault="00765F8D">
      <w:pPr>
        <w:spacing w:before="7" w:line="219" w:lineRule="auto"/>
        <w:ind w:left="483"/>
        <w:rPr>
          <w:rFonts w:ascii="宋体" w:eastAsia="宋体" w:hAnsi="宋体" w:cs="宋体"/>
          <w:sz w:val="24"/>
          <w:szCs w:val="24"/>
          <w:lang w:eastAsia="zh-CN"/>
        </w:rPr>
      </w:pPr>
      <w:r>
        <w:rPr>
          <w:rFonts w:ascii="宋体" w:eastAsia="宋体" w:hAnsi="宋体" w:cs="宋体" w:hint="eastAsia"/>
          <w:spacing w:val="-1"/>
          <w:sz w:val="24"/>
          <w:szCs w:val="24"/>
          <w:lang w:eastAsia="zh-CN"/>
        </w:rPr>
        <w:t>技术支持</w:t>
      </w:r>
      <w:r>
        <w:rPr>
          <w:rFonts w:ascii="宋体" w:eastAsia="宋体" w:hAnsi="宋体" w:cs="宋体"/>
          <w:spacing w:val="-1"/>
          <w:sz w:val="24"/>
          <w:szCs w:val="24"/>
          <w:lang w:eastAsia="zh-CN"/>
        </w:rPr>
        <w:t xml:space="preserve"> QQ:1013734474(</w:t>
      </w:r>
      <w:r>
        <w:rPr>
          <w:rFonts w:ascii="宋体" w:eastAsia="宋体" w:hAnsi="宋体" w:cs="宋体" w:hint="eastAsia"/>
          <w:spacing w:val="-1"/>
          <w:sz w:val="24"/>
          <w:szCs w:val="24"/>
          <w:lang w:eastAsia="zh-CN"/>
        </w:rPr>
        <w:t>金工</w:t>
      </w:r>
      <w:r>
        <w:rPr>
          <w:rFonts w:ascii="宋体" w:eastAsia="宋体" w:hAnsi="宋体" w:cs="宋体"/>
          <w:spacing w:val="-1"/>
          <w:sz w:val="24"/>
          <w:szCs w:val="24"/>
          <w:lang w:eastAsia="zh-CN"/>
        </w:rPr>
        <w:t>)</w:t>
      </w:r>
    </w:p>
    <w:p w:rsidR="008A2CD1" w:rsidRDefault="00765F8D">
      <w:pPr>
        <w:spacing w:before="218" w:line="219" w:lineRule="auto"/>
        <w:ind w:left="494"/>
        <w:rPr>
          <w:rFonts w:ascii="宋体" w:eastAsia="宋体" w:hAnsi="宋体" w:cs="宋体"/>
          <w:sz w:val="24"/>
          <w:szCs w:val="24"/>
          <w:lang w:eastAsia="zh-CN"/>
        </w:rPr>
      </w:pPr>
      <w:r>
        <w:rPr>
          <w:rFonts w:ascii="宋体" w:eastAsia="宋体" w:hAnsi="宋体" w:cs="宋体"/>
          <w:spacing w:val="-2"/>
          <w:sz w:val="24"/>
          <w:szCs w:val="24"/>
          <w:lang w:eastAsia="zh-CN"/>
        </w:rPr>
        <w:t>（二）完成项目参与，获取招标文件</w:t>
      </w:r>
    </w:p>
    <w:p w:rsidR="008A2CD1" w:rsidRDefault="00765F8D">
      <w:pPr>
        <w:spacing w:before="214" w:line="379" w:lineRule="auto"/>
        <w:ind w:right="109" w:firstLine="499"/>
        <w:rPr>
          <w:rFonts w:ascii="宋体" w:eastAsia="宋体" w:hAnsi="宋体" w:cs="宋体"/>
          <w:sz w:val="24"/>
          <w:szCs w:val="24"/>
          <w:lang w:eastAsia="zh-CN"/>
        </w:rPr>
      </w:pPr>
      <w:r>
        <w:rPr>
          <w:rFonts w:ascii="宋体" w:eastAsia="宋体" w:hAnsi="宋体" w:cs="宋体"/>
          <w:spacing w:val="1"/>
          <w:sz w:val="24"/>
          <w:szCs w:val="24"/>
          <w:lang w:eastAsia="zh-CN"/>
        </w:rPr>
        <w:t>1.供应商如确定参加本次采购活动，必须在招标文件提供期限内从“滨湖区公共</w:t>
      </w:r>
      <w:r>
        <w:rPr>
          <w:rFonts w:ascii="宋体" w:eastAsia="宋体" w:hAnsi="宋体" w:cs="宋体"/>
          <w:sz w:val="24"/>
          <w:szCs w:val="24"/>
          <w:lang w:eastAsia="zh-CN"/>
        </w:rPr>
        <w:t>资源会员交易系统”中下载文件，将“滨湖区公共资源会员交易系统”系统中</w:t>
      </w:r>
      <w:r>
        <w:rPr>
          <w:rFonts w:ascii="宋体" w:eastAsia="宋体" w:hAnsi="宋体" w:cs="宋体"/>
          <w:spacing w:val="-1"/>
          <w:sz w:val="24"/>
          <w:szCs w:val="24"/>
          <w:lang w:eastAsia="zh-CN"/>
        </w:rPr>
        <w:t>下载的</w:t>
      </w:r>
      <w:r>
        <w:rPr>
          <w:rFonts w:ascii="宋体" w:eastAsia="宋体" w:hAnsi="宋体" w:cs="宋体"/>
          <w:spacing w:val="3"/>
          <w:sz w:val="24"/>
          <w:szCs w:val="24"/>
          <w:lang w:eastAsia="zh-CN"/>
        </w:rPr>
        <w:t>招标文件（后缀名为“.</w:t>
      </w:r>
      <w:r>
        <w:rPr>
          <w:rFonts w:ascii="宋体" w:eastAsia="宋体" w:hAnsi="宋体" w:cs="宋体"/>
          <w:sz w:val="24"/>
          <w:szCs w:val="24"/>
          <w:lang w:eastAsia="zh-CN"/>
        </w:rPr>
        <w:t>JSZF</w:t>
      </w:r>
      <w:r>
        <w:rPr>
          <w:rFonts w:ascii="宋体" w:eastAsia="宋体" w:hAnsi="宋体" w:cs="宋体"/>
          <w:spacing w:val="3"/>
          <w:sz w:val="24"/>
          <w:szCs w:val="24"/>
          <w:lang w:eastAsia="zh-CN"/>
        </w:rPr>
        <w:t>”）导入到“</w:t>
      </w:r>
      <w:r>
        <w:rPr>
          <w:rFonts w:ascii="宋体" w:eastAsia="宋体" w:hAnsi="宋体" w:cs="宋体" w:hint="eastAsia"/>
          <w:spacing w:val="3"/>
          <w:sz w:val="24"/>
          <w:szCs w:val="24"/>
          <w:lang w:eastAsia="zh-CN"/>
        </w:rPr>
        <w:t>标桥</w:t>
      </w:r>
      <w:r>
        <w:rPr>
          <w:rFonts w:ascii="宋体" w:eastAsia="宋体" w:hAnsi="宋体" w:cs="宋体"/>
          <w:spacing w:val="3"/>
          <w:sz w:val="24"/>
          <w:szCs w:val="24"/>
          <w:lang w:eastAsia="zh-CN"/>
        </w:rPr>
        <w:t>(</w:t>
      </w:r>
      <w:r>
        <w:rPr>
          <w:rFonts w:ascii="宋体" w:eastAsia="宋体" w:hAnsi="宋体" w:cs="宋体" w:hint="eastAsia"/>
          <w:spacing w:val="3"/>
          <w:sz w:val="24"/>
          <w:szCs w:val="24"/>
          <w:lang w:eastAsia="zh-CN"/>
        </w:rPr>
        <w:t>江苏省版</w:t>
      </w:r>
      <w:r>
        <w:rPr>
          <w:rFonts w:ascii="宋体" w:eastAsia="宋体" w:hAnsi="宋体" w:cs="宋体"/>
          <w:spacing w:val="3"/>
          <w:sz w:val="24"/>
          <w:szCs w:val="24"/>
          <w:lang w:eastAsia="zh-CN"/>
        </w:rPr>
        <w:t>)</w:t>
      </w:r>
      <w:r>
        <w:rPr>
          <w:rFonts w:ascii="宋体" w:eastAsia="宋体" w:hAnsi="宋体" w:cs="宋体" w:hint="eastAsia"/>
          <w:spacing w:val="3"/>
          <w:sz w:val="24"/>
          <w:szCs w:val="24"/>
          <w:lang w:eastAsia="zh-CN"/>
        </w:rPr>
        <w:t>投标文件制作软件</w:t>
      </w:r>
      <w:r>
        <w:rPr>
          <w:rFonts w:ascii="宋体" w:eastAsia="宋体" w:hAnsi="宋体" w:cs="宋体"/>
          <w:spacing w:val="3"/>
          <w:sz w:val="24"/>
          <w:szCs w:val="24"/>
          <w:lang w:eastAsia="zh-CN"/>
        </w:rPr>
        <w:t>”，制作完成并将导出的投标文件（后缀名为.</w:t>
      </w:r>
      <w:r>
        <w:rPr>
          <w:rFonts w:ascii="宋体" w:eastAsia="宋体" w:hAnsi="宋体" w:cs="宋体"/>
          <w:sz w:val="24"/>
          <w:szCs w:val="24"/>
          <w:lang w:eastAsia="zh-CN"/>
        </w:rPr>
        <w:t>JSTF</w:t>
      </w:r>
      <w:r>
        <w:rPr>
          <w:rFonts w:ascii="宋体" w:eastAsia="宋体" w:hAnsi="宋体" w:cs="宋体"/>
          <w:spacing w:val="3"/>
          <w:sz w:val="24"/>
          <w:szCs w:val="24"/>
          <w:lang w:eastAsia="zh-CN"/>
        </w:rPr>
        <w:t>，不得超过</w:t>
      </w:r>
      <w:r>
        <w:rPr>
          <w:rFonts w:ascii="宋体" w:eastAsia="宋体" w:hAnsi="宋体" w:cs="宋体"/>
          <w:spacing w:val="2"/>
          <w:sz w:val="24"/>
          <w:szCs w:val="24"/>
          <w:lang w:eastAsia="zh-CN"/>
        </w:rPr>
        <w:t>150M）在“滨湖区公共资源会员交易</w:t>
      </w:r>
      <w:r>
        <w:rPr>
          <w:rFonts w:ascii="宋体" w:eastAsia="宋体" w:hAnsi="宋体" w:cs="宋体"/>
          <w:spacing w:val="-1"/>
          <w:sz w:val="24"/>
          <w:szCs w:val="24"/>
          <w:lang w:eastAsia="zh-CN"/>
        </w:rPr>
        <w:t>系统”上传，对招标文件各项内容做出实质性响应，否则</w:t>
      </w:r>
      <w:r>
        <w:rPr>
          <w:rFonts w:ascii="宋体" w:eastAsia="宋体" w:hAnsi="宋体" w:cs="宋体"/>
          <w:spacing w:val="-2"/>
          <w:sz w:val="24"/>
          <w:szCs w:val="24"/>
          <w:lang w:eastAsia="zh-CN"/>
        </w:rPr>
        <w:t>其投标文件无效。</w:t>
      </w:r>
    </w:p>
    <w:p w:rsidR="008A2CD1" w:rsidRDefault="00765F8D">
      <w:pPr>
        <w:spacing w:before="37" w:line="370" w:lineRule="auto"/>
        <w:ind w:left="12" w:right="109" w:firstLine="482"/>
        <w:rPr>
          <w:rFonts w:ascii="宋体" w:eastAsia="宋体" w:hAnsi="宋体" w:cs="宋体"/>
          <w:sz w:val="24"/>
          <w:szCs w:val="24"/>
          <w:lang w:eastAsia="zh-CN"/>
        </w:rPr>
      </w:pPr>
      <w:r>
        <w:rPr>
          <w:rFonts w:ascii="宋体" w:eastAsia="宋体" w:hAnsi="宋体" w:cs="宋体"/>
          <w:spacing w:val="1"/>
          <w:sz w:val="24"/>
          <w:szCs w:val="24"/>
          <w:lang w:eastAsia="zh-CN"/>
        </w:rPr>
        <w:t>（三）有关本次采购的事项若存在变动或修改，敬请及时关注</w:t>
      </w:r>
      <w:r>
        <w:rPr>
          <w:rFonts w:ascii="宋体" w:eastAsia="宋体" w:hAnsi="宋体" w:cs="宋体" w:hint="eastAsia"/>
          <w:spacing w:val="1"/>
          <w:sz w:val="24"/>
          <w:szCs w:val="24"/>
          <w:lang w:eastAsia="zh-CN"/>
        </w:rPr>
        <w:t>江苏正龙项目管理有限公司</w:t>
      </w:r>
      <w:r>
        <w:rPr>
          <w:rFonts w:ascii="宋体" w:eastAsia="宋体" w:hAnsi="宋体" w:cs="宋体"/>
          <w:spacing w:val="-2"/>
          <w:sz w:val="24"/>
          <w:szCs w:val="24"/>
          <w:lang w:eastAsia="zh-CN"/>
        </w:rPr>
        <w:t>在“滨湖区公共资源交易中心网”发布的更正公告。</w:t>
      </w:r>
    </w:p>
    <w:p w:rsidR="008A2CD1" w:rsidRDefault="00765F8D">
      <w:pPr>
        <w:spacing w:before="36" w:line="219" w:lineRule="auto"/>
        <w:ind w:left="494"/>
        <w:outlineLvl w:val="0"/>
        <w:rPr>
          <w:rFonts w:ascii="宋体" w:eastAsia="宋体" w:hAnsi="宋体" w:cs="宋体"/>
          <w:sz w:val="24"/>
          <w:szCs w:val="24"/>
          <w:lang w:eastAsia="zh-CN"/>
        </w:rPr>
      </w:pPr>
      <w:r>
        <w:rPr>
          <w:rFonts w:ascii="宋体" w:eastAsia="宋体" w:hAnsi="宋体" w:cs="宋体"/>
          <w:spacing w:val="-2"/>
          <w:sz w:val="24"/>
          <w:szCs w:val="24"/>
          <w:lang w:eastAsia="zh-CN"/>
        </w:rPr>
        <w:t>（四）本次采购不收取投标保证金。</w:t>
      </w:r>
    </w:p>
    <w:p w:rsidR="008A2CD1" w:rsidRDefault="008A2CD1">
      <w:pPr>
        <w:spacing w:line="219" w:lineRule="auto"/>
        <w:rPr>
          <w:rFonts w:ascii="宋体" w:eastAsia="宋体" w:hAnsi="宋体" w:cs="宋体"/>
          <w:sz w:val="24"/>
          <w:szCs w:val="24"/>
          <w:lang w:eastAsia="zh-CN"/>
        </w:rPr>
        <w:sectPr w:rsidR="008A2CD1">
          <w:pgSz w:w="11906" w:h="16839"/>
          <w:pgMar w:top="1431" w:right="1478" w:bottom="1058" w:left="1372" w:header="0" w:footer="879" w:gutter="0"/>
          <w:cols w:space="720"/>
        </w:sectPr>
      </w:pPr>
    </w:p>
    <w:p w:rsidR="008A2CD1" w:rsidRDefault="00765F8D">
      <w:pPr>
        <w:spacing w:before="77" w:line="226" w:lineRule="auto"/>
        <w:ind w:left="2862"/>
        <w:rPr>
          <w:rFonts w:ascii="黑体" w:eastAsia="黑体" w:hAnsi="黑体" w:cs="黑体"/>
          <w:sz w:val="35"/>
          <w:szCs w:val="35"/>
          <w:lang w:eastAsia="zh-CN"/>
        </w:rPr>
      </w:pPr>
      <w:r>
        <w:rPr>
          <w:rFonts w:ascii="黑体" w:eastAsia="黑体" w:hAnsi="黑体" w:cs="黑体"/>
          <w:spacing w:val="7"/>
          <w:sz w:val="35"/>
          <w:szCs w:val="35"/>
          <w:lang w:eastAsia="zh-CN"/>
        </w:rPr>
        <w:lastRenderedPageBreak/>
        <w:t>第二章  投标人须知</w:t>
      </w:r>
    </w:p>
    <w:p w:rsidR="008A2CD1" w:rsidRDefault="00765F8D">
      <w:pPr>
        <w:spacing w:before="124" w:line="220" w:lineRule="auto"/>
        <w:ind w:left="460"/>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一、总则</w:t>
      </w:r>
    </w:p>
    <w:p w:rsidR="008A2CD1" w:rsidRDefault="00765F8D">
      <w:pPr>
        <w:spacing w:before="157" w:line="221" w:lineRule="auto"/>
        <w:ind w:left="446"/>
        <w:outlineLvl w:val="2"/>
        <w:rPr>
          <w:rFonts w:ascii="宋体" w:eastAsia="宋体" w:hAnsi="宋体" w:cs="宋体"/>
          <w:sz w:val="28"/>
          <w:szCs w:val="28"/>
          <w:lang w:eastAsia="zh-CN"/>
        </w:rPr>
      </w:pPr>
      <w:r>
        <w:rPr>
          <w:rFonts w:ascii="宋体" w:eastAsia="宋体" w:hAnsi="宋体" w:cs="宋体"/>
          <w:b/>
          <w:bCs/>
          <w:spacing w:val="-8"/>
          <w:sz w:val="28"/>
          <w:szCs w:val="28"/>
          <w:lang w:eastAsia="zh-CN"/>
        </w:rPr>
        <w:t>1.招标方式</w:t>
      </w:r>
    </w:p>
    <w:p w:rsidR="008A2CD1" w:rsidRDefault="00765F8D">
      <w:pPr>
        <w:spacing w:before="199" w:line="218" w:lineRule="auto"/>
        <w:ind w:left="499"/>
        <w:rPr>
          <w:rFonts w:ascii="宋体" w:eastAsia="宋体" w:hAnsi="宋体" w:cs="宋体"/>
          <w:sz w:val="24"/>
          <w:szCs w:val="24"/>
          <w:lang w:eastAsia="zh-CN"/>
        </w:rPr>
      </w:pPr>
      <w:r>
        <w:rPr>
          <w:rFonts w:ascii="宋体" w:eastAsia="宋体" w:hAnsi="宋体" w:cs="宋体"/>
          <w:spacing w:val="-1"/>
          <w:sz w:val="24"/>
          <w:szCs w:val="24"/>
          <w:lang w:eastAsia="zh-CN"/>
        </w:rPr>
        <w:t>1.1本次招标采取公开招标方式，本招标文件仅适用于招标公告中所</w:t>
      </w:r>
      <w:r>
        <w:rPr>
          <w:rFonts w:ascii="宋体" w:eastAsia="宋体" w:hAnsi="宋体" w:cs="宋体"/>
          <w:spacing w:val="-2"/>
          <w:sz w:val="24"/>
          <w:szCs w:val="24"/>
          <w:lang w:eastAsia="zh-CN"/>
        </w:rPr>
        <w:t>述项目。</w:t>
      </w:r>
    </w:p>
    <w:p w:rsidR="008A2CD1" w:rsidRDefault="00765F8D">
      <w:pPr>
        <w:spacing w:before="183" w:line="219" w:lineRule="auto"/>
        <w:ind w:left="429"/>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2.采购人、采购代理机构、投标人、联合体</w:t>
      </w:r>
    </w:p>
    <w:p w:rsidR="008A2CD1" w:rsidRDefault="00765F8D">
      <w:pPr>
        <w:spacing w:before="202" w:line="330" w:lineRule="auto"/>
        <w:ind w:right="68" w:firstLine="484"/>
        <w:rPr>
          <w:rFonts w:ascii="宋体" w:eastAsia="宋体" w:hAnsi="宋体" w:cs="宋体"/>
          <w:sz w:val="24"/>
          <w:szCs w:val="24"/>
          <w:lang w:eastAsia="zh-CN"/>
        </w:rPr>
      </w:pPr>
      <w:r>
        <w:rPr>
          <w:rFonts w:ascii="宋体" w:eastAsia="宋体" w:hAnsi="宋体" w:cs="宋体"/>
          <w:spacing w:val="3"/>
          <w:sz w:val="24"/>
          <w:szCs w:val="24"/>
          <w:lang w:eastAsia="zh-CN"/>
        </w:rPr>
        <w:t>2.1采购人、采购代理机构：</w:t>
      </w:r>
      <w:r>
        <w:rPr>
          <w:rFonts w:ascii="宋体" w:eastAsia="宋体" w:hAnsi="宋体" w:cs="宋体"/>
          <w:spacing w:val="8"/>
          <w:sz w:val="24"/>
          <w:szCs w:val="24"/>
          <w:lang w:eastAsia="zh-CN"/>
        </w:rPr>
        <w:t>本项目采购人、采购代理机构见第一章《投标邀</w:t>
      </w:r>
      <w:r>
        <w:rPr>
          <w:rFonts w:ascii="宋体" w:eastAsia="宋体" w:hAnsi="宋体" w:cs="宋体"/>
          <w:spacing w:val="-3"/>
          <w:sz w:val="24"/>
          <w:szCs w:val="24"/>
          <w:lang w:eastAsia="zh-CN"/>
        </w:rPr>
        <w:t>请》。</w:t>
      </w:r>
    </w:p>
    <w:p w:rsidR="008A2CD1" w:rsidRDefault="00765F8D">
      <w:pPr>
        <w:spacing w:before="215" w:line="329" w:lineRule="auto"/>
        <w:ind w:left="2" w:right="68" w:firstLine="481"/>
        <w:rPr>
          <w:rFonts w:ascii="宋体" w:eastAsia="宋体" w:hAnsi="宋体" w:cs="宋体"/>
          <w:sz w:val="24"/>
          <w:szCs w:val="24"/>
          <w:lang w:eastAsia="zh-CN"/>
        </w:rPr>
      </w:pPr>
      <w:r>
        <w:rPr>
          <w:rFonts w:ascii="宋体" w:eastAsia="宋体" w:hAnsi="宋体" w:cs="宋体"/>
          <w:sz w:val="24"/>
          <w:szCs w:val="24"/>
          <w:lang w:eastAsia="zh-CN"/>
        </w:rPr>
        <w:t>2.2投标人（也称“供应商”、“申请人”</w:t>
      </w:r>
      <w:r>
        <w:rPr>
          <w:rFonts w:ascii="宋体" w:eastAsia="宋体" w:hAnsi="宋体" w:cs="宋体"/>
          <w:spacing w:val="-8"/>
          <w:sz w:val="24"/>
          <w:szCs w:val="24"/>
          <w:lang w:eastAsia="zh-CN"/>
        </w:rPr>
        <w:t>）：</w:t>
      </w:r>
      <w:r>
        <w:rPr>
          <w:rFonts w:ascii="宋体" w:eastAsia="宋体" w:hAnsi="宋体" w:cs="宋体"/>
          <w:sz w:val="24"/>
          <w:szCs w:val="24"/>
          <w:lang w:eastAsia="zh-CN"/>
        </w:rPr>
        <w:t xml:space="preserve">是指响应招标、参加投标竞争的 </w:t>
      </w:r>
      <w:r>
        <w:rPr>
          <w:rFonts w:ascii="宋体" w:eastAsia="宋体" w:hAnsi="宋体" w:cs="宋体"/>
          <w:spacing w:val="2"/>
          <w:sz w:val="24"/>
          <w:szCs w:val="24"/>
          <w:lang w:eastAsia="zh-CN"/>
        </w:rPr>
        <w:t>法人、其他组织或者自然人。合格的投标人应满足招</w:t>
      </w:r>
      <w:r>
        <w:rPr>
          <w:rFonts w:ascii="宋体" w:eastAsia="宋体" w:hAnsi="宋体" w:cs="宋体"/>
          <w:spacing w:val="1"/>
          <w:sz w:val="24"/>
          <w:szCs w:val="24"/>
          <w:lang w:eastAsia="zh-CN"/>
        </w:rPr>
        <w:t>标公告中供应商的资格要求以及</w:t>
      </w:r>
      <w:r>
        <w:rPr>
          <w:rFonts w:ascii="宋体" w:eastAsia="宋体" w:hAnsi="宋体" w:cs="宋体"/>
          <w:spacing w:val="-1"/>
          <w:sz w:val="24"/>
          <w:szCs w:val="24"/>
          <w:lang w:eastAsia="zh-CN"/>
        </w:rPr>
        <w:t>本文件实质性要求和条件的规定。</w:t>
      </w:r>
    </w:p>
    <w:p w:rsidR="008A2CD1" w:rsidRDefault="00765F8D">
      <w:pPr>
        <w:spacing w:before="216" w:line="343" w:lineRule="auto"/>
        <w:ind w:left="1" w:right="68" w:firstLine="482"/>
        <w:rPr>
          <w:rFonts w:ascii="宋体" w:eastAsia="宋体" w:hAnsi="宋体" w:cs="宋体"/>
          <w:sz w:val="24"/>
          <w:szCs w:val="24"/>
          <w:lang w:eastAsia="zh-CN"/>
        </w:rPr>
      </w:pPr>
      <w:r>
        <w:rPr>
          <w:rFonts w:ascii="宋体" w:eastAsia="宋体" w:hAnsi="宋体" w:cs="宋体"/>
          <w:spacing w:val="3"/>
          <w:sz w:val="24"/>
          <w:szCs w:val="24"/>
          <w:lang w:eastAsia="zh-CN"/>
        </w:rPr>
        <w:t>2.3联合体：指两个以上的自然人、法人或者其他组织组成一个联合体，</w:t>
      </w:r>
      <w:r>
        <w:rPr>
          <w:rFonts w:ascii="宋体" w:eastAsia="宋体" w:hAnsi="宋体" w:cs="宋体"/>
          <w:spacing w:val="2"/>
          <w:sz w:val="24"/>
          <w:szCs w:val="24"/>
          <w:lang w:eastAsia="zh-CN"/>
        </w:rPr>
        <w:t>以一个供应商的身份共同参加政府采购。以联合体形式参加政</w:t>
      </w:r>
      <w:r>
        <w:rPr>
          <w:rFonts w:ascii="宋体" w:eastAsia="宋体" w:hAnsi="宋体" w:cs="宋体"/>
          <w:spacing w:val="1"/>
          <w:sz w:val="24"/>
          <w:szCs w:val="24"/>
          <w:lang w:eastAsia="zh-CN"/>
        </w:rPr>
        <w:t>府采购活动的，联合体各方不</w:t>
      </w:r>
      <w:r>
        <w:rPr>
          <w:rFonts w:ascii="宋体" w:eastAsia="宋体" w:hAnsi="宋体" w:cs="宋体"/>
          <w:spacing w:val="2"/>
          <w:sz w:val="24"/>
          <w:szCs w:val="24"/>
          <w:lang w:eastAsia="zh-CN"/>
        </w:rPr>
        <w:t>得再单独参加或者与其他供应商另外组成联合体参加同</w:t>
      </w:r>
      <w:r>
        <w:rPr>
          <w:rFonts w:ascii="宋体" w:eastAsia="宋体" w:hAnsi="宋体" w:cs="宋体"/>
          <w:spacing w:val="1"/>
          <w:sz w:val="24"/>
          <w:szCs w:val="24"/>
          <w:lang w:eastAsia="zh-CN"/>
        </w:rPr>
        <w:t>一合同项下的政府采购活动。</w:t>
      </w:r>
      <w:r>
        <w:rPr>
          <w:rFonts w:ascii="宋体" w:eastAsia="宋体" w:hAnsi="宋体" w:cs="宋体"/>
          <w:spacing w:val="-1"/>
          <w:sz w:val="24"/>
          <w:szCs w:val="24"/>
          <w:lang w:eastAsia="zh-CN"/>
        </w:rPr>
        <w:t>若联合体中任一成员单位中途退出，则该联合体的投标无效。</w:t>
      </w:r>
    </w:p>
    <w:p w:rsidR="008A2CD1" w:rsidRDefault="00765F8D">
      <w:pPr>
        <w:spacing w:before="179" w:line="220" w:lineRule="auto"/>
        <w:ind w:left="431"/>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3.适用法律</w:t>
      </w:r>
    </w:p>
    <w:p w:rsidR="008A2CD1" w:rsidRDefault="00765F8D">
      <w:pPr>
        <w:spacing w:before="203" w:line="219" w:lineRule="auto"/>
        <w:ind w:left="486"/>
        <w:rPr>
          <w:rFonts w:ascii="宋体" w:eastAsia="宋体" w:hAnsi="宋体" w:cs="宋体"/>
          <w:sz w:val="24"/>
          <w:szCs w:val="24"/>
          <w:lang w:eastAsia="zh-CN"/>
        </w:rPr>
      </w:pPr>
      <w:r>
        <w:rPr>
          <w:rFonts w:ascii="宋体" w:eastAsia="宋体" w:hAnsi="宋体" w:cs="宋体"/>
          <w:sz w:val="24"/>
          <w:szCs w:val="24"/>
          <w:lang w:eastAsia="zh-CN"/>
        </w:rPr>
        <w:t>3.1 本次招标及由此产生的合同受中华人民</w:t>
      </w:r>
      <w:r>
        <w:rPr>
          <w:rFonts w:ascii="宋体" w:eastAsia="宋体" w:hAnsi="宋体" w:cs="宋体"/>
          <w:spacing w:val="-1"/>
          <w:sz w:val="24"/>
          <w:szCs w:val="24"/>
          <w:lang w:eastAsia="zh-CN"/>
        </w:rPr>
        <w:t>共和国有关的法律法规制约和保护。</w:t>
      </w:r>
    </w:p>
    <w:p w:rsidR="008A2CD1" w:rsidRDefault="00765F8D">
      <w:pPr>
        <w:spacing w:before="179" w:line="221" w:lineRule="auto"/>
        <w:ind w:left="424"/>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4.投标费用</w:t>
      </w:r>
    </w:p>
    <w:p w:rsidR="008A2CD1" w:rsidRDefault="00765F8D">
      <w:pPr>
        <w:spacing w:before="199" w:line="330" w:lineRule="auto"/>
        <w:ind w:left="3" w:right="68" w:firstLine="477"/>
        <w:rPr>
          <w:rFonts w:ascii="宋体" w:eastAsia="宋体" w:hAnsi="宋体" w:cs="宋体"/>
          <w:sz w:val="24"/>
          <w:szCs w:val="24"/>
          <w:lang w:eastAsia="zh-CN"/>
        </w:rPr>
      </w:pPr>
      <w:r>
        <w:rPr>
          <w:rFonts w:ascii="宋体" w:eastAsia="宋体" w:hAnsi="宋体" w:cs="宋体"/>
          <w:spacing w:val="3"/>
          <w:sz w:val="24"/>
          <w:szCs w:val="24"/>
          <w:lang w:eastAsia="zh-CN"/>
        </w:rPr>
        <w:t>4.1投标人应自行承担所有与参加投标有关的费用，无论投标过程中的做法和结</w:t>
      </w:r>
      <w:r>
        <w:rPr>
          <w:rFonts w:ascii="宋体" w:eastAsia="宋体" w:hAnsi="宋体" w:cs="宋体"/>
          <w:spacing w:val="2"/>
          <w:sz w:val="24"/>
          <w:szCs w:val="24"/>
          <w:lang w:eastAsia="zh-CN"/>
        </w:rPr>
        <w:t>果如何，</w:t>
      </w:r>
      <w:r>
        <w:rPr>
          <w:rFonts w:ascii="宋体" w:eastAsia="宋体" w:hAnsi="宋体" w:cs="宋体" w:hint="eastAsia"/>
          <w:spacing w:val="2"/>
          <w:sz w:val="24"/>
          <w:szCs w:val="24"/>
          <w:lang w:eastAsia="zh-CN"/>
        </w:rPr>
        <w:t>江苏正龙项目管理有限公司</w:t>
      </w:r>
      <w:r>
        <w:rPr>
          <w:rFonts w:ascii="宋体" w:eastAsia="宋体" w:hAnsi="宋体" w:cs="宋体"/>
          <w:spacing w:val="2"/>
          <w:sz w:val="24"/>
          <w:szCs w:val="24"/>
          <w:lang w:eastAsia="zh-CN"/>
        </w:rPr>
        <w:t>（以下简</w:t>
      </w:r>
      <w:r>
        <w:rPr>
          <w:rFonts w:ascii="宋体" w:eastAsia="宋体" w:hAnsi="宋体" w:cs="宋体"/>
          <w:spacing w:val="1"/>
          <w:sz w:val="24"/>
          <w:szCs w:val="24"/>
          <w:lang w:eastAsia="zh-CN"/>
        </w:rPr>
        <w:t>称代理机构）在任何情况下均无义</w:t>
      </w:r>
      <w:r>
        <w:rPr>
          <w:rFonts w:ascii="宋体" w:eastAsia="宋体" w:hAnsi="宋体" w:cs="宋体"/>
          <w:spacing w:val="-2"/>
          <w:sz w:val="24"/>
          <w:szCs w:val="24"/>
          <w:lang w:eastAsia="zh-CN"/>
        </w:rPr>
        <w:t>务和责任承担这些费用。</w:t>
      </w:r>
    </w:p>
    <w:p w:rsidR="008A2CD1" w:rsidRDefault="00765F8D">
      <w:pPr>
        <w:spacing w:before="213" w:line="219" w:lineRule="auto"/>
        <w:ind w:left="480"/>
        <w:rPr>
          <w:rFonts w:ascii="宋体" w:eastAsia="宋体" w:hAnsi="宋体" w:cs="宋体"/>
          <w:sz w:val="24"/>
          <w:szCs w:val="24"/>
          <w:lang w:eastAsia="zh-CN"/>
        </w:rPr>
      </w:pPr>
      <w:r>
        <w:rPr>
          <w:rFonts w:ascii="宋体" w:eastAsia="宋体" w:hAnsi="宋体" w:cs="宋体"/>
          <w:spacing w:val="-1"/>
          <w:sz w:val="24"/>
          <w:szCs w:val="24"/>
          <w:lang w:eastAsia="zh-CN"/>
        </w:rPr>
        <w:t>4.2本次招标标书工本费、中标服务费、招标文件均免费。</w:t>
      </w:r>
    </w:p>
    <w:p w:rsidR="008A2CD1" w:rsidRDefault="00765F8D">
      <w:pPr>
        <w:spacing w:before="183" w:line="220" w:lineRule="auto"/>
        <w:ind w:left="431"/>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5.招标文件的约束力</w:t>
      </w:r>
    </w:p>
    <w:p w:rsidR="008A2CD1" w:rsidRDefault="00765F8D">
      <w:pPr>
        <w:spacing w:before="200" w:line="219" w:lineRule="auto"/>
        <w:jc w:val="right"/>
        <w:rPr>
          <w:rFonts w:ascii="宋体" w:eastAsia="宋体" w:hAnsi="宋体" w:cs="宋体"/>
          <w:sz w:val="24"/>
          <w:szCs w:val="24"/>
          <w:lang w:eastAsia="zh-CN"/>
        </w:rPr>
      </w:pPr>
      <w:r>
        <w:rPr>
          <w:rFonts w:ascii="宋体" w:eastAsia="宋体" w:hAnsi="宋体" w:cs="宋体"/>
          <w:spacing w:val="-2"/>
          <w:sz w:val="24"/>
          <w:szCs w:val="24"/>
          <w:lang w:eastAsia="zh-CN"/>
        </w:rPr>
        <w:t>5.1投标人一旦参加本项目采购活动，即被认为接受了本招标文件的规定和约束。</w:t>
      </w:r>
    </w:p>
    <w:p w:rsidR="008A2CD1" w:rsidRDefault="00765F8D">
      <w:pPr>
        <w:spacing w:before="164" w:line="219" w:lineRule="auto"/>
        <w:ind w:left="460"/>
        <w:outlineLvl w:val="1"/>
        <w:rPr>
          <w:rFonts w:ascii="宋体" w:eastAsia="宋体" w:hAnsi="宋体" w:cs="宋体"/>
          <w:sz w:val="30"/>
          <w:szCs w:val="30"/>
          <w:lang w:eastAsia="zh-CN"/>
        </w:rPr>
      </w:pPr>
      <w:r>
        <w:rPr>
          <w:rFonts w:ascii="宋体" w:eastAsia="宋体" w:hAnsi="宋体" w:cs="宋体"/>
          <w:b/>
          <w:bCs/>
          <w:spacing w:val="-6"/>
          <w:sz w:val="30"/>
          <w:szCs w:val="30"/>
          <w:lang w:eastAsia="zh-CN"/>
        </w:rPr>
        <w:t>二、招标文件</w:t>
      </w:r>
    </w:p>
    <w:p w:rsidR="008A2CD1" w:rsidRDefault="00765F8D">
      <w:pPr>
        <w:spacing w:before="161" w:line="220"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6.招标文件构成</w:t>
      </w:r>
    </w:p>
    <w:p w:rsidR="008A2CD1" w:rsidRDefault="00765F8D">
      <w:pPr>
        <w:spacing w:before="202" w:line="219" w:lineRule="auto"/>
        <w:ind w:left="483"/>
        <w:rPr>
          <w:rFonts w:ascii="宋体" w:eastAsia="宋体" w:hAnsi="宋体" w:cs="宋体"/>
          <w:sz w:val="24"/>
          <w:szCs w:val="24"/>
          <w:lang w:eastAsia="zh-CN"/>
        </w:rPr>
      </w:pPr>
      <w:r>
        <w:rPr>
          <w:rFonts w:ascii="宋体" w:eastAsia="宋体" w:hAnsi="宋体" w:cs="宋体"/>
          <w:spacing w:val="-2"/>
          <w:sz w:val="24"/>
          <w:szCs w:val="24"/>
          <w:lang w:eastAsia="zh-CN"/>
        </w:rPr>
        <w:t>6.1招标文件由以下部分组成：</w:t>
      </w:r>
    </w:p>
    <w:p w:rsidR="008A2CD1" w:rsidRDefault="00765F8D">
      <w:pPr>
        <w:spacing w:before="214" w:line="220" w:lineRule="auto"/>
        <w:ind w:left="493"/>
        <w:rPr>
          <w:rFonts w:ascii="宋体" w:eastAsia="宋体" w:hAnsi="宋体" w:cs="宋体"/>
          <w:sz w:val="24"/>
          <w:szCs w:val="24"/>
          <w:lang w:eastAsia="zh-CN"/>
        </w:rPr>
      </w:pPr>
      <w:r>
        <w:rPr>
          <w:rFonts w:ascii="宋体" w:eastAsia="宋体" w:hAnsi="宋体" w:cs="宋体"/>
          <w:spacing w:val="-3"/>
          <w:sz w:val="24"/>
          <w:szCs w:val="24"/>
          <w:lang w:eastAsia="zh-CN"/>
        </w:rPr>
        <w:t>（1）投标邀请</w:t>
      </w:r>
    </w:p>
    <w:p w:rsidR="008A2CD1" w:rsidRDefault="008A2CD1">
      <w:pPr>
        <w:spacing w:line="220" w:lineRule="auto"/>
        <w:rPr>
          <w:rFonts w:ascii="宋体" w:eastAsia="宋体" w:hAnsi="宋体" w:cs="宋体"/>
          <w:sz w:val="24"/>
          <w:szCs w:val="24"/>
          <w:lang w:eastAsia="zh-CN"/>
        </w:rPr>
        <w:sectPr w:rsidR="008A2CD1">
          <w:pgSz w:w="11906" w:h="16839"/>
          <w:pgMar w:top="1431" w:right="1520" w:bottom="1057" w:left="1373" w:header="0" w:footer="879" w:gutter="0"/>
          <w:cols w:space="720"/>
        </w:sectPr>
      </w:pPr>
    </w:p>
    <w:p w:rsidR="008A2CD1" w:rsidRDefault="00765F8D">
      <w:pPr>
        <w:spacing w:before="180" w:line="220" w:lineRule="auto"/>
        <w:ind w:left="492"/>
        <w:rPr>
          <w:rFonts w:ascii="宋体" w:eastAsia="宋体" w:hAnsi="宋体" w:cs="宋体"/>
          <w:sz w:val="24"/>
          <w:szCs w:val="24"/>
          <w:lang w:eastAsia="zh-CN"/>
        </w:rPr>
      </w:pPr>
      <w:r>
        <w:rPr>
          <w:rFonts w:ascii="宋体" w:eastAsia="宋体" w:hAnsi="宋体" w:cs="宋体"/>
          <w:spacing w:val="-3"/>
          <w:sz w:val="24"/>
          <w:szCs w:val="24"/>
          <w:lang w:eastAsia="zh-CN"/>
        </w:rPr>
        <w:lastRenderedPageBreak/>
        <w:t>（2）投标人须知</w:t>
      </w:r>
    </w:p>
    <w:p w:rsidR="008A2CD1" w:rsidRDefault="00765F8D">
      <w:pPr>
        <w:spacing w:before="215" w:line="219" w:lineRule="auto"/>
        <w:ind w:left="492"/>
        <w:rPr>
          <w:rFonts w:ascii="宋体" w:eastAsia="宋体" w:hAnsi="宋体" w:cs="宋体"/>
          <w:sz w:val="24"/>
          <w:szCs w:val="24"/>
          <w:lang w:eastAsia="zh-CN"/>
        </w:rPr>
      </w:pPr>
      <w:r>
        <w:rPr>
          <w:rFonts w:ascii="宋体" w:eastAsia="宋体" w:hAnsi="宋体" w:cs="宋体"/>
          <w:spacing w:val="-3"/>
          <w:sz w:val="24"/>
          <w:szCs w:val="24"/>
          <w:lang w:eastAsia="zh-CN"/>
        </w:rPr>
        <w:t>（3）合同文本</w:t>
      </w:r>
    </w:p>
    <w:p w:rsidR="008A2CD1" w:rsidRDefault="00765F8D">
      <w:pPr>
        <w:spacing w:before="214" w:line="219" w:lineRule="auto"/>
        <w:ind w:left="492"/>
        <w:rPr>
          <w:rFonts w:ascii="宋体" w:eastAsia="宋体" w:hAnsi="宋体" w:cs="宋体"/>
          <w:sz w:val="24"/>
          <w:szCs w:val="24"/>
          <w:lang w:eastAsia="zh-CN"/>
        </w:rPr>
      </w:pPr>
      <w:r>
        <w:rPr>
          <w:rFonts w:ascii="宋体" w:eastAsia="宋体" w:hAnsi="宋体" w:cs="宋体"/>
          <w:spacing w:val="-3"/>
          <w:sz w:val="24"/>
          <w:szCs w:val="24"/>
          <w:lang w:eastAsia="zh-CN"/>
        </w:rPr>
        <w:t>（4）采购需求</w:t>
      </w:r>
    </w:p>
    <w:p w:rsidR="008A2CD1" w:rsidRDefault="00765F8D">
      <w:pPr>
        <w:spacing w:before="215" w:line="220" w:lineRule="auto"/>
        <w:ind w:left="492"/>
        <w:rPr>
          <w:rFonts w:ascii="宋体" w:eastAsia="宋体" w:hAnsi="宋体" w:cs="宋体"/>
          <w:sz w:val="24"/>
          <w:szCs w:val="24"/>
          <w:lang w:eastAsia="zh-CN"/>
        </w:rPr>
      </w:pPr>
      <w:r>
        <w:rPr>
          <w:rFonts w:ascii="宋体" w:eastAsia="宋体" w:hAnsi="宋体" w:cs="宋体"/>
          <w:spacing w:val="-2"/>
          <w:sz w:val="24"/>
          <w:szCs w:val="24"/>
          <w:lang w:eastAsia="zh-CN"/>
        </w:rPr>
        <w:t>（5）评标方法与评标标准</w:t>
      </w:r>
    </w:p>
    <w:p w:rsidR="008A2CD1" w:rsidRDefault="00765F8D">
      <w:pPr>
        <w:spacing w:before="215" w:line="219" w:lineRule="auto"/>
        <w:ind w:left="492"/>
        <w:rPr>
          <w:rFonts w:ascii="宋体" w:eastAsia="宋体" w:hAnsi="宋体" w:cs="宋体"/>
          <w:sz w:val="24"/>
          <w:szCs w:val="24"/>
          <w:lang w:eastAsia="zh-CN"/>
        </w:rPr>
      </w:pPr>
      <w:r>
        <w:rPr>
          <w:rFonts w:ascii="宋体" w:eastAsia="宋体" w:hAnsi="宋体" w:cs="宋体"/>
          <w:spacing w:val="-2"/>
          <w:sz w:val="24"/>
          <w:szCs w:val="24"/>
          <w:lang w:eastAsia="zh-CN"/>
        </w:rPr>
        <w:t>（6）投标文件内容与格式</w:t>
      </w:r>
    </w:p>
    <w:p w:rsidR="008A2CD1" w:rsidRDefault="00765F8D">
      <w:pPr>
        <w:spacing w:before="213" w:line="219" w:lineRule="auto"/>
        <w:ind w:left="479"/>
        <w:rPr>
          <w:rFonts w:ascii="宋体" w:eastAsia="宋体" w:hAnsi="宋体" w:cs="宋体"/>
          <w:sz w:val="24"/>
          <w:szCs w:val="24"/>
          <w:lang w:eastAsia="zh-CN"/>
        </w:rPr>
      </w:pPr>
      <w:r>
        <w:rPr>
          <w:rFonts w:ascii="宋体" w:eastAsia="宋体" w:hAnsi="宋体" w:cs="宋体"/>
          <w:sz w:val="24"/>
          <w:szCs w:val="24"/>
          <w:lang w:eastAsia="zh-CN"/>
        </w:rPr>
        <w:t>请仔细检查招标文件是否齐全，如有缺漏请立即与</w:t>
      </w:r>
      <w:r>
        <w:rPr>
          <w:rFonts w:ascii="宋体" w:eastAsia="宋体" w:hAnsi="宋体" w:cs="宋体"/>
          <w:spacing w:val="-1"/>
          <w:sz w:val="24"/>
          <w:szCs w:val="24"/>
          <w:lang w:eastAsia="zh-CN"/>
        </w:rPr>
        <w:t>代理机构联系解决。</w:t>
      </w:r>
    </w:p>
    <w:p w:rsidR="008A2CD1" w:rsidRDefault="00765F8D">
      <w:pPr>
        <w:spacing w:before="213" w:line="376" w:lineRule="auto"/>
        <w:ind w:firstLine="482"/>
        <w:rPr>
          <w:rFonts w:ascii="宋体" w:eastAsia="宋体" w:hAnsi="宋体" w:cs="宋体"/>
          <w:sz w:val="24"/>
          <w:szCs w:val="24"/>
          <w:lang w:eastAsia="zh-CN"/>
        </w:rPr>
      </w:pPr>
      <w:r>
        <w:rPr>
          <w:rFonts w:ascii="宋体" w:eastAsia="宋体" w:hAnsi="宋体" w:cs="宋体"/>
          <w:spacing w:val="3"/>
          <w:sz w:val="24"/>
          <w:szCs w:val="24"/>
          <w:lang w:eastAsia="zh-CN"/>
        </w:rPr>
        <w:t>6.2投标人应认真阅读招标文件中所有的事项、格式、条款和规范等要</w:t>
      </w:r>
      <w:r>
        <w:rPr>
          <w:rFonts w:ascii="宋体" w:eastAsia="宋体" w:hAnsi="宋体" w:cs="宋体"/>
          <w:spacing w:val="2"/>
          <w:sz w:val="24"/>
          <w:szCs w:val="24"/>
          <w:lang w:eastAsia="zh-CN"/>
        </w:rPr>
        <w:t>求。按招标文件要求和规定编制投标文件，并保证所提供的全部资</w:t>
      </w:r>
      <w:r>
        <w:rPr>
          <w:rFonts w:ascii="宋体" w:eastAsia="宋体" w:hAnsi="宋体" w:cs="宋体"/>
          <w:spacing w:val="1"/>
          <w:sz w:val="24"/>
          <w:szCs w:val="24"/>
          <w:lang w:eastAsia="zh-CN"/>
        </w:rPr>
        <w:t>料的真实性，以使其投标文</w:t>
      </w:r>
      <w:r>
        <w:rPr>
          <w:rFonts w:ascii="宋体" w:eastAsia="宋体" w:hAnsi="宋体" w:cs="宋体"/>
          <w:spacing w:val="-1"/>
          <w:sz w:val="24"/>
          <w:szCs w:val="24"/>
          <w:lang w:eastAsia="zh-CN"/>
        </w:rPr>
        <w:t>件对招标文件作出实质性响应，否则其风险由投标人自行承担。</w:t>
      </w:r>
    </w:p>
    <w:p w:rsidR="008A2CD1" w:rsidRDefault="00765F8D">
      <w:pPr>
        <w:spacing w:before="2" w:line="219" w:lineRule="auto"/>
        <w:ind w:left="431"/>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7.招标文件的澄清</w:t>
      </w:r>
    </w:p>
    <w:p w:rsidR="008A2CD1" w:rsidRDefault="00765F8D">
      <w:pPr>
        <w:spacing w:before="203" w:line="375" w:lineRule="auto"/>
        <w:ind w:firstLine="485"/>
        <w:rPr>
          <w:rFonts w:ascii="宋体" w:eastAsia="宋体" w:hAnsi="宋体" w:cs="宋体"/>
          <w:sz w:val="24"/>
          <w:szCs w:val="24"/>
          <w:lang w:eastAsia="zh-CN"/>
        </w:rPr>
      </w:pPr>
      <w:r>
        <w:rPr>
          <w:rFonts w:ascii="宋体" w:eastAsia="宋体" w:hAnsi="宋体" w:cs="宋体"/>
          <w:spacing w:val="3"/>
          <w:sz w:val="24"/>
          <w:szCs w:val="24"/>
          <w:lang w:eastAsia="zh-CN"/>
        </w:rPr>
        <w:t>7.1本项目不召开开标前答疑会，投标人如有需要对招标文件要求澄</w:t>
      </w:r>
      <w:r>
        <w:rPr>
          <w:rFonts w:ascii="宋体" w:eastAsia="宋体" w:hAnsi="宋体" w:cs="宋体"/>
          <w:spacing w:val="2"/>
          <w:sz w:val="24"/>
          <w:szCs w:val="24"/>
          <w:lang w:eastAsia="zh-CN"/>
        </w:rPr>
        <w:t>清的问题，</w:t>
      </w:r>
      <w:r>
        <w:rPr>
          <w:rFonts w:ascii="宋体" w:eastAsia="宋体" w:hAnsi="宋体" w:cs="宋体"/>
          <w:spacing w:val="8"/>
          <w:sz w:val="24"/>
          <w:szCs w:val="24"/>
          <w:lang w:eastAsia="zh-CN"/>
        </w:rPr>
        <w:t>应在投标截止期至少十五日前按招标公告或招标文件中的通讯地址，参照本章下述</w:t>
      </w:r>
      <w:r>
        <w:rPr>
          <w:rFonts w:ascii="宋体" w:eastAsia="宋体" w:hAnsi="宋体" w:cs="宋体"/>
          <w:spacing w:val="-1"/>
          <w:sz w:val="24"/>
          <w:szCs w:val="24"/>
          <w:lang w:eastAsia="zh-CN"/>
        </w:rPr>
        <w:t>28.4条款的规定向采购人或代理机构以书面形式提出。</w:t>
      </w:r>
    </w:p>
    <w:p w:rsidR="008A2CD1" w:rsidRDefault="00765F8D">
      <w:pPr>
        <w:spacing w:before="2" w:line="220" w:lineRule="auto"/>
        <w:ind w:left="426"/>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8.招标文件的修改</w:t>
      </w:r>
    </w:p>
    <w:p w:rsidR="008A2CD1" w:rsidRDefault="00765F8D">
      <w:pPr>
        <w:spacing w:before="200" w:line="302" w:lineRule="auto"/>
        <w:ind w:left="4" w:right="58" w:firstLine="477"/>
        <w:rPr>
          <w:rFonts w:ascii="宋体" w:eastAsia="宋体" w:hAnsi="宋体" w:cs="宋体"/>
          <w:sz w:val="24"/>
          <w:szCs w:val="24"/>
          <w:lang w:eastAsia="zh-CN"/>
        </w:rPr>
      </w:pPr>
      <w:r>
        <w:rPr>
          <w:rFonts w:ascii="宋体" w:eastAsia="宋体" w:hAnsi="宋体" w:cs="宋体"/>
          <w:spacing w:val="1"/>
          <w:sz w:val="24"/>
          <w:szCs w:val="24"/>
          <w:lang w:eastAsia="zh-CN"/>
        </w:rPr>
        <w:t>8.1代理机构可在投标截止时间十五日前对招标文件进行必要的澄清或者修改，</w:t>
      </w:r>
      <w:r>
        <w:rPr>
          <w:rFonts w:ascii="宋体" w:eastAsia="宋体" w:hAnsi="宋体" w:cs="宋体"/>
          <w:spacing w:val="-1"/>
          <w:sz w:val="24"/>
          <w:szCs w:val="24"/>
          <w:lang w:eastAsia="zh-CN"/>
        </w:rPr>
        <w:t>不足十五日的，将顺延提交投标文件的截止时间和开标日期。</w:t>
      </w:r>
    </w:p>
    <w:p w:rsidR="008A2CD1" w:rsidRDefault="00765F8D">
      <w:pPr>
        <w:spacing w:before="217" w:line="378" w:lineRule="auto"/>
        <w:ind w:firstLine="480"/>
        <w:rPr>
          <w:rFonts w:ascii="宋体" w:eastAsia="宋体" w:hAnsi="宋体" w:cs="宋体"/>
          <w:sz w:val="24"/>
          <w:szCs w:val="24"/>
          <w:lang w:eastAsia="zh-CN"/>
        </w:rPr>
      </w:pPr>
      <w:r>
        <w:rPr>
          <w:rFonts w:ascii="宋体" w:eastAsia="宋体" w:hAnsi="宋体" w:cs="宋体"/>
          <w:spacing w:val="3"/>
          <w:sz w:val="24"/>
          <w:szCs w:val="24"/>
          <w:lang w:eastAsia="zh-CN"/>
        </w:rPr>
        <w:t>8.2如需对招标文件进行澄清或修改，代理机构将在滨湖区公共资源交</w:t>
      </w:r>
      <w:r>
        <w:rPr>
          <w:rFonts w:ascii="宋体" w:eastAsia="宋体" w:hAnsi="宋体" w:cs="宋体"/>
          <w:spacing w:val="2"/>
          <w:sz w:val="24"/>
          <w:szCs w:val="24"/>
          <w:lang w:eastAsia="zh-CN"/>
        </w:rPr>
        <w:t>易中心网发布更正公告，澄清或修改的内容为招标文件的组成部</w:t>
      </w:r>
      <w:r>
        <w:rPr>
          <w:rFonts w:ascii="宋体" w:eastAsia="宋体" w:hAnsi="宋体" w:cs="宋体"/>
          <w:spacing w:val="1"/>
          <w:sz w:val="24"/>
          <w:szCs w:val="24"/>
          <w:lang w:eastAsia="zh-CN"/>
        </w:rPr>
        <w:t>分，并对投标人具有约束力。投标人应在投标截止时间前登录“滨湖区公共资源会员交易系</w:t>
      </w:r>
      <w:r>
        <w:rPr>
          <w:rFonts w:ascii="宋体" w:eastAsia="宋体" w:hAnsi="宋体" w:cs="宋体"/>
          <w:sz w:val="24"/>
          <w:szCs w:val="24"/>
          <w:lang w:eastAsia="zh-CN"/>
        </w:rPr>
        <w:t xml:space="preserve">统”或关注原招标公告 </w:t>
      </w:r>
      <w:r>
        <w:rPr>
          <w:rFonts w:ascii="宋体" w:eastAsia="宋体" w:hAnsi="宋体" w:cs="宋体"/>
          <w:spacing w:val="2"/>
          <w:sz w:val="24"/>
          <w:szCs w:val="24"/>
          <w:lang w:eastAsia="zh-CN"/>
        </w:rPr>
        <w:t>媒体上发布的更正公告。因投标人未尽注意义务，未及</w:t>
      </w:r>
      <w:r>
        <w:rPr>
          <w:rFonts w:ascii="宋体" w:eastAsia="宋体" w:hAnsi="宋体" w:cs="宋体"/>
          <w:spacing w:val="1"/>
          <w:sz w:val="24"/>
          <w:szCs w:val="24"/>
          <w:lang w:eastAsia="zh-CN"/>
        </w:rPr>
        <w:t>时更新上传投标文件或未全面</w:t>
      </w:r>
      <w:r>
        <w:rPr>
          <w:rFonts w:ascii="宋体" w:eastAsia="宋体" w:hAnsi="宋体" w:cs="宋体"/>
          <w:spacing w:val="2"/>
          <w:sz w:val="24"/>
          <w:szCs w:val="24"/>
          <w:lang w:eastAsia="zh-CN"/>
        </w:rPr>
        <w:t>关注更正公告导致其提交的投标材料不符合本项目相</w:t>
      </w:r>
      <w:r>
        <w:rPr>
          <w:rFonts w:ascii="宋体" w:eastAsia="宋体" w:hAnsi="宋体" w:cs="宋体"/>
          <w:spacing w:val="1"/>
          <w:sz w:val="24"/>
          <w:szCs w:val="24"/>
          <w:lang w:eastAsia="zh-CN"/>
        </w:rPr>
        <w:t>关招标要求，造成的损失及</w:t>
      </w:r>
      <w:r>
        <w:rPr>
          <w:rFonts w:ascii="宋体" w:eastAsia="宋体" w:hAnsi="宋体" w:cs="宋体"/>
          <w:spacing w:val="-1"/>
          <w:sz w:val="24"/>
          <w:szCs w:val="24"/>
          <w:lang w:eastAsia="zh-CN"/>
        </w:rPr>
        <w:t>风险（包括但不限于未中标）由投标人自行承担。</w:t>
      </w:r>
    </w:p>
    <w:p w:rsidR="008A2CD1" w:rsidRDefault="00765F8D">
      <w:pPr>
        <w:spacing w:line="219" w:lineRule="auto"/>
        <w:ind w:left="454"/>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三、投标文件的编制</w:t>
      </w:r>
    </w:p>
    <w:p w:rsidR="008A2CD1" w:rsidRDefault="00765F8D">
      <w:pPr>
        <w:spacing w:before="159" w:line="220" w:lineRule="auto"/>
        <w:ind w:left="426"/>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9.投标文件的语言及度量衡单位</w:t>
      </w:r>
    </w:p>
    <w:p w:rsidR="008A2CD1" w:rsidRDefault="00765F8D">
      <w:pPr>
        <w:spacing w:before="202" w:line="302" w:lineRule="auto"/>
        <w:ind w:left="16" w:right="39" w:firstLine="465"/>
        <w:rPr>
          <w:rFonts w:ascii="宋体" w:eastAsia="宋体" w:hAnsi="宋体" w:cs="宋体"/>
          <w:sz w:val="24"/>
          <w:szCs w:val="24"/>
          <w:lang w:eastAsia="zh-CN"/>
        </w:rPr>
      </w:pPr>
      <w:r>
        <w:rPr>
          <w:rFonts w:ascii="宋体" w:eastAsia="宋体" w:hAnsi="宋体" w:cs="宋体"/>
          <w:spacing w:val="2"/>
          <w:sz w:val="24"/>
          <w:szCs w:val="24"/>
          <w:lang w:eastAsia="zh-CN"/>
        </w:rPr>
        <w:t>9.1投标人提交的投标文件以及投标人与代理机构就有关投标的所</w:t>
      </w:r>
      <w:r>
        <w:rPr>
          <w:rFonts w:ascii="宋体" w:eastAsia="宋体" w:hAnsi="宋体" w:cs="宋体"/>
          <w:spacing w:val="1"/>
          <w:sz w:val="24"/>
          <w:szCs w:val="24"/>
          <w:lang w:eastAsia="zh-CN"/>
        </w:rPr>
        <w:t>有来往通知、</w:t>
      </w:r>
      <w:r>
        <w:rPr>
          <w:rFonts w:ascii="宋体" w:eastAsia="宋体" w:hAnsi="宋体" w:cs="宋体"/>
          <w:spacing w:val="-1"/>
          <w:sz w:val="24"/>
          <w:szCs w:val="24"/>
          <w:lang w:eastAsia="zh-CN"/>
        </w:rPr>
        <w:t>函件和文件均应使用简体中文（规格、型号辅助符号例外）。</w:t>
      </w:r>
    </w:p>
    <w:p w:rsidR="008A2CD1" w:rsidRDefault="00765F8D">
      <w:pPr>
        <w:spacing w:before="215" w:line="302" w:lineRule="auto"/>
        <w:ind w:firstLine="480"/>
        <w:rPr>
          <w:rFonts w:ascii="宋体" w:eastAsia="宋体" w:hAnsi="宋体" w:cs="宋体"/>
          <w:sz w:val="24"/>
          <w:szCs w:val="24"/>
          <w:lang w:eastAsia="zh-CN"/>
        </w:rPr>
      </w:pPr>
      <w:r>
        <w:rPr>
          <w:rFonts w:ascii="宋体" w:eastAsia="宋体" w:hAnsi="宋体" w:cs="宋体"/>
          <w:spacing w:val="3"/>
          <w:sz w:val="24"/>
          <w:szCs w:val="24"/>
          <w:lang w:eastAsia="zh-CN"/>
        </w:rPr>
        <w:t>9.2除技术性能另有规定外，投标文件所使用的</w:t>
      </w:r>
      <w:r>
        <w:rPr>
          <w:rFonts w:ascii="宋体" w:eastAsia="宋体" w:hAnsi="宋体" w:cs="宋体"/>
          <w:spacing w:val="2"/>
          <w:sz w:val="24"/>
          <w:szCs w:val="24"/>
          <w:lang w:eastAsia="zh-CN"/>
        </w:rPr>
        <w:t>度量衡单位，均须采用国家法定</w:t>
      </w:r>
      <w:r>
        <w:rPr>
          <w:rFonts w:ascii="宋体" w:eastAsia="宋体" w:hAnsi="宋体" w:cs="宋体"/>
          <w:spacing w:val="-2"/>
          <w:sz w:val="24"/>
          <w:szCs w:val="24"/>
          <w:lang w:eastAsia="zh-CN"/>
        </w:rPr>
        <w:t>计量单位。</w:t>
      </w:r>
    </w:p>
    <w:p w:rsidR="008A2CD1" w:rsidRDefault="008A2CD1">
      <w:pPr>
        <w:spacing w:line="302" w:lineRule="auto"/>
        <w:rPr>
          <w:rFonts w:ascii="宋体" w:eastAsia="宋体" w:hAnsi="宋体" w:cs="宋体"/>
          <w:sz w:val="24"/>
          <w:szCs w:val="24"/>
          <w:lang w:eastAsia="zh-CN"/>
        </w:rPr>
        <w:sectPr w:rsidR="008A2CD1">
          <w:pgSz w:w="11906" w:h="16839"/>
          <w:pgMar w:top="1431" w:right="1588" w:bottom="1058" w:left="1373" w:header="0" w:footer="879" w:gutter="0"/>
          <w:cols w:space="720"/>
        </w:sectPr>
      </w:pPr>
    </w:p>
    <w:p w:rsidR="008A2CD1" w:rsidRDefault="00765F8D">
      <w:pPr>
        <w:spacing w:before="145" w:line="220" w:lineRule="auto"/>
        <w:ind w:left="445"/>
        <w:outlineLvl w:val="2"/>
        <w:rPr>
          <w:rFonts w:ascii="宋体" w:eastAsia="宋体" w:hAnsi="宋体" w:cs="宋体"/>
          <w:sz w:val="28"/>
          <w:szCs w:val="28"/>
          <w:lang w:eastAsia="zh-CN"/>
        </w:rPr>
      </w:pPr>
      <w:r>
        <w:rPr>
          <w:rFonts w:ascii="宋体" w:eastAsia="宋体" w:hAnsi="宋体" w:cs="宋体"/>
          <w:b/>
          <w:bCs/>
          <w:spacing w:val="-6"/>
          <w:sz w:val="28"/>
          <w:szCs w:val="28"/>
          <w:lang w:eastAsia="zh-CN"/>
        </w:rPr>
        <w:lastRenderedPageBreak/>
        <w:t>10.投标文件构成</w:t>
      </w:r>
    </w:p>
    <w:p w:rsidR="008A2CD1" w:rsidRDefault="00765F8D">
      <w:pPr>
        <w:spacing w:before="203" w:line="343" w:lineRule="auto"/>
        <w:ind w:right="109" w:firstLine="497"/>
        <w:rPr>
          <w:rFonts w:ascii="宋体" w:eastAsia="宋体" w:hAnsi="宋体" w:cs="宋体"/>
          <w:sz w:val="24"/>
          <w:szCs w:val="24"/>
          <w:lang w:eastAsia="zh-CN"/>
        </w:rPr>
      </w:pPr>
      <w:r>
        <w:rPr>
          <w:rFonts w:ascii="宋体" w:eastAsia="宋体" w:hAnsi="宋体" w:cs="宋体"/>
          <w:spacing w:val="-1"/>
          <w:sz w:val="24"/>
          <w:szCs w:val="24"/>
          <w:lang w:eastAsia="zh-CN"/>
        </w:rPr>
        <w:t>10.1投标人编写的投标文件应包括资格证明文件、符合性证明文件（投标函、承</w:t>
      </w:r>
      <w:r>
        <w:rPr>
          <w:rFonts w:ascii="宋体" w:eastAsia="宋体" w:hAnsi="宋体" w:cs="宋体"/>
          <w:spacing w:val="2"/>
          <w:sz w:val="24"/>
          <w:szCs w:val="24"/>
          <w:lang w:eastAsia="zh-CN"/>
        </w:rPr>
        <w:t>诺书、开标一览表、分项报价表、投标偏离表、《采购</w:t>
      </w:r>
      <w:r>
        <w:rPr>
          <w:rFonts w:ascii="宋体" w:eastAsia="宋体" w:hAnsi="宋体" w:cs="宋体"/>
          <w:spacing w:val="1"/>
          <w:sz w:val="24"/>
          <w:szCs w:val="24"/>
          <w:lang w:eastAsia="zh-CN"/>
        </w:rPr>
        <w:t>需求》中如有要求须提供的证</w:t>
      </w:r>
      <w:r>
        <w:rPr>
          <w:rFonts w:ascii="宋体" w:eastAsia="宋体" w:hAnsi="宋体" w:cs="宋体"/>
          <w:spacing w:val="2"/>
          <w:sz w:val="24"/>
          <w:szCs w:val="24"/>
          <w:lang w:eastAsia="zh-CN"/>
        </w:rPr>
        <w:t>明文件等）、其他证明文件（《评标方法与评标标准》</w:t>
      </w:r>
      <w:r>
        <w:rPr>
          <w:rFonts w:ascii="宋体" w:eastAsia="宋体" w:hAnsi="宋体" w:cs="宋体"/>
          <w:spacing w:val="1"/>
          <w:sz w:val="24"/>
          <w:szCs w:val="24"/>
          <w:lang w:eastAsia="zh-CN"/>
        </w:rPr>
        <w:t>中涉及的证明文件、其他投标</w:t>
      </w:r>
      <w:r>
        <w:rPr>
          <w:rFonts w:ascii="宋体" w:eastAsia="宋体" w:hAnsi="宋体" w:cs="宋体"/>
          <w:spacing w:val="-1"/>
          <w:sz w:val="24"/>
          <w:szCs w:val="24"/>
          <w:lang w:eastAsia="zh-CN"/>
        </w:rPr>
        <w:t>人认为应附的文件）等内容。</w:t>
      </w:r>
    </w:p>
    <w:p w:rsidR="008A2CD1" w:rsidRDefault="00765F8D">
      <w:pPr>
        <w:spacing w:before="215" w:line="301" w:lineRule="auto"/>
        <w:ind w:right="109" w:firstLine="497"/>
        <w:rPr>
          <w:rFonts w:ascii="宋体" w:eastAsia="宋体" w:hAnsi="宋体" w:cs="宋体"/>
          <w:sz w:val="24"/>
          <w:szCs w:val="24"/>
          <w:lang w:eastAsia="zh-CN"/>
        </w:rPr>
      </w:pPr>
      <w:r>
        <w:rPr>
          <w:rFonts w:ascii="宋体" w:eastAsia="宋体" w:hAnsi="宋体" w:cs="宋体"/>
          <w:spacing w:val="-1"/>
          <w:sz w:val="24"/>
          <w:szCs w:val="24"/>
          <w:lang w:eastAsia="zh-CN"/>
        </w:rPr>
        <w:t>10.2投标人所须提供的相关证明文件和要求以及投标文件的部分格式要求，详见第六章《投标文件内容与格式》。</w:t>
      </w:r>
    </w:p>
    <w:p w:rsidR="008A2CD1" w:rsidRDefault="00765F8D">
      <w:pPr>
        <w:spacing w:before="216" w:line="219" w:lineRule="auto"/>
        <w:ind w:left="498"/>
        <w:rPr>
          <w:rFonts w:ascii="宋体" w:eastAsia="宋体" w:hAnsi="宋体" w:cs="宋体"/>
          <w:sz w:val="24"/>
          <w:szCs w:val="24"/>
          <w:lang w:eastAsia="zh-CN"/>
        </w:rPr>
      </w:pPr>
      <w:r>
        <w:rPr>
          <w:rFonts w:ascii="宋体" w:eastAsia="宋体" w:hAnsi="宋体" w:cs="宋体"/>
          <w:spacing w:val="-1"/>
          <w:sz w:val="24"/>
          <w:szCs w:val="24"/>
          <w:lang w:eastAsia="zh-CN"/>
        </w:rPr>
        <w:t>10.3如标书制作工具中格式和内容与招标文件不一致的，请以招</w:t>
      </w:r>
      <w:r>
        <w:rPr>
          <w:rFonts w:ascii="宋体" w:eastAsia="宋体" w:hAnsi="宋体" w:cs="宋体"/>
          <w:spacing w:val="-2"/>
          <w:sz w:val="24"/>
          <w:szCs w:val="24"/>
          <w:lang w:eastAsia="zh-CN"/>
        </w:rPr>
        <w:t>标文件为准。</w:t>
      </w:r>
    </w:p>
    <w:p w:rsidR="008A2CD1" w:rsidRDefault="00765F8D">
      <w:pPr>
        <w:spacing w:before="216" w:line="219" w:lineRule="auto"/>
        <w:ind w:left="498"/>
        <w:rPr>
          <w:rFonts w:ascii="宋体" w:eastAsia="宋体" w:hAnsi="宋体" w:cs="宋体"/>
          <w:sz w:val="24"/>
          <w:szCs w:val="24"/>
          <w:lang w:eastAsia="zh-CN"/>
        </w:rPr>
      </w:pPr>
      <w:r>
        <w:rPr>
          <w:rFonts w:ascii="宋体" w:eastAsia="宋体" w:hAnsi="宋体" w:cs="宋体"/>
          <w:color w:val="0000FF"/>
          <w:spacing w:val="-3"/>
          <w:sz w:val="24"/>
          <w:szCs w:val="24"/>
          <w:lang w:eastAsia="zh-CN"/>
        </w:rPr>
        <w:t>10.4纸质投标文件的要求：</w:t>
      </w:r>
    </w:p>
    <w:p w:rsidR="008A2CD1" w:rsidRDefault="00765F8D">
      <w:pPr>
        <w:spacing w:before="214" w:line="372" w:lineRule="auto"/>
        <w:ind w:left="498" w:right="149"/>
        <w:rPr>
          <w:rFonts w:ascii="宋体" w:eastAsia="宋体" w:hAnsi="宋体" w:cs="宋体"/>
          <w:sz w:val="24"/>
          <w:szCs w:val="24"/>
          <w:lang w:eastAsia="zh-CN"/>
        </w:rPr>
      </w:pPr>
      <w:r>
        <w:rPr>
          <w:rFonts w:ascii="宋体" w:eastAsia="宋体" w:hAnsi="宋体" w:cs="宋体"/>
          <w:color w:val="0000FF"/>
          <w:sz w:val="24"/>
          <w:szCs w:val="24"/>
          <w:lang w:eastAsia="zh-CN"/>
        </w:rPr>
        <w:t>10.4.1.所有文件、往来函件均应使用简体中文（规格、型号辅助符号除外）。</w:t>
      </w:r>
      <w:r>
        <w:rPr>
          <w:rFonts w:ascii="宋体" w:eastAsia="宋体" w:hAnsi="宋体" w:cs="宋体"/>
          <w:color w:val="0000FF"/>
          <w:spacing w:val="3"/>
          <w:sz w:val="24"/>
          <w:szCs w:val="24"/>
          <w:lang w:eastAsia="zh-CN"/>
        </w:rPr>
        <w:t>10.4.2.投标文件由投标人按给定格</w:t>
      </w:r>
      <w:r>
        <w:rPr>
          <w:rFonts w:ascii="宋体" w:eastAsia="宋体" w:hAnsi="宋体" w:cs="宋体"/>
          <w:color w:val="0000FF"/>
          <w:spacing w:val="2"/>
          <w:sz w:val="24"/>
          <w:szCs w:val="24"/>
          <w:lang w:eastAsia="zh-CN"/>
        </w:rPr>
        <w:t>式如实填写（编写</w:t>
      </w:r>
      <w:r>
        <w:rPr>
          <w:rFonts w:ascii="宋体" w:eastAsia="宋体" w:hAnsi="宋体" w:cs="宋体"/>
          <w:color w:val="0000FF"/>
          <w:spacing w:val="16"/>
          <w:sz w:val="24"/>
          <w:szCs w:val="24"/>
          <w:lang w:eastAsia="zh-CN"/>
        </w:rPr>
        <w:t>），</w:t>
      </w:r>
      <w:r>
        <w:rPr>
          <w:rFonts w:ascii="宋体" w:eastAsia="宋体" w:hAnsi="宋体" w:cs="宋体"/>
          <w:color w:val="0000FF"/>
          <w:spacing w:val="2"/>
          <w:sz w:val="24"/>
          <w:szCs w:val="24"/>
          <w:lang w:eastAsia="zh-CN"/>
        </w:rPr>
        <w:t>须有法人（盖章）、</w:t>
      </w:r>
    </w:p>
    <w:p w:rsidR="008A2CD1" w:rsidRDefault="00765F8D">
      <w:pPr>
        <w:spacing w:before="33" w:line="370" w:lineRule="auto"/>
        <w:ind w:left="497" w:right="461" w:hanging="496"/>
        <w:rPr>
          <w:rFonts w:ascii="宋体" w:eastAsia="宋体" w:hAnsi="宋体" w:cs="宋体"/>
          <w:sz w:val="24"/>
          <w:szCs w:val="24"/>
          <w:lang w:eastAsia="zh-CN"/>
        </w:rPr>
      </w:pPr>
      <w:r>
        <w:rPr>
          <w:rFonts w:ascii="宋体" w:eastAsia="宋体" w:hAnsi="宋体" w:cs="宋体"/>
          <w:color w:val="0000FF"/>
          <w:spacing w:val="-1"/>
          <w:sz w:val="24"/>
          <w:szCs w:val="24"/>
          <w:lang w:eastAsia="zh-CN"/>
        </w:rPr>
        <w:t>法定代表人或法定代表人授权代表签字或盖章</w:t>
      </w:r>
      <w:r>
        <w:rPr>
          <w:rFonts w:ascii="宋体" w:eastAsia="宋体" w:hAnsi="宋体" w:cs="宋体"/>
          <w:color w:val="0000FF"/>
          <w:spacing w:val="-2"/>
          <w:sz w:val="24"/>
          <w:szCs w:val="24"/>
          <w:lang w:eastAsia="zh-CN"/>
        </w:rPr>
        <w:t>，方为有效，未尽事宜可自行补充。</w:t>
      </w:r>
      <w:r>
        <w:rPr>
          <w:rFonts w:ascii="宋体" w:eastAsia="宋体" w:hAnsi="宋体" w:cs="宋体"/>
          <w:color w:val="0000FF"/>
          <w:spacing w:val="-1"/>
          <w:sz w:val="24"/>
          <w:szCs w:val="24"/>
          <w:lang w:eastAsia="zh-CN"/>
        </w:rPr>
        <w:t>10.4.3.投标人报价一律以人民币为报价结算货币，结算单位为“元”。</w:t>
      </w:r>
    </w:p>
    <w:p w:rsidR="008A2CD1" w:rsidRDefault="00765F8D">
      <w:pPr>
        <w:spacing w:before="40" w:line="370" w:lineRule="auto"/>
        <w:ind w:left="498" w:right="1301"/>
        <w:rPr>
          <w:rFonts w:ascii="宋体" w:eastAsia="宋体" w:hAnsi="宋体" w:cs="宋体"/>
          <w:sz w:val="24"/>
          <w:szCs w:val="24"/>
          <w:lang w:eastAsia="zh-CN"/>
        </w:rPr>
      </w:pPr>
      <w:r>
        <w:rPr>
          <w:rFonts w:ascii="宋体" w:eastAsia="宋体" w:hAnsi="宋体" w:cs="宋体"/>
          <w:color w:val="0000FF"/>
          <w:spacing w:val="-2"/>
          <w:sz w:val="24"/>
          <w:szCs w:val="24"/>
          <w:lang w:eastAsia="zh-CN"/>
        </w:rPr>
        <w:t>10.4.4.投标文件格式部分，应由投标人按给定格式提供，不得更改。</w:t>
      </w:r>
      <w:r>
        <w:rPr>
          <w:rFonts w:ascii="宋体" w:eastAsia="宋体" w:hAnsi="宋体" w:cs="宋体"/>
          <w:color w:val="0000FF"/>
          <w:spacing w:val="-1"/>
          <w:sz w:val="24"/>
          <w:szCs w:val="24"/>
          <w:lang w:eastAsia="zh-CN"/>
        </w:rPr>
        <w:t>10.4.5.投标文件应用不褪色的黑色墨水书写或打</w:t>
      </w:r>
      <w:r>
        <w:rPr>
          <w:rFonts w:ascii="宋体" w:eastAsia="宋体" w:hAnsi="宋体" w:cs="宋体"/>
          <w:color w:val="0000FF"/>
          <w:spacing w:val="-2"/>
          <w:sz w:val="24"/>
          <w:szCs w:val="24"/>
          <w:lang w:eastAsia="zh-CN"/>
        </w:rPr>
        <w:t>印。</w:t>
      </w:r>
    </w:p>
    <w:p w:rsidR="008A2CD1" w:rsidRDefault="00765F8D">
      <w:pPr>
        <w:spacing w:before="34" w:line="374" w:lineRule="auto"/>
        <w:ind w:right="109" w:firstLine="498"/>
        <w:rPr>
          <w:rFonts w:ascii="宋体" w:eastAsia="宋体" w:hAnsi="宋体" w:cs="宋体"/>
          <w:sz w:val="24"/>
          <w:szCs w:val="24"/>
          <w:lang w:eastAsia="zh-CN"/>
        </w:rPr>
      </w:pPr>
      <w:r>
        <w:rPr>
          <w:rFonts w:ascii="宋体" w:eastAsia="宋体" w:hAnsi="宋体" w:cs="宋体"/>
          <w:color w:val="0000FF"/>
          <w:spacing w:val="2"/>
          <w:sz w:val="24"/>
          <w:szCs w:val="24"/>
          <w:lang w:eastAsia="zh-CN"/>
        </w:rPr>
        <w:t>10.4.6.投标文件统一采用A4纸，按照响应函格式中的顺序制作，并请编制目录</w:t>
      </w:r>
      <w:r>
        <w:rPr>
          <w:rFonts w:ascii="宋体" w:eastAsia="宋体" w:hAnsi="宋体" w:cs="宋体"/>
          <w:color w:val="0000FF"/>
          <w:spacing w:val="-3"/>
          <w:sz w:val="24"/>
          <w:szCs w:val="24"/>
          <w:lang w:eastAsia="zh-CN"/>
        </w:rPr>
        <w:t>及页码。</w:t>
      </w:r>
    </w:p>
    <w:p w:rsidR="008A2CD1" w:rsidRDefault="00765F8D">
      <w:pPr>
        <w:spacing w:before="29" w:line="381" w:lineRule="auto"/>
        <w:ind w:firstLine="498"/>
        <w:jc w:val="both"/>
        <w:rPr>
          <w:rFonts w:ascii="宋体" w:eastAsia="宋体" w:hAnsi="宋体" w:cs="宋体"/>
          <w:sz w:val="24"/>
          <w:szCs w:val="24"/>
          <w:lang w:eastAsia="zh-CN"/>
        </w:rPr>
      </w:pPr>
      <w:r>
        <w:rPr>
          <w:rFonts w:ascii="宋体" w:eastAsia="宋体" w:hAnsi="宋体" w:cs="宋体"/>
          <w:color w:val="0000FF"/>
          <w:spacing w:val="4"/>
          <w:sz w:val="24"/>
          <w:szCs w:val="24"/>
          <w:lang w:eastAsia="zh-CN"/>
        </w:rPr>
        <w:t>10.4.7.投标文件份数为正本一份，副本</w:t>
      </w:r>
      <w:r>
        <w:rPr>
          <w:rFonts w:ascii="宋体" w:eastAsia="宋体" w:hAnsi="宋体" w:cs="宋体" w:hint="eastAsia"/>
          <w:color w:val="0000FF"/>
          <w:spacing w:val="4"/>
          <w:sz w:val="24"/>
          <w:szCs w:val="24"/>
          <w:lang w:eastAsia="zh-CN"/>
        </w:rPr>
        <w:t>二份</w:t>
      </w:r>
      <w:r>
        <w:rPr>
          <w:rFonts w:ascii="宋体" w:eastAsia="宋体" w:hAnsi="宋体" w:cs="宋体"/>
          <w:color w:val="0000FF"/>
          <w:spacing w:val="4"/>
          <w:sz w:val="24"/>
          <w:szCs w:val="24"/>
          <w:lang w:eastAsia="zh-CN"/>
        </w:rPr>
        <w:t>，投标人应将投标文件正本、投标</w:t>
      </w:r>
      <w:r>
        <w:rPr>
          <w:rFonts w:ascii="宋体" w:eastAsia="宋体" w:hAnsi="宋体" w:cs="宋体"/>
          <w:color w:val="0000FF"/>
          <w:sz w:val="24"/>
          <w:szCs w:val="24"/>
          <w:lang w:eastAsia="zh-CN"/>
        </w:rPr>
        <w:t xml:space="preserve">文件电子光盘或U盘密封在一个封袋中并在封袋上清楚地标明“正本”、将投标文件  </w:t>
      </w:r>
      <w:r>
        <w:rPr>
          <w:rFonts w:ascii="宋体" w:eastAsia="宋体" w:hAnsi="宋体" w:cs="宋体"/>
          <w:color w:val="0000FF"/>
          <w:spacing w:val="4"/>
          <w:sz w:val="24"/>
          <w:szCs w:val="24"/>
          <w:lang w:eastAsia="zh-CN"/>
        </w:rPr>
        <w:t>所有副本密封在另一个封袋中并在密封袋上清楚地标明 “副本”；招标文件</w:t>
      </w:r>
      <w:r>
        <w:rPr>
          <w:rFonts w:ascii="宋体" w:eastAsia="宋体" w:hAnsi="宋体" w:cs="宋体"/>
          <w:color w:val="0000FF"/>
          <w:spacing w:val="3"/>
          <w:sz w:val="24"/>
          <w:szCs w:val="24"/>
          <w:lang w:eastAsia="zh-CN"/>
        </w:rPr>
        <w:t>资格资</w:t>
      </w:r>
      <w:r>
        <w:rPr>
          <w:rFonts w:ascii="宋体" w:eastAsia="宋体" w:hAnsi="宋体" w:cs="宋体"/>
          <w:color w:val="0000FF"/>
          <w:spacing w:val="-2"/>
          <w:sz w:val="24"/>
          <w:szCs w:val="24"/>
          <w:lang w:eastAsia="zh-CN"/>
        </w:rPr>
        <w:t>信证明文件部分及评标办法中所需提供的原件资料（身份证可随身携带）需单独装袋，</w:t>
      </w:r>
      <w:r>
        <w:rPr>
          <w:rFonts w:ascii="宋体" w:eastAsia="宋体" w:hAnsi="宋体" w:cs="宋体"/>
          <w:color w:val="0000FF"/>
          <w:spacing w:val="1"/>
          <w:sz w:val="24"/>
          <w:szCs w:val="24"/>
          <w:lang w:eastAsia="zh-CN"/>
        </w:rPr>
        <w:t>无需密封，并在装袋上清楚地标明“原件资料”，随投标文件一起递</w:t>
      </w:r>
      <w:r>
        <w:rPr>
          <w:rFonts w:ascii="宋体" w:eastAsia="宋体" w:hAnsi="宋体" w:cs="宋体"/>
          <w:color w:val="0000FF"/>
          <w:sz w:val="24"/>
          <w:szCs w:val="24"/>
          <w:lang w:eastAsia="zh-CN"/>
        </w:rPr>
        <w:t xml:space="preserve">交；所有投标文  </w:t>
      </w:r>
      <w:r>
        <w:rPr>
          <w:rFonts w:ascii="宋体" w:eastAsia="宋体" w:hAnsi="宋体" w:cs="宋体"/>
          <w:color w:val="0000FF"/>
          <w:spacing w:val="2"/>
          <w:sz w:val="24"/>
          <w:szCs w:val="24"/>
          <w:lang w:eastAsia="zh-CN"/>
        </w:rPr>
        <w:t>件密封袋的封口处应加盖投标人印章。密封袋上还均应注</w:t>
      </w:r>
      <w:r>
        <w:rPr>
          <w:rFonts w:ascii="宋体" w:eastAsia="宋体" w:hAnsi="宋体" w:cs="宋体"/>
          <w:color w:val="0000FF"/>
          <w:spacing w:val="1"/>
          <w:sz w:val="24"/>
          <w:szCs w:val="24"/>
          <w:lang w:eastAsia="zh-CN"/>
        </w:rPr>
        <w:t>明采购编号、项目名称、投</w:t>
      </w:r>
      <w:r>
        <w:rPr>
          <w:rFonts w:ascii="宋体" w:eastAsia="宋体" w:hAnsi="宋体" w:cs="宋体"/>
          <w:color w:val="0000FF"/>
          <w:spacing w:val="-2"/>
          <w:sz w:val="24"/>
          <w:szCs w:val="24"/>
          <w:lang w:eastAsia="zh-CN"/>
        </w:rPr>
        <w:t>标人名称。</w:t>
      </w:r>
    </w:p>
    <w:p w:rsidR="008A2CD1" w:rsidRDefault="00765F8D">
      <w:pPr>
        <w:spacing w:before="33" w:line="372" w:lineRule="auto"/>
        <w:ind w:left="1" w:right="109" w:firstLine="496"/>
        <w:rPr>
          <w:rFonts w:ascii="宋体" w:eastAsia="宋体" w:hAnsi="宋体" w:cs="宋体"/>
          <w:sz w:val="24"/>
          <w:szCs w:val="24"/>
          <w:lang w:eastAsia="zh-CN"/>
        </w:rPr>
      </w:pPr>
      <w:r>
        <w:rPr>
          <w:rFonts w:ascii="宋体" w:eastAsia="宋体" w:hAnsi="宋体" w:cs="宋体"/>
          <w:color w:val="0000FF"/>
          <w:spacing w:val="4"/>
          <w:sz w:val="24"/>
          <w:szCs w:val="24"/>
          <w:lang w:eastAsia="zh-CN"/>
        </w:rPr>
        <w:t>10.4.8.投标文件不应有涂改、增删和潦草之处，如有必须修改时，修改处必须</w:t>
      </w:r>
      <w:r>
        <w:rPr>
          <w:rFonts w:ascii="宋体" w:eastAsia="宋体" w:hAnsi="宋体" w:cs="宋体"/>
          <w:color w:val="0000FF"/>
          <w:spacing w:val="-1"/>
          <w:sz w:val="24"/>
          <w:szCs w:val="24"/>
          <w:lang w:eastAsia="zh-CN"/>
        </w:rPr>
        <w:t>有法人、法定代表人或法定代表人授权代表的签章。</w:t>
      </w:r>
    </w:p>
    <w:p w:rsidR="008A2CD1" w:rsidRDefault="00765F8D">
      <w:pPr>
        <w:spacing w:before="34" w:line="219" w:lineRule="auto"/>
        <w:ind w:left="498"/>
        <w:rPr>
          <w:rFonts w:ascii="宋体" w:eastAsia="宋体" w:hAnsi="宋体" w:cs="宋体"/>
          <w:sz w:val="24"/>
          <w:szCs w:val="24"/>
          <w:lang w:eastAsia="zh-CN"/>
        </w:rPr>
      </w:pPr>
      <w:r>
        <w:rPr>
          <w:rFonts w:ascii="宋体" w:eastAsia="宋体" w:hAnsi="宋体" w:cs="宋体"/>
          <w:color w:val="0000FF"/>
          <w:spacing w:val="-1"/>
          <w:sz w:val="24"/>
          <w:szCs w:val="24"/>
          <w:lang w:eastAsia="zh-CN"/>
        </w:rPr>
        <w:t>10.4.9.纸质投标文件内容电子投标文件不一致时，以纸质投标文件为准。</w:t>
      </w:r>
    </w:p>
    <w:p w:rsidR="008A2CD1" w:rsidRDefault="00765F8D">
      <w:pPr>
        <w:spacing w:before="214" w:line="219" w:lineRule="auto"/>
        <w:ind w:left="498"/>
        <w:rPr>
          <w:rFonts w:ascii="宋体" w:eastAsia="宋体" w:hAnsi="宋体" w:cs="宋体"/>
          <w:sz w:val="24"/>
          <w:szCs w:val="24"/>
          <w:lang w:eastAsia="zh-CN"/>
        </w:rPr>
      </w:pPr>
      <w:r>
        <w:rPr>
          <w:rFonts w:ascii="宋体" w:eastAsia="宋体" w:hAnsi="宋体" w:cs="宋体"/>
          <w:color w:val="0000FF"/>
          <w:spacing w:val="-1"/>
          <w:sz w:val="24"/>
          <w:szCs w:val="24"/>
          <w:lang w:eastAsia="zh-CN"/>
        </w:rPr>
        <w:t>10.5投标文件应按招标文件要求在相关内容下递交或编制相应内容的证</w:t>
      </w:r>
      <w:r>
        <w:rPr>
          <w:rFonts w:ascii="宋体" w:eastAsia="宋体" w:hAnsi="宋体" w:cs="宋体"/>
          <w:color w:val="0000FF"/>
          <w:spacing w:val="-2"/>
          <w:sz w:val="24"/>
          <w:szCs w:val="24"/>
          <w:lang w:eastAsia="zh-CN"/>
        </w:rPr>
        <w:t>明材料。</w:t>
      </w:r>
    </w:p>
    <w:p w:rsidR="008A2CD1" w:rsidRDefault="008A2CD1">
      <w:pPr>
        <w:spacing w:line="219" w:lineRule="auto"/>
        <w:rPr>
          <w:rFonts w:ascii="宋体" w:eastAsia="宋体" w:hAnsi="宋体" w:cs="宋体"/>
          <w:sz w:val="24"/>
          <w:szCs w:val="24"/>
          <w:lang w:eastAsia="zh-CN"/>
        </w:rPr>
        <w:sectPr w:rsidR="008A2CD1">
          <w:pgSz w:w="11906" w:h="16839"/>
          <w:pgMar w:top="1431" w:right="1478" w:bottom="1058" w:left="1373" w:header="0" w:footer="879" w:gutter="0"/>
          <w:cols w:space="720"/>
        </w:sectPr>
      </w:pPr>
    </w:p>
    <w:p w:rsidR="008A2CD1" w:rsidRDefault="00765F8D">
      <w:pPr>
        <w:spacing w:before="145" w:line="220" w:lineRule="auto"/>
        <w:ind w:left="445"/>
        <w:outlineLvl w:val="2"/>
        <w:rPr>
          <w:rFonts w:ascii="宋体" w:eastAsia="宋体" w:hAnsi="宋体" w:cs="宋体"/>
          <w:sz w:val="28"/>
          <w:szCs w:val="28"/>
          <w:lang w:eastAsia="zh-CN"/>
        </w:rPr>
      </w:pPr>
      <w:r>
        <w:rPr>
          <w:rFonts w:ascii="宋体" w:eastAsia="宋体" w:hAnsi="宋体" w:cs="宋体"/>
          <w:b/>
          <w:bCs/>
          <w:spacing w:val="-4"/>
          <w:sz w:val="28"/>
          <w:szCs w:val="28"/>
          <w:lang w:eastAsia="zh-CN"/>
        </w:rPr>
        <w:lastRenderedPageBreak/>
        <w:t>11.证明投标人及投标标的符合招标文件规定的文件</w:t>
      </w:r>
    </w:p>
    <w:p w:rsidR="008A2CD1" w:rsidRDefault="00765F8D">
      <w:pPr>
        <w:spacing w:before="202" w:line="302" w:lineRule="auto"/>
        <w:ind w:right="343" w:firstLine="498"/>
        <w:rPr>
          <w:rFonts w:ascii="宋体" w:eastAsia="宋体" w:hAnsi="宋体" w:cs="宋体"/>
          <w:sz w:val="24"/>
          <w:szCs w:val="24"/>
          <w:lang w:eastAsia="zh-CN"/>
        </w:rPr>
      </w:pPr>
      <w:r>
        <w:rPr>
          <w:rFonts w:ascii="宋体" w:eastAsia="宋体" w:hAnsi="宋体" w:cs="宋体"/>
          <w:spacing w:val="-1"/>
          <w:sz w:val="24"/>
          <w:szCs w:val="24"/>
          <w:lang w:eastAsia="zh-CN"/>
        </w:rPr>
        <w:t>11.1投标人应按照法律、法规、规章和规范性文件以及招标文件要求提交证明文件，证明其投标标的符合招标文件规定。</w:t>
      </w:r>
    </w:p>
    <w:p w:rsidR="008A2CD1" w:rsidRDefault="00765F8D">
      <w:pPr>
        <w:spacing w:before="212" w:line="303" w:lineRule="auto"/>
        <w:ind w:left="2" w:right="343" w:firstLine="495"/>
        <w:rPr>
          <w:rFonts w:ascii="宋体" w:eastAsia="宋体" w:hAnsi="宋体" w:cs="宋体"/>
          <w:sz w:val="24"/>
          <w:szCs w:val="24"/>
          <w:lang w:eastAsia="zh-CN"/>
        </w:rPr>
      </w:pPr>
      <w:r>
        <w:rPr>
          <w:rFonts w:ascii="宋体" w:eastAsia="宋体" w:hAnsi="宋体" w:cs="宋体"/>
          <w:spacing w:val="-1"/>
          <w:sz w:val="24"/>
          <w:szCs w:val="24"/>
          <w:lang w:eastAsia="zh-CN"/>
        </w:rPr>
        <w:t>11.2招标文件对证明文件无明确形式要求的，证明文件可以以文字资料、图纸和</w:t>
      </w:r>
      <w:r>
        <w:rPr>
          <w:rFonts w:ascii="宋体" w:eastAsia="宋体" w:hAnsi="宋体" w:cs="宋体"/>
          <w:spacing w:val="-2"/>
          <w:sz w:val="24"/>
          <w:szCs w:val="24"/>
          <w:lang w:eastAsia="zh-CN"/>
        </w:rPr>
        <w:t>数据等形式提交。</w:t>
      </w:r>
    </w:p>
    <w:p w:rsidR="008A2CD1" w:rsidRDefault="00765F8D">
      <w:pPr>
        <w:spacing w:before="179" w:line="219" w:lineRule="auto"/>
        <w:ind w:left="445"/>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12.投标函、承诺书和开标一览表</w:t>
      </w:r>
    </w:p>
    <w:p w:rsidR="008A2CD1" w:rsidRDefault="00765F8D">
      <w:pPr>
        <w:spacing w:before="201" w:line="303" w:lineRule="auto"/>
        <w:ind w:left="4" w:right="343" w:firstLine="493"/>
        <w:rPr>
          <w:rFonts w:ascii="宋体" w:eastAsia="宋体" w:hAnsi="宋体" w:cs="宋体"/>
          <w:sz w:val="24"/>
          <w:szCs w:val="24"/>
          <w:lang w:eastAsia="zh-CN"/>
        </w:rPr>
      </w:pPr>
      <w:r>
        <w:rPr>
          <w:rFonts w:ascii="宋体" w:eastAsia="宋体" w:hAnsi="宋体" w:cs="宋体"/>
          <w:spacing w:val="-1"/>
          <w:sz w:val="24"/>
          <w:szCs w:val="24"/>
          <w:lang w:eastAsia="zh-CN"/>
        </w:rPr>
        <w:t>12.1投标人应按照招标文件中提供的格式，完整、正确填写投标函、承诺书和开标</w:t>
      </w:r>
      <w:r>
        <w:rPr>
          <w:rFonts w:ascii="宋体" w:eastAsia="宋体" w:hAnsi="宋体" w:cs="宋体"/>
          <w:spacing w:val="-4"/>
          <w:sz w:val="24"/>
          <w:szCs w:val="24"/>
          <w:lang w:eastAsia="zh-CN"/>
        </w:rPr>
        <w:t>一览表。</w:t>
      </w:r>
    </w:p>
    <w:p w:rsidR="008A2CD1" w:rsidRDefault="00765F8D">
      <w:pPr>
        <w:spacing w:before="213" w:line="301" w:lineRule="auto"/>
        <w:ind w:right="343" w:firstLine="497"/>
        <w:rPr>
          <w:rFonts w:ascii="宋体" w:eastAsia="宋体" w:hAnsi="宋体" w:cs="宋体"/>
          <w:sz w:val="24"/>
          <w:szCs w:val="24"/>
          <w:lang w:eastAsia="zh-CN"/>
        </w:rPr>
      </w:pPr>
      <w:r>
        <w:rPr>
          <w:rFonts w:ascii="宋体" w:eastAsia="宋体" w:hAnsi="宋体" w:cs="宋体"/>
          <w:spacing w:val="-1"/>
          <w:sz w:val="24"/>
          <w:szCs w:val="24"/>
          <w:lang w:eastAsia="zh-CN"/>
        </w:rPr>
        <w:t>12.2对于采用货币报价的项目，开标一览表中的投标总报价应与分项报价表的总</w:t>
      </w:r>
      <w:r>
        <w:rPr>
          <w:rFonts w:ascii="宋体" w:eastAsia="宋体" w:hAnsi="宋体" w:cs="宋体"/>
          <w:sz w:val="24"/>
          <w:szCs w:val="24"/>
          <w:lang w:eastAsia="zh-CN"/>
        </w:rPr>
        <w:t xml:space="preserve"> 额一致，如不一致，不作为无效投标处理，但评标时按</w:t>
      </w:r>
      <w:r>
        <w:rPr>
          <w:rFonts w:ascii="宋体" w:eastAsia="宋体" w:hAnsi="宋体" w:cs="宋体"/>
          <w:spacing w:val="-1"/>
          <w:sz w:val="24"/>
          <w:szCs w:val="24"/>
          <w:lang w:eastAsia="zh-CN"/>
        </w:rPr>
        <w:t>开标一览表中价格为准。</w:t>
      </w:r>
    </w:p>
    <w:p w:rsidR="008A2CD1" w:rsidRDefault="00765F8D">
      <w:pPr>
        <w:spacing w:before="182" w:line="219" w:lineRule="auto"/>
        <w:ind w:left="445"/>
        <w:outlineLvl w:val="2"/>
        <w:rPr>
          <w:rFonts w:ascii="宋体" w:eastAsia="宋体" w:hAnsi="宋体" w:cs="宋体"/>
          <w:sz w:val="28"/>
          <w:szCs w:val="28"/>
          <w:lang w:eastAsia="zh-CN"/>
        </w:rPr>
      </w:pPr>
      <w:r>
        <w:rPr>
          <w:rFonts w:ascii="宋体" w:eastAsia="宋体" w:hAnsi="宋体" w:cs="宋体"/>
          <w:b/>
          <w:bCs/>
          <w:spacing w:val="-7"/>
          <w:sz w:val="28"/>
          <w:szCs w:val="28"/>
          <w:lang w:eastAsia="zh-CN"/>
        </w:rPr>
        <w:t>13.分项报价表</w:t>
      </w:r>
    </w:p>
    <w:p w:rsidR="008A2CD1" w:rsidRDefault="00765F8D">
      <w:pPr>
        <w:spacing w:before="203" w:line="218" w:lineRule="auto"/>
        <w:ind w:left="498"/>
        <w:rPr>
          <w:rFonts w:ascii="宋体" w:eastAsia="宋体" w:hAnsi="宋体" w:cs="宋体"/>
          <w:sz w:val="24"/>
          <w:szCs w:val="24"/>
          <w:lang w:eastAsia="zh-CN"/>
        </w:rPr>
      </w:pPr>
      <w:r>
        <w:rPr>
          <w:rFonts w:ascii="宋体" w:eastAsia="宋体" w:hAnsi="宋体" w:cs="宋体"/>
          <w:spacing w:val="-2"/>
          <w:sz w:val="24"/>
          <w:szCs w:val="24"/>
          <w:lang w:eastAsia="zh-CN"/>
        </w:rPr>
        <w:t>13.1投标人应按照招标文件规定格式填报分项报价表。</w:t>
      </w:r>
    </w:p>
    <w:p w:rsidR="008A2CD1" w:rsidRDefault="00765F8D">
      <w:pPr>
        <w:spacing w:before="215" w:line="303" w:lineRule="auto"/>
        <w:ind w:left="3" w:firstLine="494"/>
        <w:rPr>
          <w:rFonts w:ascii="宋体" w:eastAsia="宋体" w:hAnsi="宋体" w:cs="宋体"/>
          <w:sz w:val="24"/>
          <w:szCs w:val="24"/>
          <w:lang w:eastAsia="zh-CN"/>
        </w:rPr>
      </w:pPr>
      <w:r>
        <w:rPr>
          <w:rFonts w:ascii="宋体" w:eastAsia="宋体" w:hAnsi="宋体" w:cs="宋体"/>
          <w:spacing w:val="1"/>
          <w:sz w:val="24"/>
          <w:szCs w:val="24"/>
          <w:lang w:eastAsia="zh-CN"/>
        </w:rPr>
        <w:t>13.2投标货币。投标文件中的单价和总价无特殊规定的采用人民币报价，以“元”</w:t>
      </w:r>
      <w:r>
        <w:rPr>
          <w:rFonts w:ascii="宋体" w:eastAsia="宋体" w:hAnsi="宋体" w:cs="宋体"/>
          <w:spacing w:val="-1"/>
          <w:sz w:val="24"/>
          <w:szCs w:val="24"/>
          <w:lang w:eastAsia="zh-CN"/>
        </w:rPr>
        <w:t>为单位标注。招标文件中另有规定的按规定执行。</w:t>
      </w:r>
    </w:p>
    <w:p w:rsidR="008A2CD1" w:rsidRDefault="00765F8D">
      <w:pPr>
        <w:spacing w:before="179" w:line="220" w:lineRule="auto"/>
        <w:ind w:left="445"/>
        <w:outlineLvl w:val="2"/>
        <w:rPr>
          <w:rFonts w:ascii="宋体" w:eastAsia="宋体" w:hAnsi="宋体" w:cs="宋体"/>
          <w:sz w:val="28"/>
          <w:szCs w:val="28"/>
          <w:lang w:eastAsia="zh-CN"/>
        </w:rPr>
      </w:pPr>
      <w:r>
        <w:rPr>
          <w:rFonts w:ascii="宋体" w:eastAsia="宋体" w:hAnsi="宋体" w:cs="宋体"/>
          <w:b/>
          <w:bCs/>
          <w:spacing w:val="-7"/>
          <w:sz w:val="28"/>
          <w:szCs w:val="28"/>
          <w:lang w:eastAsia="zh-CN"/>
        </w:rPr>
        <w:t>14.投标偏离表</w:t>
      </w:r>
    </w:p>
    <w:p w:rsidR="008A2CD1" w:rsidRDefault="00765F8D">
      <w:pPr>
        <w:spacing w:before="200" w:line="219" w:lineRule="auto"/>
        <w:ind w:left="498"/>
        <w:rPr>
          <w:rFonts w:ascii="宋体" w:eastAsia="宋体" w:hAnsi="宋体" w:cs="宋体"/>
          <w:sz w:val="24"/>
          <w:szCs w:val="24"/>
          <w:lang w:eastAsia="zh-CN"/>
        </w:rPr>
      </w:pPr>
      <w:r>
        <w:rPr>
          <w:rFonts w:ascii="宋体" w:eastAsia="宋体" w:hAnsi="宋体" w:cs="宋体"/>
          <w:spacing w:val="-1"/>
          <w:sz w:val="24"/>
          <w:szCs w:val="24"/>
          <w:lang w:eastAsia="zh-CN"/>
        </w:rPr>
        <w:t>14.1投标人可在投标文件中提供认为需要的</w:t>
      </w:r>
      <w:r>
        <w:rPr>
          <w:rFonts w:ascii="宋体" w:eastAsia="宋体" w:hAnsi="宋体" w:cs="宋体"/>
          <w:spacing w:val="-2"/>
          <w:sz w:val="24"/>
          <w:szCs w:val="24"/>
          <w:lang w:eastAsia="zh-CN"/>
        </w:rPr>
        <w:t>其他技术文件或说明。</w:t>
      </w:r>
    </w:p>
    <w:p w:rsidR="008A2CD1" w:rsidRDefault="00765F8D">
      <w:pPr>
        <w:spacing w:before="182" w:line="221" w:lineRule="auto"/>
        <w:ind w:left="445"/>
        <w:outlineLvl w:val="2"/>
        <w:rPr>
          <w:rFonts w:ascii="宋体" w:eastAsia="宋体" w:hAnsi="宋体" w:cs="宋体"/>
          <w:sz w:val="28"/>
          <w:szCs w:val="28"/>
          <w:lang w:eastAsia="zh-CN"/>
        </w:rPr>
      </w:pPr>
      <w:r>
        <w:rPr>
          <w:rFonts w:ascii="宋体" w:eastAsia="宋体" w:hAnsi="宋体" w:cs="宋体"/>
          <w:b/>
          <w:bCs/>
          <w:spacing w:val="-7"/>
          <w:sz w:val="28"/>
          <w:szCs w:val="28"/>
          <w:lang w:eastAsia="zh-CN"/>
        </w:rPr>
        <w:t>15.投标有效期</w:t>
      </w:r>
    </w:p>
    <w:p w:rsidR="008A2CD1" w:rsidRDefault="00765F8D">
      <w:pPr>
        <w:spacing w:before="199" w:line="371" w:lineRule="auto"/>
        <w:ind w:left="3" w:right="345" w:firstLine="494"/>
        <w:rPr>
          <w:rFonts w:ascii="宋体" w:eastAsia="宋体" w:hAnsi="宋体" w:cs="宋体"/>
          <w:sz w:val="24"/>
          <w:szCs w:val="24"/>
          <w:lang w:eastAsia="zh-CN"/>
        </w:rPr>
      </w:pPr>
      <w:r>
        <w:rPr>
          <w:rFonts w:ascii="宋体" w:eastAsia="宋体" w:hAnsi="宋体" w:cs="宋体"/>
          <w:spacing w:val="-1"/>
          <w:sz w:val="24"/>
          <w:szCs w:val="24"/>
          <w:lang w:eastAsia="zh-CN"/>
        </w:rPr>
        <w:t>15.1投标有效期为招标文件规定的开标之日后</w:t>
      </w:r>
      <w:r>
        <w:rPr>
          <w:rFonts w:ascii="宋体" w:eastAsia="宋体" w:hAnsi="宋体" w:cs="宋体" w:hint="eastAsia"/>
          <w:spacing w:val="-1"/>
          <w:sz w:val="24"/>
          <w:szCs w:val="24"/>
          <w:lang w:eastAsia="zh-CN"/>
        </w:rPr>
        <w:t>一百八十</w:t>
      </w:r>
      <w:r>
        <w:rPr>
          <w:rFonts w:ascii="宋体" w:eastAsia="宋体" w:hAnsi="宋体" w:cs="宋体"/>
          <w:spacing w:val="-1"/>
          <w:sz w:val="24"/>
          <w:szCs w:val="24"/>
          <w:lang w:eastAsia="zh-CN"/>
        </w:rPr>
        <w:t>（</w:t>
      </w:r>
      <w:r>
        <w:rPr>
          <w:rFonts w:ascii="宋体" w:eastAsia="宋体" w:hAnsi="宋体" w:cs="宋体" w:hint="eastAsia"/>
          <w:spacing w:val="-1"/>
          <w:sz w:val="24"/>
          <w:szCs w:val="24"/>
          <w:lang w:eastAsia="zh-CN"/>
        </w:rPr>
        <w:t>180</w:t>
      </w:r>
      <w:r>
        <w:rPr>
          <w:rFonts w:ascii="宋体" w:eastAsia="宋体" w:hAnsi="宋体" w:cs="宋体"/>
          <w:spacing w:val="-1"/>
          <w:sz w:val="24"/>
          <w:szCs w:val="24"/>
          <w:lang w:eastAsia="zh-CN"/>
        </w:rPr>
        <w:t>）天。投标有效期比规定短的将被视为未实质性响应招标文件而予以拒绝。</w:t>
      </w:r>
    </w:p>
    <w:p w:rsidR="008A2CD1" w:rsidRDefault="00765F8D">
      <w:pPr>
        <w:spacing w:before="1" w:line="221" w:lineRule="auto"/>
        <w:ind w:left="445"/>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16.投标有效期的延长</w:t>
      </w:r>
    </w:p>
    <w:p w:rsidR="008A2CD1" w:rsidRDefault="00765F8D">
      <w:pPr>
        <w:spacing w:before="197" w:line="375" w:lineRule="auto"/>
        <w:ind w:left="1" w:right="233" w:firstLine="496"/>
        <w:jc w:val="both"/>
        <w:rPr>
          <w:rFonts w:ascii="宋体" w:eastAsia="宋体" w:hAnsi="宋体" w:cs="宋体"/>
          <w:sz w:val="24"/>
          <w:szCs w:val="24"/>
          <w:lang w:eastAsia="zh-CN"/>
        </w:rPr>
      </w:pPr>
      <w:r>
        <w:rPr>
          <w:rFonts w:ascii="宋体" w:eastAsia="宋体" w:hAnsi="宋体" w:cs="宋体"/>
          <w:spacing w:val="-1"/>
          <w:sz w:val="24"/>
          <w:szCs w:val="24"/>
          <w:lang w:eastAsia="zh-CN"/>
        </w:rPr>
        <w:t>16.1在特殊情况下，代理机构于原投标有效期满之前，可向投标人提出延长投标</w:t>
      </w:r>
      <w:r>
        <w:rPr>
          <w:rFonts w:ascii="宋体" w:eastAsia="宋体" w:hAnsi="宋体" w:cs="宋体"/>
          <w:spacing w:val="2"/>
          <w:sz w:val="24"/>
          <w:szCs w:val="24"/>
          <w:lang w:eastAsia="zh-CN"/>
        </w:rPr>
        <w:t>有效期的要求。这种要求与答复均应采用书面形式。</w:t>
      </w:r>
      <w:r>
        <w:rPr>
          <w:rFonts w:ascii="宋体" w:eastAsia="宋体" w:hAnsi="宋体" w:cs="宋体"/>
          <w:spacing w:val="1"/>
          <w:sz w:val="24"/>
          <w:szCs w:val="24"/>
          <w:lang w:eastAsia="zh-CN"/>
        </w:rPr>
        <w:t>投标人可以拒绝代理机构的这一</w:t>
      </w:r>
      <w:r>
        <w:rPr>
          <w:rFonts w:ascii="宋体" w:eastAsia="宋体" w:hAnsi="宋体" w:cs="宋体"/>
          <w:spacing w:val="-2"/>
          <w:sz w:val="24"/>
          <w:szCs w:val="24"/>
          <w:lang w:eastAsia="zh-CN"/>
        </w:rPr>
        <w:t>要求而放弃投标。同意延长投标有效期的投标人既不能要求也不允许修改其投标文件，</w:t>
      </w:r>
      <w:r>
        <w:rPr>
          <w:rFonts w:ascii="宋体" w:eastAsia="宋体" w:hAnsi="宋体" w:cs="宋体"/>
          <w:spacing w:val="-1"/>
          <w:sz w:val="24"/>
          <w:szCs w:val="24"/>
          <w:lang w:eastAsia="zh-CN"/>
        </w:rPr>
        <w:t>同时受投标有效期约束的所有权利与义务均延长至新的有效期。</w:t>
      </w:r>
    </w:p>
    <w:p w:rsidR="008A2CD1" w:rsidRDefault="00765F8D">
      <w:pPr>
        <w:spacing w:before="1" w:line="219" w:lineRule="auto"/>
        <w:ind w:left="482"/>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四、投标文件的递交</w:t>
      </w:r>
    </w:p>
    <w:p w:rsidR="008A2CD1" w:rsidRDefault="00765F8D">
      <w:pPr>
        <w:spacing w:before="161" w:line="220" w:lineRule="auto"/>
        <w:ind w:left="445"/>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17.投标文件的递交</w:t>
      </w:r>
    </w:p>
    <w:p w:rsidR="008A2CD1" w:rsidRDefault="00765F8D">
      <w:pPr>
        <w:spacing w:before="202" w:line="219" w:lineRule="auto"/>
        <w:ind w:left="498"/>
        <w:rPr>
          <w:rFonts w:ascii="宋体" w:eastAsia="宋体" w:hAnsi="宋体" w:cs="宋体"/>
          <w:sz w:val="24"/>
          <w:szCs w:val="24"/>
          <w:lang w:eastAsia="zh-CN"/>
        </w:rPr>
      </w:pPr>
      <w:r>
        <w:rPr>
          <w:rFonts w:ascii="宋体" w:eastAsia="宋体" w:hAnsi="宋体" w:cs="宋体"/>
          <w:spacing w:val="-7"/>
          <w:sz w:val="24"/>
          <w:szCs w:val="24"/>
          <w:lang w:eastAsia="zh-CN"/>
        </w:rPr>
        <w:t>17.1 电子投标文件的递交</w:t>
      </w:r>
    </w:p>
    <w:p w:rsidR="008A2CD1" w:rsidRDefault="00765F8D">
      <w:pPr>
        <w:spacing w:before="213" w:line="219" w:lineRule="auto"/>
        <w:ind w:left="483"/>
        <w:rPr>
          <w:rFonts w:ascii="宋体" w:eastAsia="宋体" w:hAnsi="宋体" w:cs="宋体"/>
          <w:sz w:val="24"/>
          <w:szCs w:val="24"/>
          <w:lang w:eastAsia="zh-CN"/>
        </w:rPr>
      </w:pPr>
      <w:r>
        <w:rPr>
          <w:rFonts w:ascii="宋体" w:eastAsia="宋体" w:hAnsi="宋体" w:cs="宋体"/>
          <w:sz w:val="24"/>
          <w:szCs w:val="24"/>
          <w:lang w:eastAsia="zh-CN"/>
        </w:rPr>
        <w:t>投标人应当按照招标文件规定，在投标截止时</w:t>
      </w:r>
      <w:r>
        <w:rPr>
          <w:rFonts w:ascii="宋体" w:eastAsia="宋体" w:hAnsi="宋体" w:cs="宋体"/>
          <w:spacing w:val="-1"/>
          <w:sz w:val="24"/>
          <w:szCs w:val="24"/>
          <w:lang w:eastAsia="zh-CN"/>
        </w:rPr>
        <w:t>间前制作并上传电子投标文件。</w:t>
      </w:r>
    </w:p>
    <w:p w:rsidR="008A2CD1" w:rsidRDefault="008A2CD1">
      <w:pPr>
        <w:spacing w:line="219" w:lineRule="auto"/>
        <w:rPr>
          <w:rFonts w:ascii="宋体" w:eastAsia="宋体" w:hAnsi="宋体" w:cs="宋体"/>
          <w:sz w:val="24"/>
          <w:szCs w:val="24"/>
          <w:lang w:eastAsia="zh-CN"/>
        </w:rPr>
        <w:sectPr w:rsidR="008A2CD1">
          <w:pgSz w:w="11906" w:h="16839"/>
          <w:pgMar w:top="1431" w:right="1245" w:bottom="1059" w:left="1373" w:header="0" w:footer="879" w:gutter="0"/>
          <w:cols w:space="720"/>
        </w:sectPr>
      </w:pPr>
    </w:p>
    <w:p w:rsidR="008A2CD1" w:rsidRDefault="00765F8D">
      <w:pPr>
        <w:spacing w:before="180" w:line="219" w:lineRule="auto"/>
        <w:ind w:left="496"/>
        <w:rPr>
          <w:rFonts w:ascii="宋体" w:eastAsia="宋体" w:hAnsi="宋体" w:cs="宋体"/>
          <w:sz w:val="24"/>
          <w:szCs w:val="24"/>
          <w:lang w:eastAsia="zh-CN"/>
        </w:rPr>
      </w:pPr>
      <w:r>
        <w:rPr>
          <w:rFonts w:ascii="宋体" w:eastAsia="宋体" w:hAnsi="宋体" w:cs="宋体"/>
          <w:color w:val="0000FF"/>
          <w:spacing w:val="-3"/>
          <w:sz w:val="24"/>
          <w:szCs w:val="24"/>
          <w:lang w:eastAsia="zh-CN"/>
        </w:rPr>
        <w:lastRenderedPageBreak/>
        <w:t>17.2纸质投标文件的递交</w:t>
      </w:r>
    </w:p>
    <w:p w:rsidR="008A2CD1" w:rsidRDefault="00765F8D">
      <w:pPr>
        <w:spacing w:before="216" w:line="219" w:lineRule="auto"/>
        <w:ind w:right="20"/>
        <w:jc w:val="right"/>
        <w:rPr>
          <w:rFonts w:ascii="宋体" w:eastAsia="宋体" w:hAnsi="宋体" w:cs="宋体"/>
          <w:sz w:val="24"/>
          <w:szCs w:val="24"/>
          <w:lang w:eastAsia="zh-CN"/>
        </w:rPr>
      </w:pPr>
      <w:r>
        <w:rPr>
          <w:rFonts w:ascii="宋体" w:eastAsia="宋体" w:hAnsi="宋体" w:cs="宋体"/>
          <w:color w:val="0000FF"/>
          <w:sz w:val="24"/>
          <w:szCs w:val="24"/>
          <w:lang w:eastAsia="zh-CN"/>
        </w:rPr>
        <w:t>投标人应当按照招标文件规定，在投标截止时间前</w:t>
      </w:r>
      <w:r>
        <w:rPr>
          <w:rFonts w:ascii="宋体" w:eastAsia="宋体" w:hAnsi="宋体" w:cs="宋体"/>
          <w:color w:val="0000FF"/>
          <w:spacing w:val="-1"/>
          <w:sz w:val="24"/>
          <w:szCs w:val="24"/>
          <w:lang w:eastAsia="zh-CN"/>
        </w:rPr>
        <w:t>制作并现场递交纸质投标文件。</w:t>
      </w:r>
    </w:p>
    <w:p w:rsidR="008A2CD1" w:rsidRDefault="00765F8D">
      <w:pPr>
        <w:spacing w:before="178" w:line="221" w:lineRule="auto"/>
        <w:ind w:left="443"/>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18.投标截止时间</w:t>
      </w:r>
    </w:p>
    <w:p w:rsidR="008A2CD1" w:rsidRDefault="00765F8D">
      <w:pPr>
        <w:spacing w:before="199" w:line="373" w:lineRule="auto"/>
        <w:ind w:right="188" w:firstLine="496"/>
        <w:rPr>
          <w:rFonts w:ascii="宋体" w:eastAsia="宋体" w:hAnsi="宋体" w:cs="宋体"/>
          <w:sz w:val="24"/>
          <w:szCs w:val="24"/>
          <w:lang w:eastAsia="zh-CN"/>
        </w:rPr>
      </w:pPr>
      <w:r>
        <w:rPr>
          <w:rFonts w:ascii="宋体" w:eastAsia="宋体" w:hAnsi="宋体" w:cs="宋体"/>
          <w:spacing w:val="-1"/>
          <w:sz w:val="24"/>
          <w:szCs w:val="24"/>
          <w:lang w:eastAsia="zh-CN"/>
        </w:rPr>
        <w:t>18.1投标人上传电子投标文件</w:t>
      </w:r>
      <w:r>
        <w:rPr>
          <w:rFonts w:ascii="宋体" w:eastAsia="宋体" w:hAnsi="宋体" w:cs="宋体"/>
          <w:color w:val="0000FF"/>
          <w:spacing w:val="-1"/>
          <w:sz w:val="24"/>
          <w:szCs w:val="24"/>
          <w:lang w:eastAsia="zh-CN"/>
        </w:rPr>
        <w:t>（递交纸质投标文件）</w:t>
      </w:r>
      <w:r>
        <w:rPr>
          <w:rFonts w:ascii="宋体" w:eastAsia="宋体" w:hAnsi="宋体" w:cs="宋体"/>
          <w:spacing w:val="-1"/>
          <w:sz w:val="24"/>
          <w:szCs w:val="24"/>
          <w:lang w:eastAsia="zh-CN"/>
        </w:rPr>
        <w:t>的时间不得迟于招标公告中</w:t>
      </w:r>
      <w:r>
        <w:rPr>
          <w:rFonts w:ascii="宋体" w:eastAsia="宋体" w:hAnsi="宋体" w:cs="宋体"/>
          <w:spacing w:val="-2"/>
          <w:sz w:val="24"/>
          <w:szCs w:val="24"/>
          <w:lang w:eastAsia="zh-CN"/>
        </w:rPr>
        <w:t>规定的投标截止时间。</w:t>
      </w:r>
    </w:p>
    <w:p w:rsidR="008A2CD1" w:rsidRDefault="00765F8D">
      <w:pPr>
        <w:spacing w:before="32" w:line="376" w:lineRule="auto"/>
        <w:ind w:right="188" w:firstLine="481"/>
        <w:jc w:val="both"/>
        <w:rPr>
          <w:rFonts w:ascii="宋体" w:eastAsia="宋体" w:hAnsi="宋体" w:cs="宋体"/>
          <w:sz w:val="24"/>
          <w:szCs w:val="24"/>
          <w:lang w:eastAsia="zh-CN"/>
        </w:rPr>
      </w:pPr>
      <w:r>
        <w:rPr>
          <w:rFonts w:ascii="宋体" w:eastAsia="宋体" w:hAnsi="宋体" w:cs="宋体"/>
          <w:spacing w:val="2"/>
          <w:sz w:val="24"/>
          <w:szCs w:val="24"/>
          <w:lang w:eastAsia="zh-CN"/>
        </w:rPr>
        <w:t>投标人应充分考虑到网络环境、网络带宽、</w:t>
      </w:r>
      <w:r>
        <w:rPr>
          <w:rFonts w:ascii="宋体" w:eastAsia="宋体" w:hAnsi="宋体" w:cs="宋体"/>
          <w:color w:val="0000FF"/>
          <w:spacing w:val="2"/>
          <w:sz w:val="24"/>
          <w:szCs w:val="24"/>
          <w:lang w:eastAsia="zh-CN"/>
        </w:rPr>
        <w:t>交通</w:t>
      </w:r>
      <w:r>
        <w:rPr>
          <w:rFonts w:ascii="宋体" w:eastAsia="宋体" w:hAnsi="宋体" w:cs="宋体"/>
          <w:spacing w:val="2"/>
          <w:sz w:val="24"/>
          <w:szCs w:val="24"/>
          <w:lang w:eastAsia="zh-CN"/>
        </w:rPr>
        <w:t>等风</w:t>
      </w:r>
      <w:r>
        <w:rPr>
          <w:rFonts w:ascii="宋体" w:eastAsia="宋体" w:hAnsi="宋体" w:cs="宋体"/>
          <w:spacing w:val="1"/>
          <w:sz w:val="24"/>
          <w:szCs w:val="24"/>
          <w:lang w:eastAsia="zh-CN"/>
        </w:rPr>
        <w:t>险因素，如因投标人自身原</w:t>
      </w:r>
      <w:r>
        <w:rPr>
          <w:rFonts w:ascii="宋体" w:eastAsia="宋体" w:hAnsi="宋体" w:cs="宋体"/>
          <w:spacing w:val="2"/>
          <w:sz w:val="24"/>
          <w:szCs w:val="24"/>
          <w:lang w:eastAsia="zh-CN"/>
        </w:rPr>
        <w:t>因造成的电子投标文件上传不成功</w:t>
      </w:r>
      <w:r>
        <w:rPr>
          <w:rFonts w:ascii="宋体" w:eastAsia="宋体" w:hAnsi="宋体" w:cs="宋体"/>
          <w:color w:val="0000FF"/>
          <w:spacing w:val="2"/>
          <w:sz w:val="24"/>
          <w:szCs w:val="24"/>
          <w:lang w:eastAsia="zh-CN"/>
        </w:rPr>
        <w:t>或未按时递交纸质</w:t>
      </w:r>
      <w:r>
        <w:rPr>
          <w:rFonts w:ascii="宋体" w:eastAsia="宋体" w:hAnsi="宋体" w:cs="宋体"/>
          <w:color w:val="0000FF"/>
          <w:spacing w:val="1"/>
          <w:sz w:val="24"/>
          <w:szCs w:val="24"/>
          <w:lang w:eastAsia="zh-CN"/>
        </w:rPr>
        <w:t>投标文件</w:t>
      </w:r>
      <w:r>
        <w:rPr>
          <w:rFonts w:ascii="宋体" w:eastAsia="宋体" w:hAnsi="宋体" w:cs="宋体"/>
          <w:spacing w:val="1"/>
          <w:sz w:val="24"/>
          <w:szCs w:val="24"/>
          <w:lang w:eastAsia="zh-CN"/>
        </w:rPr>
        <w:t>的视作投标人未按照招</w:t>
      </w:r>
      <w:r>
        <w:rPr>
          <w:rFonts w:ascii="宋体" w:eastAsia="宋体" w:hAnsi="宋体" w:cs="宋体"/>
          <w:spacing w:val="-1"/>
          <w:sz w:val="24"/>
          <w:szCs w:val="24"/>
          <w:lang w:eastAsia="zh-CN"/>
        </w:rPr>
        <w:t>标文件要求送达投标文件，做无效投标处理。</w:t>
      </w:r>
    </w:p>
    <w:p w:rsidR="008A2CD1" w:rsidRDefault="00765F8D">
      <w:pPr>
        <w:spacing w:before="32" w:line="371" w:lineRule="auto"/>
        <w:ind w:right="188" w:firstLine="496"/>
        <w:rPr>
          <w:rFonts w:ascii="宋体" w:eastAsia="宋体" w:hAnsi="宋体" w:cs="宋体"/>
          <w:sz w:val="24"/>
          <w:szCs w:val="24"/>
          <w:lang w:eastAsia="zh-CN"/>
        </w:rPr>
      </w:pPr>
      <w:r>
        <w:rPr>
          <w:rFonts w:ascii="宋体" w:eastAsia="宋体" w:hAnsi="宋体" w:cs="宋体"/>
          <w:spacing w:val="-1"/>
          <w:sz w:val="24"/>
          <w:szCs w:val="24"/>
          <w:lang w:eastAsia="zh-CN"/>
        </w:rPr>
        <w:t>18.2代理机构可以按照规定，通过更正公告修改投标截止时间，投标人的所有权</w:t>
      </w:r>
      <w:r>
        <w:rPr>
          <w:rFonts w:ascii="宋体" w:eastAsia="宋体" w:hAnsi="宋体" w:cs="宋体"/>
          <w:sz w:val="24"/>
          <w:szCs w:val="24"/>
          <w:lang w:eastAsia="zh-CN"/>
        </w:rPr>
        <w:t xml:space="preserve"> 利和义务以及投标人受制的截止时间均应以</w:t>
      </w:r>
      <w:r>
        <w:rPr>
          <w:rFonts w:ascii="宋体" w:eastAsia="宋体" w:hAnsi="宋体" w:cs="宋体"/>
          <w:spacing w:val="-1"/>
          <w:sz w:val="24"/>
          <w:szCs w:val="24"/>
          <w:lang w:eastAsia="zh-CN"/>
        </w:rPr>
        <w:t>延长后新的截止时间为准。</w:t>
      </w:r>
    </w:p>
    <w:p w:rsidR="008A2CD1" w:rsidRDefault="00765F8D">
      <w:pPr>
        <w:spacing w:before="2" w:line="220" w:lineRule="auto"/>
        <w:ind w:left="443"/>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19.投标文件的拒收</w:t>
      </w:r>
    </w:p>
    <w:p w:rsidR="008A2CD1" w:rsidRDefault="00765F8D">
      <w:pPr>
        <w:spacing w:before="200" w:line="219" w:lineRule="auto"/>
        <w:ind w:left="496"/>
        <w:rPr>
          <w:rFonts w:ascii="宋体" w:eastAsia="宋体" w:hAnsi="宋体" w:cs="宋体"/>
          <w:sz w:val="24"/>
          <w:szCs w:val="24"/>
          <w:lang w:eastAsia="zh-CN"/>
        </w:rPr>
      </w:pPr>
      <w:r>
        <w:rPr>
          <w:rFonts w:ascii="宋体" w:eastAsia="宋体" w:hAnsi="宋体" w:cs="宋体"/>
          <w:spacing w:val="-1"/>
          <w:sz w:val="24"/>
          <w:szCs w:val="24"/>
          <w:lang w:eastAsia="zh-CN"/>
        </w:rPr>
        <w:t>19.1代理机构拒绝接收在其规定的投标截止时间后送达的任何投标</w:t>
      </w:r>
      <w:r>
        <w:rPr>
          <w:rFonts w:ascii="宋体" w:eastAsia="宋体" w:hAnsi="宋体" w:cs="宋体"/>
          <w:spacing w:val="-2"/>
          <w:sz w:val="24"/>
          <w:szCs w:val="24"/>
          <w:lang w:eastAsia="zh-CN"/>
        </w:rPr>
        <w:t>文件。</w:t>
      </w:r>
    </w:p>
    <w:p w:rsidR="008A2CD1" w:rsidRDefault="00765F8D">
      <w:pPr>
        <w:spacing w:before="180" w:line="220" w:lineRule="auto"/>
        <w:ind w:left="426"/>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20.投标文件的撤回和修改</w:t>
      </w:r>
    </w:p>
    <w:p w:rsidR="008A2CD1" w:rsidRDefault="00765F8D">
      <w:pPr>
        <w:spacing w:before="204"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20.1投标文件的撤回</w:t>
      </w:r>
    </w:p>
    <w:p w:rsidR="008A2CD1" w:rsidRDefault="00765F8D">
      <w:pPr>
        <w:spacing w:before="214"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21.1.1电子（纸质）投标文件的撤回</w:t>
      </w:r>
    </w:p>
    <w:p w:rsidR="008A2CD1" w:rsidRDefault="00765F8D">
      <w:pPr>
        <w:spacing w:before="215" w:line="219" w:lineRule="auto"/>
        <w:ind w:left="481"/>
        <w:rPr>
          <w:rFonts w:ascii="宋体" w:eastAsia="宋体" w:hAnsi="宋体" w:cs="宋体"/>
          <w:sz w:val="24"/>
          <w:szCs w:val="24"/>
          <w:lang w:eastAsia="zh-CN"/>
        </w:rPr>
      </w:pPr>
      <w:r>
        <w:rPr>
          <w:rFonts w:ascii="宋体" w:eastAsia="宋体" w:hAnsi="宋体" w:cs="宋体"/>
          <w:spacing w:val="-1"/>
          <w:sz w:val="24"/>
          <w:szCs w:val="24"/>
          <w:lang w:eastAsia="zh-CN"/>
        </w:rPr>
        <w:t>投标人可在投标截止时间前，撤回其电子（纸质）投标文件。</w:t>
      </w:r>
    </w:p>
    <w:p w:rsidR="008A2CD1" w:rsidRDefault="00765F8D">
      <w:pPr>
        <w:spacing w:before="215" w:line="219" w:lineRule="auto"/>
        <w:ind w:left="481"/>
        <w:rPr>
          <w:rFonts w:ascii="宋体" w:eastAsia="宋体" w:hAnsi="宋体" w:cs="宋体"/>
          <w:sz w:val="24"/>
          <w:szCs w:val="24"/>
          <w:lang w:eastAsia="zh-CN"/>
        </w:rPr>
      </w:pPr>
      <w:r>
        <w:rPr>
          <w:rFonts w:ascii="宋体" w:eastAsia="宋体" w:hAnsi="宋体" w:cs="宋体"/>
          <w:spacing w:val="-1"/>
          <w:sz w:val="24"/>
          <w:szCs w:val="24"/>
          <w:lang w:eastAsia="zh-CN"/>
        </w:rPr>
        <w:t>21.1.2投标人撤回电子（纸质）投标文件，则认为其不再参与本项目投标活动。</w:t>
      </w:r>
    </w:p>
    <w:p w:rsidR="008A2CD1" w:rsidRDefault="00765F8D">
      <w:pPr>
        <w:spacing w:before="216"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20.2投标文件的修改</w:t>
      </w:r>
    </w:p>
    <w:p w:rsidR="008A2CD1" w:rsidRDefault="00765F8D">
      <w:pPr>
        <w:spacing w:before="214" w:line="219" w:lineRule="auto"/>
        <w:ind w:left="481"/>
        <w:rPr>
          <w:rFonts w:ascii="宋体" w:eastAsia="宋体" w:hAnsi="宋体" w:cs="宋体"/>
          <w:sz w:val="24"/>
          <w:szCs w:val="24"/>
          <w:lang w:eastAsia="zh-CN"/>
        </w:rPr>
      </w:pPr>
      <w:r>
        <w:rPr>
          <w:rFonts w:ascii="宋体" w:eastAsia="宋体" w:hAnsi="宋体" w:cs="宋体"/>
          <w:spacing w:val="-1"/>
          <w:sz w:val="24"/>
          <w:szCs w:val="24"/>
          <w:lang w:eastAsia="zh-CN"/>
        </w:rPr>
        <w:t>20.2.1投标人可在投标截止时间前，对其电子（纸质）投标文件进行修改。</w:t>
      </w:r>
    </w:p>
    <w:p w:rsidR="008A2CD1" w:rsidRDefault="00765F8D">
      <w:pPr>
        <w:spacing w:before="217" w:line="219" w:lineRule="auto"/>
        <w:jc w:val="right"/>
        <w:rPr>
          <w:rFonts w:ascii="宋体" w:eastAsia="宋体" w:hAnsi="宋体" w:cs="宋体"/>
          <w:sz w:val="24"/>
          <w:szCs w:val="24"/>
          <w:lang w:eastAsia="zh-CN"/>
        </w:rPr>
      </w:pPr>
      <w:r>
        <w:rPr>
          <w:rFonts w:ascii="宋体" w:eastAsia="宋体" w:hAnsi="宋体" w:cs="宋体"/>
          <w:spacing w:val="-2"/>
          <w:sz w:val="24"/>
          <w:szCs w:val="24"/>
          <w:lang w:eastAsia="zh-CN"/>
        </w:rPr>
        <w:t>20.2.2在投标截止时间之后，投标人不得对其电子（纸质）投标文件作任何修改。</w:t>
      </w:r>
    </w:p>
    <w:p w:rsidR="008A2CD1" w:rsidRDefault="00765F8D">
      <w:pPr>
        <w:spacing w:before="215" w:line="219" w:lineRule="auto"/>
        <w:ind w:left="481"/>
        <w:rPr>
          <w:rFonts w:ascii="宋体" w:eastAsia="宋体" w:hAnsi="宋体" w:cs="宋体"/>
          <w:sz w:val="24"/>
          <w:szCs w:val="24"/>
          <w:lang w:eastAsia="zh-CN"/>
        </w:rPr>
      </w:pPr>
      <w:r>
        <w:rPr>
          <w:rFonts w:ascii="宋体" w:eastAsia="宋体" w:hAnsi="宋体" w:cs="宋体"/>
          <w:sz w:val="24"/>
          <w:szCs w:val="24"/>
          <w:lang w:eastAsia="zh-CN"/>
        </w:rPr>
        <w:t>20.3在投标截止时间至招标文件中规定的投标有效期满之</w:t>
      </w:r>
      <w:r>
        <w:rPr>
          <w:rFonts w:ascii="宋体" w:eastAsia="宋体" w:hAnsi="宋体" w:cs="宋体"/>
          <w:spacing w:val="-1"/>
          <w:sz w:val="24"/>
          <w:szCs w:val="24"/>
          <w:lang w:eastAsia="zh-CN"/>
        </w:rPr>
        <w:t>间的这段时间内，投标</w:t>
      </w:r>
    </w:p>
    <w:p w:rsidR="008A2CD1" w:rsidRDefault="00765F8D">
      <w:pPr>
        <w:spacing w:before="214" w:line="219" w:lineRule="auto"/>
        <w:rPr>
          <w:rFonts w:ascii="宋体" w:eastAsia="宋体" w:hAnsi="宋体" w:cs="宋体"/>
          <w:sz w:val="24"/>
          <w:szCs w:val="24"/>
          <w:lang w:eastAsia="zh-CN"/>
        </w:rPr>
      </w:pPr>
      <w:r>
        <w:rPr>
          <w:rFonts w:ascii="宋体" w:eastAsia="宋体" w:hAnsi="宋体" w:cs="宋体"/>
          <w:spacing w:val="-2"/>
          <w:sz w:val="24"/>
          <w:szCs w:val="24"/>
          <w:lang w:eastAsia="zh-CN"/>
        </w:rPr>
        <w:t>人不得撤回其投标。</w:t>
      </w:r>
    </w:p>
    <w:p w:rsidR="008A2CD1" w:rsidRDefault="00765F8D">
      <w:pPr>
        <w:spacing w:before="165" w:line="220" w:lineRule="auto"/>
        <w:ind w:left="457"/>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五、开标与评标</w:t>
      </w:r>
    </w:p>
    <w:p w:rsidR="008A2CD1" w:rsidRDefault="00765F8D">
      <w:pPr>
        <w:spacing w:before="158" w:line="221" w:lineRule="auto"/>
        <w:ind w:left="426"/>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21.开标</w:t>
      </w:r>
    </w:p>
    <w:p w:rsidR="008A2CD1" w:rsidRDefault="00765F8D">
      <w:pPr>
        <w:spacing w:before="41" w:line="314" w:lineRule="auto"/>
        <w:ind w:right="188" w:firstLine="481"/>
        <w:rPr>
          <w:rFonts w:ascii="宋体" w:eastAsia="宋体" w:hAnsi="宋体" w:cs="宋体"/>
          <w:sz w:val="24"/>
          <w:szCs w:val="24"/>
          <w:lang w:eastAsia="zh-CN"/>
        </w:rPr>
      </w:pPr>
      <w:r>
        <w:rPr>
          <w:rFonts w:ascii="宋体" w:eastAsia="宋体" w:hAnsi="宋体" w:cs="宋体"/>
          <w:sz w:val="24"/>
          <w:szCs w:val="24"/>
          <w:lang w:eastAsia="zh-CN"/>
        </w:rPr>
        <w:t>21.1代理机构将在招标公告中规定的时间和地点组织公开</w:t>
      </w:r>
      <w:r>
        <w:rPr>
          <w:rFonts w:ascii="宋体" w:eastAsia="宋体" w:hAnsi="宋体" w:cs="宋体"/>
          <w:spacing w:val="-1"/>
          <w:sz w:val="24"/>
          <w:szCs w:val="24"/>
          <w:lang w:eastAsia="zh-CN"/>
        </w:rPr>
        <w:t>开标。投标人应当按照</w:t>
      </w:r>
      <w:r>
        <w:rPr>
          <w:rFonts w:ascii="宋体" w:eastAsia="宋体" w:hAnsi="宋体" w:cs="宋体"/>
          <w:sz w:val="24"/>
          <w:szCs w:val="24"/>
          <w:lang w:eastAsia="zh-CN"/>
        </w:rPr>
        <w:t xml:space="preserve"> 招标规定，参加开标活动和在“网上开标大厅”系统规定的时间内对投标文件进</w:t>
      </w:r>
      <w:r>
        <w:rPr>
          <w:rFonts w:ascii="宋体" w:eastAsia="宋体" w:hAnsi="宋体" w:cs="宋体"/>
          <w:spacing w:val="-1"/>
          <w:sz w:val="24"/>
          <w:szCs w:val="24"/>
          <w:lang w:eastAsia="zh-CN"/>
        </w:rPr>
        <w:t>行解</w:t>
      </w:r>
      <w:r>
        <w:rPr>
          <w:rFonts w:ascii="宋体" w:eastAsia="宋体" w:hAnsi="宋体" w:cs="宋体"/>
          <w:spacing w:val="-6"/>
          <w:sz w:val="24"/>
          <w:szCs w:val="24"/>
          <w:lang w:eastAsia="zh-CN"/>
        </w:rPr>
        <w:t>密。</w:t>
      </w:r>
    </w:p>
    <w:p w:rsidR="008A2CD1" w:rsidRDefault="00765F8D">
      <w:pPr>
        <w:spacing w:before="177" w:line="219" w:lineRule="auto"/>
        <w:ind w:left="481"/>
        <w:rPr>
          <w:rFonts w:ascii="宋体" w:eastAsia="宋体" w:hAnsi="宋体" w:cs="宋体"/>
          <w:sz w:val="24"/>
          <w:szCs w:val="24"/>
          <w:lang w:eastAsia="zh-CN"/>
        </w:rPr>
      </w:pPr>
      <w:r>
        <w:rPr>
          <w:rFonts w:ascii="宋体" w:eastAsia="宋体" w:hAnsi="宋体" w:cs="宋体"/>
          <w:spacing w:val="-2"/>
          <w:sz w:val="24"/>
          <w:szCs w:val="24"/>
          <w:lang w:eastAsia="zh-CN"/>
        </w:rPr>
        <w:t>21.2开标仪式由代理机构组织。在“网上开标大厅”中进行开标，并宣布各投标</w:t>
      </w:r>
    </w:p>
    <w:p w:rsidR="008A2CD1" w:rsidRDefault="008A2CD1">
      <w:pPr>
        <w:spacing w:line="219" w:lineRule="auto"/>
        <w:rPr>
          <w:rFonts w:ascii="宋体" w:eastAsia="宋体" w:hAnsi="宋体" w:cs="宋体"/>
          <w:sz w:val="24"/>
          <w:szCs w:val="24"/>
          <w:lang w:eastAsia="zh-CN"/>
        </w:rPr>
        <w:sectPr w:rsidR="008A2CD1">
          <w:pgSz w:w="11906" w:h="16839"/>
          <w:pgMar w:top="1431" w:right="1400" w:bottom="1059" w:left="1375" w:header="0" w:footer="879" w:gutter="0"/>
          <w:cols w:space="720"/>
        </w:sectPr>
      </w:pPr>
    </w:p>
    <w:p w:rsidR="008A2CD1" w:rsidRDefault="00765F8D">
      <w:pPr>
        <w:spacing w:before="47" w:line="218" w:lineRule="auto"/>
        <w:ind w:left="2"/>
        <w:rPr>
          <w:rFonts w:ascii="宋体" w:eastAsia="宋体" w:hAnsi="宋体" w:cs="宋体"/>
          <w:sz w:val="24"/>
          <w:szCs w:val="24"/>
          <w:lang w:eastAsia="zh-CN"/>
        </w:rPr>
      </w:pPr>
      <w:r>
        <w:rPr>
          <w:rFonts w:ascii="宋体" w:eastAsia="宋体" w:hAnsi="宋体" w:cs="宋体"/>
          <w:spacing w:val="-2"/>
          <w:sz w:val="24"/>
          <w:szCs w:val="24"/>
          <w:lang w:eastAsia="zh-CN"/>
        </w:rPr>
        <w:lastRenderedPageBreak/>
        <w:t>人名称和投标价格。</w:t>
      </w:r>
    </w:p>
    <w:p w:rsidR="008A2CD1" w:rsidRDefault="00765F8D">
      <w:pPr>
        <w:spacing w:before="181" w:line="290" w:lineRule="auto"/>
        <w:ind w:left="12" w:firstLine="471"/>
        <w:rPr>
          <w:rFonts w:ascii="宋体" w:eastAsia="宋体" w:hAnsi="宋体" w:cs="宋体"/>
          <w:sz w:val="24"/>
          <w:szCs w:val="24"/>
          <w:lang w:eastAsia="zh-CN"/>
        </w:rPr>
      </w:pPr>
      <w:r>
        <w:rPr>
          <w:rFonts w:ascii="宋体" w:eastAsia="宋体" w:hAnsi="宋体" w:cs="宋体"/>
          <w:sz w:val="24"/>
          <w:szCs w:val="24"/>
          <w:lang w:eastAsia="zh-CN"/>
        </w:rPr>
        <w:t>21.3投标人在开标过程中涉及到的投标文件解密</w:t>
      </w:r>
      <w:r>
        <w:rPr>
          <w:rFonts w:ascii="宋体" w:eastAsia="宋体" w:hAnsi="宋体" w:cs="宋体"/>
          <w:spacing w:val="-1"/>
          <w:sz w:val="24"/>
          <w:szCs w:val="24"/>
          <w:lang w:eastAsia="zh-CN"/>
        </w:rPr>
        <w:t>、开标结果确认等工作，在规定</w:t>
      </w:r>
      <w:r>
        <w:rPr>
          <w:rFonts w:ascii="宋体" w:eastAsia="宋体" w:hAnsi="宋体" w:cs="宋体"/>
          <w:spacing w:val="-4"/>
          <w:sz w:val="24"/>
          <w:szCs w:val="24"/>
          <w:lang w:eastAsia="zh-CN"/>
        </w:rPr>
        <w:t>时间内执行。</w:t>
      </w:r>
    </w:p>
    <w:p w:rsidR="008A2CD1" w:rsidRDefault="00765F8D">
      <w:pPr>
        <w:spacing w:before="183" w:line="288" w:lineRule="auto"/>
        <w:ind w:left="4" w:firstLine="479"/>
        <w:rPr>
          <w:rFonts w:ascii="宋体" w:eastAsia="宋体" w:hAnsi="宋体" w:cs="宋体"/>
          <w:sz w:val="24"/>
          <w:szCs w:val="24"/>
          <w:lang w:eastAsia="zh-CN"/>
        </w:rPr>
      </w:pPr>
      <w:r>
        <w:rPr>
          <w:rFonts w:ascii="宋体" w:eastAsia="宋体" w:hAnsi="宋体" w:cs="宋体"/>
          <w:spacing w:val="-1"/>
          <w:sz w:val="24"/>
          <w:szCs w:val="24"/>
          <w:lang w:eastAsia="zh-CN"/>
        </w:rPr>
        <w:t>21.4投标人如果对开标过程和开标记录有疑义，应当现场提出，如“</w:t>
      </w:r>
      <w:r>
        <w:rPr>
          <w:rFonts w:ascii="宋体" w:eastAsia="宋体" w:hAnsi="宋体" w:cs="宋体"/>
          <w:spacing w:val="-2"/>
          <w:sz w:val="24"/>
          <w:szCs w:val="24"/>
          <w:lang w:eastAsia="zh-CN"/>
        </w:rPr>
        <w:t>网上开标大厅”中《开标记录表》宣布后5分钟内未提出</w:t>
      </w:r>
      <w:r>
        <w:rPr>
          <w:rFonts w:ascii="宋体" w:eastAsia="宋体" w:hAnsi="宋体" w:cs="宋体"/>
          <w:spacing w:val="-3"/>
          <w:sz w:val="24"/>
          <w:szCs w:val="24"/>
          <w:lang w:eastAsia="zh-CN"/>
        </w:rPr>
        <w:t>的，视同认可开标结果。</w:t>
      </w:r>
    </w:p>
    <w:p w:rsidR="008A2CD1" w:rsidRDefault="008A2CD1">
      <w:pPr>
        <w:pStyle w:val="a5"/>
        <w:spacing w:line="262" w:lineRule="auto"/>
        <w:rPr>
          <w:lang w:eastAsia="zh-CN"/>
        </w:rPr>
      </w:pPr>
    </w:p>
    <w:p w:rsidR="008A2CD1" w:rsidRDefault="00765F8D">
      <w:pPr>
        <w:spacing w:before="78" w:line="219" w:lineRule="auto"/>
        <w:ind w:left="483"/>
        <w:rPr>
          <w:rFonts w:ascii="宋体" w:eastAsia="宋体" w:hAnsi="宋体" w:cs="宋体"/>
          <w:sz w:val="24"/>
          <w:szCs w:val="24"/>
          <w:lang w:eastAsia="zh-CN"/>
        </w:rPr>
      </w:pPr>
      <w:r>
        <w:rPr>
          <w:rFonts w:ascii="宋体" w:eastAsia="宋体" w:hAnsi="宋体" w:cs="宋体"/>
          <w:color w:val="0000FF"/>
          <w:spacing w:val="-1"/>
          <w:sz w:val="24"/>
          <w:szCs w:val="24"/>
          <w:lang w:eastAsia="zh-CN"/>
        </w:rPr>
        <w:t>21.5如遇系统问题导致无法线上开评标，则同时采用线下开评标方式。</w:t>
      </w:r>
    </w:p>
    <w:p w:rsidR="008A2CD1" w:rsidRDefault="00765F8D">
      <w:pPr>
        <w:spacing w:before="180" w:line="219"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22.评标委员会</w:t>
      </w:r>
    </w:p>
    <w:p w:rsidR="008A2CD1" w:rsidRDefault="00765F8D">
      <w:pPr>
        <w:spacing w:before="20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22.1开标后，代理机构将立即组织评标委员会（以下简称评委会）进行评标。</w:t>
      </w:r>
    </w:p>
    <w:p w:rsidR="008A2CD1" w:rsidRDefault="00765F8D">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22.2评委会依法组建，且人员构成符合政府采购有关规定。</w:t>
      </w:r>
    </w:p>
    <w:p w:rsidR="008A2CD1" w:rsidRDefault="00765F8D">
      <w:pPr>
        <w:spacing w:before="215"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22.3评委会独立工作，负责评审所有投标文件并确定中标</w:t>
      </w:r>
      <w:r w:rsidR="00584576" w:rsidRPr="00584576">
        <w:rPr>
          <w:rFonts w:ascii="宋体" w:eastAsia="宋体" w:hAnsi="宋体" w:cs="宋体" w:hint="eastAsia"/>
          <w:spacing w:val="-1"/>
          <w:sz w:val="24"/>
          <w:szCs w:val="24"/>
          <w:lang w:eastAsia="zh-CN"/>
        </w:rPr>
        <w:t>候</w:t>
      </w:r>
      <w:r>
        <w:rPr>
          <w:rFonts w:ascii="宋体" w:eastAsia="宋体" w:hAnsi="宋体" w:cs="宋体"/>
          <w:spacing w:val="-1"/>
          <w:sz w:val="24"/>
          <w:szCs w:val="24"/>
          <w:lang w:eastAsia="zh-CN"/>
        </w:rPr>
        <w:t>选人。</w:t>
      </w:r>
    </w:p>
    <w:p w:rsidR="008A2CD1" w:rsidRDefault="00765F8D">
      <w:pPr>
        <w:spacing w:before="181" w:line="221"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23.评标过程的保密与公正</w:t>
      </w:r>
    </w:p>
    <w:p w:rsidR="008A2CD1" w:rsidRDefault="00765F8D">
      <w:pPr>
        <w:spacing w:before="201" w:line="301" w:lineRule="auto"/>
        <w:ind w:right="39" w:firstLine="483"/>
        <w:rPr>
          <w:rFonts w:ascii="宋体" w:eastAsia="宋体" w:hAnsi="宋体" w:cs="宋体"/>
          <w:sz w:val="24"/>
          <w:szCs w:val="24"/>
          <w:lang w:eastAsia="zh-CN"/>
        </w:rPr>
      </w:pPr>
      <w:r>
        <w:rPr>
          <w:rFonts w:ascii="宋体" w:eastAsia="宋体" w:hAnsi="宋体" w:cs="宋体"/>
          <w:spacing w:val="-2"/>
          <w:sz w:val="24"/>
          <w:szCs w:val="24"/>
          <w:lang w:eastAsia="zh-CN"/>
        </w:rPr>
        <w:t>23.1凡是与审查、澄清、评价和比较投标有关资料以及授标建议等，采购人、</w:t>
      </w:r>
      <w:r>
        <w:rPr>
          <w:rFonts w:ascii="宋体" w:eastAsia="宋体" w:hAnsi="宋体" w:cs="宋体"/>
          <w:spacing w:val="-1"/>
          <w:sz w:val="24"/>
          <w:szCs w:val="24"/>
          <w:lang w:eastAsia="zh-CN"/>
        </w:rPr>
        <w:t>评委、代理机构均不得向投标人或与评标无关的其他人员透露。</w:t>
      </w:r>
    </w:p>
    <w:p w:rsidR="008A2CD1" w:rsidRDefault="00765F8D">
      <w:pPr>
        <w:spacing w:before="216" w:line="302" w:lineRule="auto"/>
        <w:ind w:left="1" w:firstLine="481"/>
        <w:rPr>
          <w:rFonts w:ascii="宋体" w:eastAsia="宋体" w:hAnsi="宋体" w:cs="宋体"/>
          <w:sz w:val="24"/>
          <w:szCs w:val="24"/>
          <w:lang w:eastAsia="zh-CN"/>
        </w:rPr>
      </w:pPr>
      <w:r>
        <w:rPr>
          <w:rFonts w:ascii="宋体" w:eastAsia="宋体" w:hAnsi="宋体" w:cs="宋体"/>
          <w:sz w:val="24"/>
          <w:szCs w:val="24"/>
          <w:lang w:eastAsia="zh-CN"/>
        </w:rPr>
        <w:t>23.2在评标过程中，投标人不得以任何行为影响评标过程</w:t>
      </w:r>
      <w:r>
        <w:rPr>
          <w:rFonts w:ascii="宋体" w:eastAsia="宋体" w:hAnsi="宋体" w:cs="宋体"/>
          <w:spacing w:val="-1"/>
          <w:sz w:val="24"/>
          <w:szCs w:val="24"/>
          <w:lang w:eastAsia="zh-CN"/>
        </w:rPr>
        <w:t>，否则其投标文件将被</w:t>
      </w:r>
      <w:r>
        <w:rPr>
          <w:rFonts w:ascii="宋体" w:eastAsia="宋体" w:hAnsi="宋体" w:cs="宋体"/>
          <w:spacing w:val="-2"/>
          <w:sz w:val="24"/>
          <w:szCs w:val="24"/>
          <w:lang w:eastAsia="zh-CN"/>
        </w:rPr>
        <w:t>作为无效投标文件。</w:t>
      </w:r>
    </w:p>
    <w:p w:rsidR="008A2CD1" w:rsidRDefault="00765F8D">
      <w:pPr>
        <w:spacing w:before="214" w:line="303" w:lineRule="auto"/>
        <w:ind w:left="1" w:firstLine="481"/>
        <w:rPr>
          <w:rFonts w:ascii="宋体" w:eastAsia="宋体" w:hAnsi="宋体" w:cs="宋体"/>
          <w:sz w:val="24"/>
          <w:szCs w:val="24"/>
          <w:lang w:eastAsia="zh-CN"/>
        </w:rPr>
      </w:pPr>
      <w:r>
        <w:rPr>
          <w:rFonts w:ascii="宋体" w:eastAsia="宋体" w:hAnsi="宋体" w:cs="宋体"/>
          <w:sz w:val="24"/>
          <w:szCs w:val="24"/>
          <w:lang w:eastAsia="zh-CN"/>
        </w:rPr>
        <w:t>23.3代理机构和评标委员会不向未中标的投标人解释未中</w:t>
      </w:r>
      <w:r>
        <w:rPr>
          <w:rFonts w:ascii="宋体" w:eastAsia="宋体" w:hAnsi="宋体" w:cs="宋体"/>
          <w:spacing w:val="-1"/>
          <w:sz w:val="24"/>
          <w:szCs w:val="24"/>
          <w:lang w:eastAsia="zh-CN"/>
        </w:rPr>
        <w:t>标原因，也不公布评标</w:t>
      </w:r>
      <w:r>
        <w:rPr>
          <w:rFonts w:ascii="宋体" w:eastAsia="宋体" w:hAnsi="宋体" w:cs="宋体"/>
          <w:spacing w:val="-2"/>
          <w:sz w:val="24"/>
          <w:szCs w:val="24"/>
          <w:lang w:eastAsia="zh-CN"/>
        </w:rPr>
        <w:t>过程中的相关细节。</w:t>
      </w:r>
    </w:p>
    <w:p w:rsidR="008A2CD1" w:rsidRDefault="00765F8D">
      <w:pPr>
        <w:spacing w:before="178" w:line="220"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24.投标文件的澄清</w:t>
      </w:r>
    </w:p>
    <w:p w:rsidR="008A2CD1" w:rsidRDefault="00765F8D">
      <w:pPr>
        <w:spacing w:before="200" w:line="373" w:lineRule="auto"/>
        <w:ind w:left="6" w:firstLine="477"/>
        <w:rPr>
          <w:rFonts w:ascii="宋体" w:eastAsia="宋体" w:hAnsi="宋体" w:cs="宋体"/>
          <w:sz w:val="24"/>
          <w:szCs w:val="24"/>
          <w:lang w:eastAsia="zh-CN"/>
        </w:rPr>
      </w:pPr>
      <w:r>
        <w:rPr>
          <w:rFonts w:ascii="宋体" w:eastAsia="宋体" w:hAnsi="宋体" w:cs="宋体"/>
          <w:sz w:val="24"/>
          <w:szCs w:val="24"/>
          <w:lang w:eastAsia="zh-CN"/>
        </w:rPr>
        <w:t>24.1评标期间，评委会对投标文件中含义不明确、同类问</w:t>
      </w:r>
      <w:r>
        <w:rPr>
          <w:rFonts w:ascii="宋体" w:eastAsia="宋体" w:hAnsi="宋体" w:cs="宋体"/>
          <w:spacing w:val="-1"/>
          <w:sz w:val="24"/>
          <w:szCs w:val="24"/>
          <w:lang w:eastAsia="zh-CN"/>
        </w:rPr>
        <w:t>题表述不一致或者有明显文字和计算错误的内容，有权要求投标人作出必要的澄清、说明或者补正。</w:t>
      </w:r>
    </w:p>
    <w:p w:rsidR="008A2CD1" w:rsidRDefault="00765F8D">
      <w:pPr>
        <w:spacing w:before="31" w:line="371" w:lineRule="auto"/>
        <w:ind w:left="3" w:firstLine="480"/>
        <w:rPr>
          <w:rFonts w:ascii="宋体" w:eastAsia="宋体" w:hAnsi="宋体" w:cs="宋体"/>
          <w:sz w:val="24"/>
          <w:szCs w:val="24"/>
          <w:lang w:eastAsia="zh-CN"/>
        </w:rPr>
      </w:pPr>
      <w:r>
        <w:rPr>
          <w:rFonts w:ascii="宋体" w:eastAsia="宋体" w:hAnsi="宋体" w:cs="宋体"/>
          <w:spacing w:val="2"/>
          <w:sz w:val="24"/>
          <w:szCs w:val="24"/>
          <w:lang w:eastAsia="zh-CN"/>
        </w:rPr>
        <w:t>投标人的澄清、说明或者补正不得超出投标文件的范</w:t>
      </w:r>
      <w:r>
        <w:rPr>
          <w:rFonts w:ascii="宋体" w:eastAsia="宋体" w:hAnsi="宋体" w:cs="宋体"/>
          <w:spacing w:val="1"/>
          <w:sz w:val="24"/>
          <w:szCs w:val="24"/>
          <w:lang w:eastAsia="zh-CN"/>
        </w:rPr>
        <w:t>围或者改变投标文件的实质</w:t>
      </w:r>
      <w:r>
        <w:rPr>
          <w:rFonts w:ascii="宋体" w:eastAsia="宋体" w:hAnsi="宋体" w:cs="宋体"/>
          <w:spacing w:val="-4"/>
          <w:sz w:val="24"/>
          <w:szCs w:val="24"/>
          <w:lang w:eastAsia="zh-CN"/>
        </w:rPr>
        <w:t>性内容。</w:t>
      </w:r>
    </w:p>
    <w:p w:rsidR="008A2CD1" w:rsidRDefault="00765F8D">
      <w:pPr>
        <w:spacing w:before="38" w:line="373" w:lineRule="auto"/>
        <w:ind w:left="1" w:right="9" w:firstLine="484"/>
        <w:rPr>
          <w:rFonts w:ascii="宋体" w:eastAsia="宋体" w:hAnsi="宋体" w:cs="宋体"/>
          <w:sz w:val="24"/>
          <w:szCs w:val="24"/>
          <w:lang w:eastAsia="zh-CN"/>
        </w:rPr>
      </w:pPr>
      <w:r>
        <w:rPr>
          <w:rFonts w:ascii="宋体" w:eastAsia="宋体" w:hAnsi="宋体" w:cs="宋体"/>
          <w:spacing w:val="-1"/>
          <w:sz w:val="24"/>
          <w:szCs w:val="24"/>
          <w:lang w:eastAsia="zh-CN"/>
        </w:rPr>
        <w:t>24.2需要供应商进行澄清、说明和补正的，评委会将向投标供应商授权委托人获</w:t>
      </w:r>
      <w:r>
        <w:rPr>
          <w:rFonts w:ascii="宋体" w:eastAsia="宋体" w:hAnsi="宋体" w:cs="宋体"/>
          <w:spacing w:val="-3"/>
          <w:sz w:val="24"/>
          <w:szCs w:val="24"/>
          <w:lang w:eastAsia="zh-CN"/>
        </w:rPr>
        <w:t>取邮箱并发出“澄清要求函”，接到“澄清要求函”的投标人应当按照要求在30分</w:t>
      </w:r>
      <w:r>
        <w:rPr>
          <w:rFonts w:ascii="宋体" w:eastAsia="宋体" w:hAnsi="宋体" w:cs="宋体"/>
          <w:sz w:val="24"/>
          <w:szCs w:val="24"/>
          <w:lang w:eastAsia="zh-CN"/>
        </w:rPr>
        <w:t xml:space="preserve">  钟内向专用邮箱（binhucaigou@163</w:t>
      </w:r>
      <w:r>
        <w:rPr>
          <w:rFonts w:ascii="宋体" w:eastAsia="宋体" w:hAnsi="宋体" w:cs="宋体"/>
          <w:spacing w:val="-1"/>
          <w:sz w:val="24"/>
          <w:szCs w:val="24"/>
          <w:lang w:eastAsia="zh-CN"/>
        </w:rPr>
        <w:t>.com）发出回复函，30分钟内未回复视为默认。</w:t>
      </w:r>
    </w:p>
    <w:p w:rsidR="008A2CD1" w:rsidRDefault="00765F8D">
      <w:pPr>
        <w:spacing w:before="45" w:line="219" w:lineRule="auto"/>
        <w:rPr>
          <w:rFonts w:ascii="宋体" w:eastAsia="宋体" w:hAnsi="宋体" w:cs="宋体"/>
          <w:sz w:val="24"/>
          <w:szCs w:val="24"/>
          <w:lang w:eastAsia="zh-CN"/>
        </w:rPr>
      </w:pPr>
      <w:r>
        <w:rPr>
          <w:rFonts w:ascii="宋体" w:eastAsia="宋体" w:hAnsi="宋体" w:cs="宋体"/>
          <w:spacing w:val="-1"/>
          <w:sz w:val="24"/>
          <w:szCs w:val="24"/>
          <w:lang w:eastAsia="zh-CN"/>
        </w:rPr>
        <w:t>澄清、说明和补正的内容作为投标文件的补充部分。</w:t>
      </w:r>
    </w:p>
    <w:p w:rsidR="008A2CD1" w:rsidRDefault="00765F8D">
      <w:pPr>
        <w:spacing w:before="213" w:line="371" w:lineRule="auto"/>
        <w:ind w:left="1" w:firstLine="481"/>
        <w:rPr>
          <w:rFonts w:ascii="宋体" w:eastAsia="宋体" w:hAnsi="宋体" w:cs="宋体"/>
          <w:sz w:val="24"/>
          <w:szCs w:val="24"/>
          <w:lang w:eastAsia="zh-CN"/>
        </w:rPr>
      </w:pPr>
      <w:r>
        <w:rPr>
          <w:rFonts w:ascii="宋体" w:eastAsia="宋体" w:hAnsi="宋体" w:cs="宋体"/>
          <w:sz w:val="24"/>
          <w:szCs w:val="24"/>
          <w:lang w:eastAsia="zh-CN"/>
        </w:rPr>
        <w:t>24.3接到评委会澄清、说明和补正要求的投标人如未按规</w:t>
      </w:r>
      <w:r>
        <w:rPr>
          <w:rFonts w:ascii="宋体" w:eastAsia="宋体" w:hAnsi="宋体" w:cs="宋体"/>
          <w:spacing w:val="-1"/>
          <w:sz w:val="24"/>
          <w:szCs w:val="24"/>
          <w:lang w:eastAsia="zh-CN"/>
        </w:rPr>
        <w:t>定及时做出澄清、说明和补正，其风险由投标人自行承担。</w:t>
      </w:r>
    </w:p>
    <w:p w:rsidR="008A2CD1" w:rsidRDefault="008A2CD1">
      <w:pPr>
        <w:spacing w:line="371" w:lineRule="auto"/>
        <w:rPr>
          <w:rFonts w:ascii="宋体" w:eastAsia="宋体" w:hAnsi="宋体" w:cs="宋体"/>
          <w:sz w:val="24"/>
          <w:szCs w:val="24"/>
          <w:lang w:eastAsia="zh-CN"/>
        </w:rPr>
        <w:sectPr w:rsidR="008A2CD1">
          <w:pgSz w:w="11906" w:h="16839"/>
          <w:pgMar w:top="1405" w:right="1588" w:bottom="1059" w:left="1373" w:header="0" w:footer="879" w:gutter="0"/>
          <w:cols w:space="720"/>
        </w:sectPr>
      </w:pPr>
    </w:p>
    <w:p w:rsidR="008A2CD1" w:rsidRDefault="00765F8D">
      <w:pPr>
        <w:spacing w:before="145" w:line="220"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lastRenderedPageBreak/>
        <w:t>25.对投标文件的初审</w:t>
      </w:r>
    </w:p>
    <w:p w:rsidR="008A2CD1" w:rsidRDefault="00765F8D">
      <w:pPr>
        <w:spacing w:before="203"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25.1投标文件初审分为资格审查和符合性</w:t>
      </w:r>
      <w:r>
        <w:rPr>
          <w:rFonts w:ascii="宋体" w:eastAsia="宋体" w:hAnsi="宋体" w:cs="宋体"/>
          <w:spacing w:val="-2"/>
          <w:sz w:val="24"/>
          <w:szCs w:val="24"/>
          <w:lang w:eastAsia="zh-CN"/>
        </w:rPr>
        <w:t>审查。</w:t>
      </w:r>
    </w:p>
    <w:p w:rsidR="008A2CD1" w:rsidRDefault="00765F8D">
      <w:pPr>
        <w:spacing w:before="213" w:line="310" w:lineRule="auto"/>
        <w:ind w:right="128" w:firstLine="482"/>
        <w:rPr>
          <w:rFonts w:ascii="宋体" w:eastAsia="宋体" w:hAnsi="宋体" w:cs="宋体"/>
          <w:sz w:val="24"/>
          <w:szCs w:val="24"/>
          <w:lang w:eastAsia="zh-CN"/>
        </w:rPr>
      </w:pPr>
      <w:r>
        <w:rPr>
          <w:rFonts w:ascii="宋体" w:eastAsia="宋体" w:hAnsi="宋体" w:cs="宋体"/>
          <w:spacing w:val="-1"/>
          <w:sz w:val="24"/>
          <w:szCs w:val="24"/>
          <w:lang w:eastAsia="zh-CN"/>
        </w:rPr>
        <w:t>25.1.1资格审查：依据法律法规和招标文件的规定，由采购人对投标文件中的资格证明文件进行审查。</w:t>
      </w:r>
    </w:p>
    <w:p w:rsidR="008A2CD1" w:rsidRDefault="00765F8D">
      <w:pPr>
        <w:spacing w:line="500" w:lineRule="exact"/>
        <w:ind w:left="482"/>
        <w:rPr>
          <w:rFonts w:ascii="宋体" w:eastAsia="宋体" w:hAnsi="宋体" w:cs="宋体"/>
          <w:sz w:val="24"/>
          <w:szCs w:val="24"/>
          <w:lang w:eastAsia="zh-CN"/>
        </w:rPr>
      </w:pPr>
      <w:r>
        <w:rPr>
          <w:rFonts w:ascii="宋体" w:eastAsia="宋体" w:hAnsi="宋体" w:cs="宋体"/>
          <w:spacing w:val="1"/>
          <w:position w:val="7"/>
          <w:sz w:val="24"/>
          <w:szCs w:val="24"/>
          <w:lang w:eastAsia="zh-CN"/>
        </w:rPr>
        <w:t>采购人在进行资格审查的同时，将通过“信用中国”</w:t>
      </w:r>
      <w:r>
        <w:rPr>
          <w:rFonts w:ascii="宋体" w:eastAsia="宋体" w:hAnsi="宋体" w:cs="宋体"/>
          <w:position w:val="7"/>
          <w:sz w:val="24"/>
          <w:szCs w:val="24"/>
          <w:lang w:eastAsia="zh-CN"/>
        </w:rPr>
        <w:t>网站（</w:t>
      </w:r>
      <w:hyperlink r:id="rId11" w:history="1">
        <w:r>
          <w:rPr>
            <w:rFonts w:ascii="宋体" w:eastAsia="宋体" w:hAnsi="宋体" w:cs="宋体"/>
            <w:position w:val="7"/>
            <w:sz w:val="24"/>
            <w:szCs w:val="24"/>
            <w:lang w:eastAsia="zh-CN"/>
          </w:rPr>
          <w:t>www.creditchina.go</w:t>
        </w:r>
      </w:hyperlink>
    </w:p>
    <w:p w:rsidR="008A2CD1" w:rsidRDefault="00765F8D">
      <w:pPr>
        <w:spacing w:before="193" w:line="376" w:lineRule="auto"/>
        <w:ind w:left="3" w:right="128" w:hanging="3"/>
        <w:rPr>
          <w:rFonts w:ascii="宋体" w:eastAsia="宋体" w:hAnsi="宋体" w:cs="宋体"/>
          <w:sz w:val="24"/>
          <w:szCs w:val="24"/>
          <w:lang w:eastAsia="zh-CN"/>
        </w:rPr>
      </w:pPr>
      <w:r>
        <w:rPr>
          <w:rFonts w:ascii="宋体" w:eastAsia="宋体" w:hAnsi="宋体" w:cs="宋体"/>
          <w:spacing w:val="5"/>
          <w:sz w:val="24"/>
          <w:szCs w:val="24"/>
          <w:lang w:eastAsia="zh-CN"/>
        </w:rPr>
        <w:t>v.</w:t>
      </w:r>
      <w:r>
        <w:rPr>
          <w:rFonts w:ascii="宋体" w:eastAsia="宋体" w:hAnsi="宋体" w:cs="宋体"/>
          <w:sz w:val="24"/>
          <w:szCs w:val="24"/>
          <w:lang w:eastAsia="zh-CN"/>
        </w:rPr>
        <w:t>cn</w:t>
      </w:r>
      <w:r>
        <w:rPr>
          <w:rFonts w:ascii="宋体" w:eastAsia="宋体" w:hAnsi="宋体" w:cs="宋体"/>
          <w:spacing w:val="5"/>
          <w:sz w:val="24"/>
          <w:szCs w:val="24"/>
          <w:lang w:eastAsia="zh-CN"/>
        </w:rPr>
        <w:t>）、中国政府采购网(</w:t>
      </w:r>
      <w:r>
        <w:rPr>
          <w:rFonts w:ascii="宋体" w:eastAsia="宋体" w:hAnsi="宋体" w:cs="宋体"/>
          <w:sz w:val="24"/>
          <w:szCs w:val="24"/>
          <w:lang w:eastAsia="zh-CN"/>
        </w:rPr>
        <w:t>www</w:t>
      </w:r>
      <w:r>
        <w:rPr>
          <w:rFonts w:ascii="宋体" w:eastAsia="宋体" w:hAnsi="宋体" w:cs="宋体"/>
          <w:spacing w:val="5"/>
          <w:sz w:val="24"/>
          <w:szCs w:val="24"/>
          <w:lang w:eastAsia="zh-CN"/>
        </w:rPr>
        <w:t>.</w:t>
      </w:r>
      <w:r>
        <w:rPr>
          <w:rFonts w:ascii="宋体" w:eastAsia="宋体" w:hAnsi="宋体" w:cs="宋体"/>
          <w:sz w:val="24"/>
          <w:szCs w:val="24"/>
          <w:lang w:eastAsia="zh-CN"/>
        </w:rPr>
        <w:t>ccgp</w:t>
      </w:r>
      <w:r>
        <w:rPr>
          <w:rFonts w:ascii="宋体" w:eastAsia="宋体" w:hAnsi="宋体" w:cs="宋体"/>
          <w:spacing w:val="5"/>
          <w:sz w:val="24"/>
          <w:szCs w:val="24"/>
          <w:lang w:eastAsia="zh-CN"/>
        </w:rPr>
        <w:t>.</w:t>
      </w:r>
      <w:r>
        <w:rPr>
          <w:rFonts w:ascii="宋体" w:eastAsia="宋体" w:hAnsi="宋体" w:cs="宋体"/>
          <w:sz w:val="24"/>
          <w:szCs w:val="24"/>
          <w:lang w:eastAsia="zh-CN"/>
        </w:rPr>
        <w:t>gov</w:t>
      </w:r>
      <w:r>
        <w:rPr>
          <w:rFonts w:ascii="宋体" w:eastAsia="宋体" w:hAnsi="宋体" w:cs="宋体"/>
          <w:spacing w:val="5"/>
          <w:sz w:val="24"/>
          <w:szCs w:val="24"/>
          <w:lang w:eastAsia="zh-CN"/>
        </w:rPr>
        <w:t>.</w:t>
      </w:r>
      <w:r>
        <w:rPr>
          <w:rFonts w:ascii="宋体" w:eastAsia="宋体" w:hAnsi="宋体" w:cs="宋体"/>
          <w:sz w:val="24"/>
          <w:szCs w:val="24"/>
          <w:lang w:eastAsia="zh-CN"/>
        </w:rPr>
        <w:t>cn</w:t>
      </w:r>
      <w:r>
        <w:rPr>
          <w:rFonts w:ascii="宋体" w:eastAsia="宋体" w:hAnsi="宋体" w:cs="宋体"/>
          <w:spacing w:val="5"/>
          <w:sz w:val="24"/>
          <w:szCs w:val="24"/>
          <w:lang w:eastAsia="zh-CN"/>
        </w:rPr>
        <w:t>)查询投标供应商在投标截止时间之前，</w:t>
      </w:r>
      <w:r>
        <w:rPr>
          <w:rFonts w:ascii="宋体" w:eastAsia="宋体" w:hAnsi="宋体" w:cs="宋体"/>
          <w:spacing w:val="2"/>
          <w:sz w:val="24"/>
          <w:szCs w:val="24"/>
          <w:lang w:eastAsia="zh-CN"/>
        </w:rPr>
        <w:t>是否被列入失信被执行人、重大税收违法案件当</w:t>
      </w:r>
      <w:r>
        <w:rPr>
          <w:rFonts w:ascii="宋体" w:eastAsia="宋体" w:hAnsi="宋体" w:cs="宋体"/>
          <w:spacing w:val="1"/>
          <w:sz w:val="24"/>
          <w:szCs w:val="24"/>
          <w:lang w:eastAsia="zh-CN"/>
        </w:rPr>
        <w:t>事人名单、政府采购严重违法失信行</w:t>
      </w:r>
      <w:r>
        <w:rPr>
          <w:rFonts w:ascii="宋体" w:eastAsia="宋体" w:hAnsi="宋体" w:cs="宋体"/>
          <w:sz w:val="24"/>
          <w:szCs w:val="24"/>
          <w:lang w:eastAsia="zh-CN"/>
        </w:rPr>
        <w:t xml:space="preserve"> 为记录名单，以确定投标供应商是否具备投</w:t>
      </w:r>
      <w:r>
        <w:rPr>
          <w:rFonts w:ascii="宋体" w:eastAsia="宋体" w:hAnsi="宋体" w:cs="宋体"/>
          <w:spacing w:val="-1"/>
          <w:sz w:val="24"/>
          <w:szCs w:val="24"/>
          <w:lang w:eastAsia="zh-CN"/>
        </w:rPr>
        <w:t>标资格。查询结果留存并归档。</w:t>
      </w:r>
    </w:p>
    <w:p w:rsidR="008A2CD1" w:rsidRDefault="00765F8D">
      <w:pPr>
        <w:spacing w:before="34" w:line="376" w:lineRule="auto"/>
        <w:ind w:left="1" w:right="128" w:firstLine="478"/>
        <w:jc w:val="both"/>
        <w:rPr>
          <w:rFonts w:ascii="宋体" w:eastAsia="宋体" w:hAnsi="宋体" w:cs="宋体"/>
          <w:sz w:val="24"/>
          <w:szCs w:val="24"/>
          <w:lang w:eastAsia="zh-CN"/>
        </w:rPr>
      </w:pPr>
      <w:r>
        <w:rPr>
          <w:rFonts w:ascii="宋体" w:eastAsia="宋体" w:hAnsi="宋体" w:cs="宋体"/>
          <w:spacing w:val="2"/>
          <w:sz w:val="24"/>
          <w:szCs w:val="24"/>
          <w:lang w:eastAsia="zh-CN"/>
        </w:rPr>
        <w:t>接受联合体的项目，两个以上的自然人、法人或者其他组织组</w:t>
      </w:r>
      <w:r>
        <w:rPr>
          <w:rFonts w:ascii="宋体" w:eastAsia="宋体" w:hAnsi="宋体" w:cs="宋体"/>
          <w:spacing w:val="1"/>
          <w:sz w:val="24"/>
          <w:szCs w:val="24"/>
          <w:lang w:eastAsia="zh-CN"/>
        </w:rPr>
        <w:t>成一个联合体，以</w:t>
      </w:r>
      <w:r>
        <w:rPr>
          <w:rFonts w:ascii="宋体" w:eastAsia="宋体" w:hAnsi="宋体" w:cs="宋体"/>
          <w:spacing w:val="5"/>
          <w:sz w:val="24"/>
          <w:szCs w:val="24"/>
          <w:lang w:eastAsia="zh-CN"/>
        </w:rPr>
        <w:t>一个供应商的身份共同参加政府采购活动的,联合体成员存在不良信用记</w:t>
      </w:r>
      <w:r>
        <w:rPr>
          <w:rFonts w:ascii="宋体" w:eastAsia="宋体" w:hAnsi="宋体" w:cs="宋体"/>
          <w:spacing w:val="4"/>
          <w:sz w:val="24"/>
          <w:szCs w:val="24"/>
          <w:lang w:eastAsia="zh-CN"/>
        </w:rPr>
        <w:t>录的，视同</w:t>
      </w:r>
      <w:r>
        <w:rPr>
          <w:rFonts w:ascii="宋体" w:eastAsia="宋体" w:hAnsi="宋体" w:cs="宋体"/>
          <w:spacing w:val="-1"/>
          <w:sz w:val="24"/>
          <w:szCs w:val="24"/>
          <w:lang w:eastAsia="zh-CN"/>
        </w:rPr>
        <w:t>联合体存在不良应用记录。</w:t>
      </w:r>
    </w:p>
    <w:p w:rsidR="008A2CD1" w:rsidRDefault="00765F8D">
      <w:pPr>
        <w:spacing w:before="33" w:line="302" w:lineRule="auto"/>
        <w:ind w:left="3" w:firstLine="480"/>
        <w:rPr>
          <w:rFonts w:ascii="宋体" w:eastAsia="宋体" w:hAnsi="宋体" w:cs="宋体"/>
          <w:sz w:val="24"/>
          <w:szCs w:val="24"/>
          <w:lang w:eastAsia="zh-CN"/>
        </w:rPr>
      </w:pPr>
      <w:r>
        <w:rPr>
          <w:rFonts w:ascii="宋体" w:eastAsia="宋体" w:hAnsi="宋体" w:cs="宋体"/>
          <w:sz w:val="24"/>
          <w:szCs w:val="24"/>
          <w:lang w:eastAsia="zh-CN"/>
        </w:rPr>
        <w:t>25.1.2符合性审查：依据招标文件的规定，由评委</w:t>
      </w:r>
      <w:r>
        <w:rPr>
          <w:rFonts w:ascii="宋体" w:eastAsia="宋体" w:hAnsi="宋体" w:cs="宋体"/>
          <w:spacing w:val="-1"/>
          <w:sz w:val="24"/>
          <w:szCs w:val="24"/>
          <w:lang w:eastAsia="zh-CN"/>
        </w:rPr>
        <w:t>会从投标文件的有效性、完整性和对招标文件的响应程度进行审查，以确定是否</w:t>
      </w:r>
      <w:r>
        <w:rPr>
          <w:rFonts w:ascii="宋体" w:eastAsia="宋体" w:hAnsi="宋体" w:cs="宋体"/>
          <w:spacing w:val="-2"/>
          <w:sz w:val="24"/>
          <w:szCs w:val="24"/>
          <w:lang w:eastAsia="zh-CN"/>
        </w:rPr>
        <w:t>对招标文件的实质性要求作出响应。</w:t>
      </w:r>
    </w:p>
    <w:p w:rsidR="008A2CD1" w:rsidRDefault="00765F8D">
      <w:pPr>
        <w:spacing w:before="217" w:line="329" w:lineRule="auto"/>
        <w:ind w:right="128" w:firstLine="482"/>
        <w:rPr>
          <w:rFonts w:ascii="宋体" w:eastAsia="宋体" w:hAnsi="宋体" w:cs="宋体"/>
          <w:sz w:val="24"/>
          <w:szCs w:val="24"/>
          <w:lang w:eastAsia="zh-CN"/>
        </w:rPr>
      </w:pPr>
      <w:r>
        <w:rPr>
          <w:rFonts w:ascii="宋体" w:eastAsia="宋体" w:hAnsi="宋体" w:cs="宋体"/>
          <w:sz w:val="24"/>
          <w:szCs w:val="24"/>
          <w:lang w:eastAsia="zh-CN"/>
        </w:rPr>
        <w:t>25.1.3未通过资格审查或符合性审查的投标人</w:t>
      </w:r>
      <w:r>
        <w:rPr>
          <w:rFonts w:ascii="宋体" w:eastAsia="宋体" w:hAnsi="宋体" w:cs="宋体"/>
          <w:spacing w:val="-1"/>
          <w:sz w:val="24"/>
          <w:szCs w:val="24"/>
          <w:lang w:eastAsia="zh-CN"/>
        </w:rPr>
        <w:t>，将在“滨湖区公共资源会员交易</w:t>
      </w:r>
      <w:r>
        <w:rPr>
          <w:rFonts w:ascii="宋体" w:eastAsia="宋体" w:hAnsi="宋体" w:cs="宋体"/>
          <w:spacing w:val="1"/>
          <w:sz w:val="24"/>
          <w:szCs w:val="24"/>
          <w:lang w:eastAsia="zh-CN"/>
        </w:rPr>
        <w:t>系统”系统中告知未通过资格审查或符合性审查的原因，评标结束</w:t>
      </w:r>
      <w:r>
        <w:rPr>
          <w:rFonts w:ascii="宋体" w:eastAsia="宋体" w:hAnsi="宋体" w:cs="宋体"/>
          <w:sz w:val="24"/>
          <w:szCs w:val="24"/>
          <w:lang w:eastAsia="zh-CN"/>
        </w:rPr>
        <w:t xml:space="preserve">后，将不再告知未 </w:t>
      </w:r>
      <w:r>
        <w:rPr>
          <w:rFonts w:ascii="宋体" w:eastAsia="宋体" w:hAnsi="宋体" w:cs="宋体"/>
          <w:spacing w:val="-1"/>
          <w:sz w:val="24"/>
          <w:szCs w:val="24"/>
          <w:lang w:eastAsia="zh-CN"/>
        </w:rPr>
        <w:t>通过资格审查和符合性审查的原因。</w:t>
      </w:r>
    </w:p>
    <w:p w:rsidR="008A2CD1" w:rsidRDefault="00765F8D">
      <w:pPr>
        <w:spacing w:before="216" w:line="329" w:lineRule="auto"/>
        <w:ind w:right="128" w:firstLine="483"/>
        <w:rPr>
          <w:rFonts w:ascii="宋体" w:eastAsia="宋体" w:hAnsi="宋体" w:cs="宋体"/>
          <w:sz w:val="24"/>
          <w:szCs w:val="24"/>
          <w:lang w:eastAsia="zh-CN"/>
        </w:rPr>
      </w:pPr>
      <w:r>
        <w:rPr>
          <w:rFonts w:ascii="宋体" w:eastAsia="宋体" w:hAnsi="宋体" w:cs="宋体"/>
          <w:sz w:val="24"/>
          <w:szCs w:val="24"/>
          <w:lang w:eastAsia="zh-CN"/>
        </w:rPr>
        <w:t>25.2在详细评标之前，评委会将首先审查每份投标文件是</w:t>
      </w:r>
      <w:r>
        <w:rPr>
          <w:rFonts w:ascii="宋体" w:eastAsia="宋体" w:hAnsi="宋体" w:cs="宋体"/>
          <w:spacing w:val="-1"/>
          <w:sz w:val="24"/>
          <w:szCs w:val="24"/>
          <w:lang w:eastAsia="zh-CN"/>
        </w:rPr>
        <w:t>否实质性响应了招标文</w:t>
      </w:r>
      <w:r>
        <w:rPr>
          <w:rFonts w:ascii="宋体" w:eastAsia="宋体" w:hAnsi="宋体" w:cs="宋体"/>
          <w:spacing w:val="2"/>
          <w:sz w:val="24"/>
          <w:szCs w:val="24"/>
          <w:lang w:eastAsia="zh-CN"/>
        </w:rPr>
        <w:t>件的要求。实质性响应的投标应该是与招标文件要求的全</w:t>
      </w:r>
      <w:r>
        <w:rPr>
          <w:rFonts w:ascii="宋体" w:eastAsia="宋体" w:hAnsi="宋体" w:cs="宋体"/>
          <w:spacing w:val="1"/>
          <w:sz w:val="24"/>
          <w:szCs w:val="24"/>
          <w:lang w:eastAsia="zh-CN"/>
        </w:rPr>
        <w:t>部条款、条件和规格相符，</w:t>
      </w:r>
      <w:r>
        <w:rPr>
          <w:rFonts w:ascii="宋体" w:eastAsia="宋体" w:hAnsi="宋体" w:cs="宋体"/>
          <w:spacing w:val="-1"/>
          <w:sz w:val="24"/>
          <w:szCs w:val="24"/>
          <w:lang w:eastAsia="zh-CN"/>
        </w:rPr>
        <w:t>没有重大偏离或保留的投标。</w:t>
      </w:r>
    </w:p>
    <w:p w:rsidR="008A2CD1" w:rsidRDefault="00765F8D">
      <w:pPr>
        <w:spacing w:before="217" w:line="379" w:lineRule="auto"/>
        <w:ind w:left="1" w:firstLine="479"/>
        <w:jc w:val="both"/>
        <w:rPr>
          <w:rFonts w:ascii="宋体" w:eastAsia="宋体" w:hAnsi="宋体" w:cs="宋体"/>
          <w:sz w:val="24"/>
          <w:szCs w:val="24"/>
          <w:lang w:eastAsia="zh-CN"/>
        </w:rPr>
      </w:pPr>
      <w:r>
        <w:rPr>
          <w:rFonts w:ascii="宋体" w:eastAsia="宋体" w:hAnsi="宋体" w:cs="宋体"/>
          <w:spacing w:val="2"/>
          <w:sz w:val="24"/>
          <w:szCs w:val="24"/>
          <w:lang w:eastAsia="zh-CN"/>
        </w:rPr>
        <w:t>所谓重大偏离或保留是指与招标文件规定的实质性要求存在</w:t>
      </w:r>
      <w:r>
        <w:rPr>
          <w:rFonts w:ascii="宋体" w:eastAsia="宋体" w:hAnsi="宋体" w:cs="宋体"/>
          <w:spacing w:val="1"/>
          <w:sz w:val="24"/>
          <w:szCs w:val="24"/>
          <w:lang w:eastAsia="zh-CN"/>
        </w:rPr>
        <w:t>负偏离，或者在实质</w:t>
      </w:r>
      <w:r>
        <w:rPr>
          <w:rFonts w:ascii="宋体" w:eastAsia="宋体" w:hAnsi="宋体" w:cs="宋体"/>
          <w:spacing w:val="2"/>
          <w:sz w:val="24"/>
          <w:szCs w:val="24"/>
          <w:lang w:eastAsia="zh-CN"/>
        </w:rPr>
        <w:t>上与招标文件不一致，而且限制了合同中买方和代理</w:t>
      </w:r>
      <w:r>
        <w:rPr>
          <w:rFonts w:ascii="宋体" w:eastAsia="宋体" w:hAnsi="宋体" w:cs="宋体"/>
          <w:spacing w:val="1"/>
          <w:sz w:val="24"/>
          <w:szCs w:val="24"/>
          <w:lang w:eastAsia="zh-CN"/>
        </w:rPr>
        <w:t>机构的权利或投标人的义务，纠</w:t>
      </w:r>
      <w:r>
        <w:rPr>
          <w:rFonts w:ascii="宋体" w:eastAsia="宋体" w:hAnsi="宋体" w:cs="宋体"/>
          <w:spacing w:val="-1"/>
          <w:sz w:val="24"/>
          <w:szCs w:val="24"/>
          <w:lang w:eastAsia="zh-CN"/>
        </w:rPr>
        <w:t>正这些偏离或保留将会对其他实质性响应要求的投标人</w:t>
      </w:r>
      <w:r>
        <w:rPr>
          <w:rFonts w:ascii="宋体" w:eastAsia="宋体" w:hAnsi="宋体" w:cs="宋体"/>
          <w:spacing w:val="-2"/>
          <w:sz w:val="24"/>
          <w:szCs w:val="24"/>
          <w:lang w:eastAsia="zh-CN"/>
        </w:rPr>
        <w:t>的竞争地位产生不公正的影响。</w:t>
      </w:r>
      <w:r>
        <w:rPr>
          <w:rFonts w:ascii="宋体" w:eastAsia="宋体" w:hAnsi="宋体" w:cs="宋体"/>
          <w:spacing w:val="2"/>
          <w:sz w:val="24"/>
          <w:szCs w:val="24"/>
          <w:lang w:eastAsia="zh-CN"/>
        </w:rPr>
        <w:t>重大偏离的认定需经过评委会以少数服从多数的原则</w:t>
      </w:r>
      <w:r>
        <w:rPr>
          <w:rFonts w:ascii="宋体" w:eastAsia="宋体" w:hAnsi="宋体" w:cs="宋体"/>
          <w:spacing w:val="1"/>
          <w:sz w:val="24"/>
          <w:szCs w:val="24"/>
          <w:lang w:eastAsia="zh-CN"/>
        </w:rPr>
        <w:t>作出结论。评委决定投标文件的</w:t>
      </w:r>
      <w:r>
        <w:rPr>
          <w:rFonts w:ascii="宋体" w:eastAsia="宋体" w:hAnsi="宋体" w:cs="宋体"/>
          <w:spacing w:val="-1"/>
          <w:sz w:val="24"/>
          <w:szCs w:val="24"/>
          <w:lang w:eastAsia="zh-CN"/>
        </w:rPr>
        <w:t>响应性只根据投标文件本身的内容，而不寻求外部的证据。</w:t>
      </w:r>
    </w:p>
    <w:p w:rsidR="008A2CD1" w:rsidRDefault="00765F8D">
      <w:pPr>
        <w:spacing w:before="35" w:line="330" w:lineRule="auto"/>
        <w:ind w:left="2" w:right="128" w:firstLine="480"/>
        <w:rPr>
          <w:rFonts w:ascii="宋体" w:eastAsia="宋体" w:hAnsi="宋体" w:cs="宋体"/>
          <w:sz w:val="24"/>
          <w:szCs w:val="24"/>
          <w:lang w:eastAsia="zh-CN"/>
        </w:rPr>
      </w:pPr>
      <w:r>
        <w:rPr>
          <w:rFonts w:ascii="宋体" w:eastAsia="宋体" w:hAnsi="宋体" w:cs="宋体"/>
          <w:sz w:val="24"/>
          <w:szCs w:val="24"/>
          <w:lang w:eastAsia="zh-CN"/>
        </w:rPr>
        <w:t>25.3如果投标文件实质上没有响应招标文件的</w:t>
      </w:r>
      <w:r>
        <w:rPr>
          <w:rFonts w:ascii="宋体" w:eastAsia="宋体" w:hAnsi="宋体" w:cs="宋体"/>
          <w:spacing w:val="-1"/>
          <w:sz w:val="24"/>
          <w:szCs w:val="24"/>
          <w:lang w:eastAsia="zh-CN"/>
        </w:rPr>
        <w:t>要求，评委会将予以拒绝，其投标</w:t>
      </w:r>
      <w:r>
        <w:rPr>
          <w:rFonts w:ascii="宋体" w:eastAsia="宋体" w:hAnsi="宋体" w:cs="宋体"/>
          <w:spacing w:val="2"/>
          <w:sz w:val="24"/>
          <w:szCs w:val="24"/>
          <w:lang w:eastAsia="zh-CN"/>
        </w:rPr>
        <w:t>文件无效，投标人不得通过修改或撤销不合要求的</w:t>
      </w:r>
      <w:r>
        <w:rPr>
          <w:rFonts w:ascii="宋体" w:eastAsia="宋体" w:hAnsi="宋体" w:cs="宋体"/>
          <w:spacing w:val="1"/>
          <w:sz w:val="24"/>
          <w:szCs w:val="24"/>
          <w:lang w:eastAsia="zh-CN"/>
        </w:rPr>
        <w:t>偏离或保留而使其投标成为实质性</w:t>
      </w:r>
      <w:r>
        <w:rPr>
          <w:rFonts w:ascii="宋体" w:eastAsia="宋体" w:hAnsi="宋体" w:cs="宋体"/>
          <w:spacing w:val="-2"/>
          <w:sz w:val="24"/>
          <w:szCs w:val="24"/>
          <w:lang w:eastAsia="zh-CN"/>
        </w:rPr>
        <w:t>响应的投标。</w:t>
      </w:r>
    </w:p>
    <w:p w:rsidR="008A2CD1" w:rsidRDefault="00765F8D">
      <w:pPr>
        <w:spacing w:before="212" w:line="219" w:lineRule="auto"/>
        <w:ind w:left="483"/>
        <w:rPr>
          <w:rFonts w:ascii="宋体" w:eastAsia="宋体" w:hAnsi="宋体" w:cs="宋体"/>
          <w:sz w:val="24"/>
          <w:szCs w:val="24"/>
          <w:lang w:eastAsia="zh-CN"/>
        </w:rPr>
      </w:pPr>
      <w:r>
        <w:rPr>
          <w:rFonts w:ascii="宋体" w:eastAsia="宋体" w:hAnsi="宋体" w:cs="宋体"/>
          <w:sz w:val="24"/>
          <w:szCs w:val="24"/>
          <w:lang w:eastAsia="zh-CN"/>
        </w:rPr>
        <w:t>25.4评委会将对确定为实质性响应的投标进行进一步审核</w:t>
      </w:r>
      <w:r>
        <w:rPr>
          <w:rFonts w:ascii="宋体" w:eastAsia="宋体" w:hAnsi="宋体" w:cs="宋体"/>
          <w:spacing w:val="-1"/>
          <w:sz w:val="24"/>
          <w:szCs w:val="24"/>
          <w:lang w:eastAsia="zh-CN"/>
        </w:rPr>
        <w:t>，确定其是否有计算上</w:t>
      </w:r>
    </w:p>
    <w:p w:rsidR="008A2CD1" w:rsidRDefault="008A2CD1">
      <w:pPr>
        <w:spacing w:line="219" w:lineRule="auto"/>
        <w:rPr>
          <w:rFonts w:ascii="宋体" w:eastAsia="宋体" w:hAnsi="宋体" w:cs="宋体"/>
          <w:sz w:val="24"/>
          <w:szCs w:val="24"/>
          <w:lang w:eastAsia="zh-CN"/>
        </w:rPr>
        <w:sectPr w:rsidR="008A2CD1">
          <w:pgSz w:w="11906" w:h="16839"/>
          <w:pgMar w:top="1431" w:right="1460" w:bottom="1059" w:left="1373" w:header="0" w:footer="879" w:gutter="0"/>
          <w:cols w:space="720"/>
        </w:sectPr>
      </w:pPr>
    </w:p>
    <w:p w:rsidR="008A2CD1" w:rsidRDefault="00765F8D">
      <w:pPr>
        <w:spacing w:before="180" w:line="219" w:lineRule="auto"/>
        <w:ind w:left="3"/>
        <w:rPr>
          <w:rFonts w:ascii="宋体" w:eastAsia="宋体" w:hAnsi="宋体" w:cs="宋体"/>
          <w:sz w:val="24"/>
          <w:szCs w:val="24"/>
          <w:lang w:eastAsia="zh-CN"/>
        </w:rPr>
      </w:pPr>
      <w:r>
        <w:rPr>
          <w:rFonts w:ascii="宋体" w:eastAsia="宋体" w:hAnsi="宋体" w:cs="宋体"/>
          <w:spacing w:val="-1"/>
          <w:sz w:val="24"/>
          <w:szCs w:val="24"/>
          <w:lang w:eastAsia="zh-CN"/>
        </w:rPr>
        <w:lastRenderedPageBreak/>
        <w:t>或累加上的算术错误，修正错误的原则如下：</w:t>
      </w:r>
    </w:p>
    <w:p w:rsidR="008A2CD1" w:rsidRDefault="00765F8D">
      <w:pPr>
        <w:spacing w:before="217" w:line="302" w:lineRule="auto"/>
        <w:ind w:right="188" w:firstLine="492"/>
        <w:rPr>
          <w:rFonts w:ascii="宋体" w:eastAsia="宋体" w:hAnsi="宋体" w:cs="宋体"/>
          <w:sz w:val="24"/>
          <w:szCs w:val="24"/>
          <w:lang w:eastAsia="zh-CN"/>
        </w:rPr>
      </w:pPr>
      <w:r>
        <w:rPr>
          <w:rFonts w:ascii="宋体" w:eastAsia="宋体" w:hAnsi="宋体" w:cs="宋体"/>
          <w:spacing w:val="5"/>
          <w:sz w:val="24"/>
          <w:szCs w:val="24"/>
          <w:lang w:eastAsia="zh-CN"/>
        </w:rPr>
        <w:t>（1）投标文件中开标一览表内容与投标文件中相应内容不一致的</w:t>
      </w:r>
      <w:r>
        <w:rPr>
          <w:rFonts w:ascii="宋体" w:eastAsia="宋体" w:hAnsi="宋体" w:cs="宋体"/>
          <w:spacing w:val="4"/>
          <w:sz w:val="24"/>
          <w:szCs w:val="24"/>
          <w:lang w:eastAsia="zh-CN"/>
        </w:rPr>
        <w:t>，以开标一览</w:t>
      </w:r>
      <w:r>
        <w:rPr>
          <w:rFonts w:ascii="宋体" w:eastAsia="宋体" w:hAnsi="宋体" w:cs="宋体"/>
          <w:spacing w:val="-3"/>
          <w:sz w:val="24"/>
          <w:szCs w:val="24"/>
          <w:lang w:eastAsia="zh-CN"/>
        </w:rPr>
        <w:t>表为准。</w:t>
      </w:r>
    </w:p>
    <w:p w:rsidR="008A2CD1" w:rsidRDefault="00765F8D">
      <w:pPr>
        <w:spacing w:before="212" w:line="219" w:lineRule="auto"/>
        <w:ind w:left="492"/>
        <w:rPr>
          <w:rFonts w:ascii="宋体" w:eastAsia="宋体" w:hAnsi="宋体" w:cs="宋体"/>
          <w:sz w:val="24"/>
          <w:szCs w:val="24"/>
          <w:lang w:eastAsia="zh-CN"/>
        </w:rPr>
      </w:pPr>
      <w:r>
        <w:rPr>
          <w:rFonts w:ascii="宋体" w:eastAsia="宋体" w:hAnsi="宋体" w:cs="宋体"/>
          <w:spacing w:val="-1"/>
          <w:sz w:val="24"/>
          <w:szCs w:val="24"/>
          <w:lang w:eastAsia="zh-CN"/>
        </w:rPr>
        <w:t>（2）大写金额和小写金额不一致的，以大写金额为准。</w:t>
      </w:r>
    </w:p>
    <w:p w:rsidR="008A2CD1" w:rsidRDefault="00765F8D">
      <w:pPr>
        <w:spacing w:before="216" w:line="301" w:lineRule="auto"/>
        <w:ind w:right="188" w:firstLine="491"/>
        <w:rPr>
          <w:rFonts w:ascii="宋体" w:eastAsia="宋体" w:hAnsi="宋体" w:cs="宋体"/>
          <w:sz w:val="24"/>
          <w:szCs w:val="24"/>
          <w:lang w:eastAsia="zh-CN"/>
        </w:rPr>
      </w:pPr>
      <w:r>
        <w:rPr>
          <w:rFonts w:ascii="宋体" w:eastAsia="宋体" w:hAnsi="宋体" w:cs="宋体"/>
          <w:spacing w:val="5"/>
          <w:sz w:val="24"/>
          <w:szCs w:val="24"/>
          <w:lang w:eastAsia="zh-CN"/>
        </w:rPr>
        <w:t>（3）单价金额小数点或者百分比有明显错位的，以开标一览表的</w:t>
      </w:r>
      <w:r>
        <w:rPr>
          <w:rFonts w:ascii="宋体" w:eastAsia="宋体" w:hAnsi="宋体" w:cs="宋体"/>
          <w:spacing w:val="4"/>
          <w:sz w:val="24"/>
          <w:szCs w:val="24"/>
          <w:lang w:eastAsia="zh-CN"/>
        </w:rPr>
        <w:t>总价为准，并</w:t>
      </w:r>
      <w:r>
        <w:rPr>
          <w:rFonts w:ascii="宋体" w:eastAsia="宋体" w:hAnsi="宋体" w:cs="宋体"/>
          <w:spacing w:val="-2"/>
          <w:sz w:val="24"/>
          <w:szCs w:val="24"/>
          <w:lang w:eastAsia="zh-CN"/>
        </w:rPr>
        <w:t>修改单价。</w:t>
      </w:r>
    </w:p>
    <w:p w:rsidR="008A2CD1" w:rsidRDefault="00765F8D">
      <w:pPr>
        <w:spacing w:before="215" w:line="303" w:lineRule="auto"/>
        <w:ind w:left="504" w:right="1140" w:hanging="12"/>
        <w:rPr>
          <w:rFonts w:ascii="宋体" w:eastAsia="宋体" w:hAnsi="宋体" w:cs="宋体"/>
          <w:sz w:val="24"/>
          <w:szCs w:val="24"/>
          <w:lang w:eastAsia="zh-CN"/>
        </w:rPr>
      </w:pPr>
      <w:r>
        <w:rPr>
          <w:rFonts w:ascii="宋体" w:eastAsia="宋体" w:hAnsi="宋体" w:cs="宋体"/>
          <w:spacing w:val="-2"/>
          <w:sz w:val="24"/>
          <w:szCs w:val="24"/>
          <w:lang w:eastAsia="zh-CN"/>
        </w:rPr>
        <w:t>（4）总价金额与按单价汇总金额不一致的，以单价金额计算结果为准。同时出现两种以上错误的，按照前款规定的顺序修正。</w:t>
      </w:r>
    </w:p>
    <w:p w:rsidR="008A2CD1" w:rsidRDefault="00765F8D">
      <w:pPr>
        <w:spacing w:before="215" w:line="329" w:lineRule="auto"/>
        <w:ind w:left="3" w:right="188" w:firstLine="480"/>
        <w:rPr>
          <w:rFonts w:ascii="宋体" w:eastAsia="宋体" w:hAnsi="宋体" w:cs="宋体"/>
          <w:sz w:val="24"/>
          <w:szCs w:val="24"/>
          <w:lang w:eastAsia="zh-CN"/>
        </w:rPr>
      </w:pPr>
      <w:r>
        <w:rPr>
          <w:rFonts w:ascii="宋体" w:eastAsia="宋体" w:hAnsi="宋体" w:cs="宋体"/>
          <w:sz w:val="24"/>
          <w:szCs w:val="24"/>
          <w:lang w:eastAsia="zh-CN"/>
        </w:rPr>
        <w:t>25.5评委会将按上述修正错误的方法调整投标文件中的投</w:t>
      </w:r>
      <w:r>
        <w:rPr>
          <w:rFonts w:ascii="宋体" w:eastAsia="宋体" w:hAnsi="宋体" w:cs="宋体"/>
          <w:spacing w:val="-1"/>
          <w:sz w:val="24"/>
          <w:szCs w:val="24"/>
          <w:lang w:eastAsia="zh-CN"/>
        </w:rPr>
        <w:t>标报价，并通过“滨湖</w:t>
      </w:r>
      <w:r>
        <w:rPr>
          <w:rFonts w:ascii="宋体" w:eastAsia="宋体" w:hAnsi="宋体" w:cs="宋体"/>
          <w:spacing w:val="1"/>
          <w:sz w:val="24"/>
          <w:szCs w:val="24"/>
          <w:lang w:eastAsia="zh-CN"/>
        </w:rPr>
        <w:t>区公共资源会员交易系统”告知投标人，调整后的价格</w:t>
      </w:r>
      <w:r>
        <w:rPr>
          <w:rFonts w:ascii="宋体" w:eastAsia="宋体" w:hAnsi="宋体" w:cs="宋体"/>
          <w:sz w:val="24"/>
          <w:szCs w:val="24"/>
          <w:lang w:eastAsia="zh-CN"/>
        </w:rPr>
        <w:t xml:space="preserve">应对投标人具有约束力。如果 </w:t>
      </w:r>
      <w:r>
        <w:rPr>
          <w:rFonts w:ascii="宋体" w:eastAsia="宋体" w:hAnsi="宋体" w:cs="宋体"/>
          <w:spacing w:val="-1"/>
          <w:sz w:val="24"/>
          <w:szCs w:val="24"/>
          <w:lang w:eastAsia="zh-CN"/>
        </w:rPr>
        <w:t>投标人不确认或不接受修正后的价格，则其投标将被拒绝，其投标无效。</w:t>
      </w:r>
    </w:p>
    <w:p w:rsidR="008A2CD1" w:rsidRDefault="00765F8D">
      <w:pPr>
        <w:spacing w:before="215" w:line="330" w:lineRule="auto"/>
        <w:ind w:right="188" w:firstLine="422"/>
        <w:rPr>
          <w:rFonts w:ascii="宋体" w:eastAsia="宋体" w:hAnsi="宋体" w:cs="宋体"/>
          <w:sz w:val="24"/>
          <w:szCs w:val="24"/>
          <w:lang w:eastAsia="zh-CN"/>
        </w:rPr>
      </w:pPr>
      <w:r>
        <w:rPr>
          <w:rFonts w:ascii="宋体" w:eastAsia="宋体" w:hAnsi="宋体" w:cs="宋体"/>
          <w:spacing w:val="1"/>
          <w:sz w:val="24"/>
          <w:szCs w:val="24"/>
          <w:lang w:eastAsia="zh-CN"/>
        </w:rPr>
        <w:t>25.6投标人在开、评标全过程中应保持通讯畅通，及时登录“滨湖区公共资源会员交易系统”查阅、答复相关信息，并安排专人随时接受与代</w:t>
      </w:r>
      <w:r>
        <w:rPr>
          <w:rFonts w:ascii="宋体" w:eastAsia="宋体" w:hAnsi="宋体" w:cs="宋体"/>
          <w:sz w:val="24"/>
          <w:szCs w:val="24"/>
          <w:lang w:eastAsia="zh-CN"/>
        </w:rPr>
        <w:t xml:space="preserve">理机构及评标委员会的 </w:t>
      </w:r>
      <w:r>
        <w:rPr>
          <w:rFonts w:ascii="宋体" w:eastAsia="宋体" w:hAnsi="宋体" w:cs="宋体"/>
          <w:spacing w:val="-2"/>
          <w:sz w:val="24"/>
          <w:szCs w:val="24"/>
          <w:lang w:eastAsia="zh-CN"/>
        </w:rPr>
        <w:t>相关询问。</w:t>
      </w:r>
    </w:p>
    <w:p w:rsidR="008A2CD1" w:rsidRDefault="00765F8D">
      <w:pPr>
        <w:spacing w:before="178" w:line="220" w:lineRule="auto"/>
        <w:ind w:left="428"/>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26.无效投标条款和废标条款</w:t>
      </w:r>
    </w:p>
    <w:p w:rsidR="008A2CD1" w:rsidRDefault="00765F8D">
      <w:pPr>
        <w:spacing w:before="202"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26.1无效投标条款</w:t>
      </w:r>
    </w:p>
    <w:p w:rsidR="008A2CD1" w:rsidRDefault="00765F8D">
      <w:pPr>
        <w:spacing w:before="216" w:line="219" w:lineRule="auto"/>
        <w:ind w:left="483"/>
        <w:rPr>
          <w:rFonts w:ascii="宋体" w:eastAsia="宋体" w:hAnsi="宋体" w:cs="宋体"/>
          <w:sz w:val="24"/>
          <w:szCs w:val="24"/>
          <w:lang w:eastAsia="zh-CN"/>
        </w:rPr>
      </w:pPr>
      <w:r>
        <w:rPr>
          <w:rFonts w:ascii="宋体" w:eastAsia="宋体" w:hAnsi="宋体" w:cs="宋体"/>
          <w:spacing w:val="-2"/>
          <w:sz w:val="24"/>
          <w:szCs w:val="24"/>
          <w:lang w:eastAsia="zh-CN"/>
        </w:rPr>
        <w:t>26.1.1未按招标文件要求进行正确操作的。</w:t>
      </w:r>
    </w:p>
    <w:p w:rsidR="008A2CD1" w:rsidRDefault="00765F8D">
      <w:pPr>
        <w:spacing w:before="215" w:line="219" w:lineRule="auto"/>
        <w:jc w:val="right"/>
        <w:rPr>
          <w:rFonts w:ascii="宋体" w:eastAsia="宋体" w:hAnsi="宋体" w:cs="宋体"/>
          <w:sz w:val="24"/>
          <w:szCs w:val="24"/>
          <w:lang w:eastAsia="zh-CN"/>
        </w:rPr>
      </w:pPr>
      <w:r>
        <w:rPr>
          <w:rFonts w:ascii="宋体" w:eastAsia="宋体" w:hAnsi="宋体" w:cs="宋体"/>
          <w:spacing w:val="-3"/>
          <w:sz w:val="24"/>
          <w:szCs w:val="24"/>
          <w:lang w:eastAsia="zh-CN"/>
        </w:rPr>
        <w:t>26.1.2投标人在“网上开标大厅”系统规定的时间内未成功解</w:t>
      </w:r>
      <w:r>
        <w:rPr>
          <w:rFonts w:ascii="宋体" w:eastAsia="宋体" w:hAnsi="宋体" w:cs="宋体"/>
          <w:spacing w:val="-4"/>
          <w:sz w:val="24"/>
          <w:szCs w:val="24"/>
          <w:lang w:eastAsia="zh-CN"/>
        </w:rPr>
        <w:t>密电子投标文件的。</w:t>
      </w:r>
    </w:p>
    <w:p w:rsidR="008A2CD1" w:rsidRDefault="00765F8D">
      <w:pPr>
        <w:spacing w:before="213" w:line="303" w:lineRule="auto"/>
        <w:ind w:left="17" w:right="188" w:firstLine="466"/>
        <w:rPr>
          <w:rFonts w:ascii="宋体" w:eastAsia="宋体" w:hAnsi="宋体" w:cs="宋体"/>
          <w:sz w:val="24"/>
          <w:szCs w:val="24"/>
          <w:lang w:eastAsia="zh-CN"/>
        </w:rPr>
      </w:pPr>
      <w:r>
        <w:rPr>
          <w:rFonts w:ascii="宋体" w:eastAsia="宋体" w:hAnsi="宋体" w:cs="宋体"/>
          <w:sz w:val="24"/>
          <w:szCs w:val="24"/>
          <w:lang w:eastAsia="zh-CN"/>
        </w:rPr>
        <w:t>26.1.3投标人未按照招标文件要求上传电子投标</w:t>
      </w:r>
      <w:r>
        <w:rPr>
          <w:rFonts w:ascii="宋体" w:eastAsia="宋体" w:hAnsi="宋体" w:cs="宋体"/>
          <w:spacing w:val="-1"/>
          <w:sz w:val="24"/>
          <w:szCs w:val="24"/>
          <w:lang w:eastAsia="zh-CN"/>
        </w:rPr>
        <w:t>文件、电子投标文件未按规定期限投标的，纸质投标文件（如有）未按规定的期限、地点送达的。</w:t>
      </w:r>
    </w:p>
    <w:p w:rsidR="008A2CD1" w:rsidRDefault="00765F8D">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26.1.4投标人的投标文件未按招标文件要求签章的。</w:t>
      </w:r>
    </w:p>
    <w:p w:rsidR="008A2CD1" w:rsidRDefault="00765F8D">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26.1.5投标人的被授权代表无授权委托书或授权委托日期晚于投标截止日期的。</w:t>
      </w:r>
    </w:p>
    <w:p w:rsidR="008A2CD1" w:rsidRDefault="00765F8D">
      <w:pPr>
        <w:spacing w:before="217" w:line="302" w:lineRule="auto"/>
        <w:ind w:left="11" w:right="188" w:firstLine="472"/>
        <w:rPr>
          <w:rFonts w:ascii="宋体" w:eastAsia="宋体" w:hAnsi="宋体" w:cs="宋体"/>
          <w:sz w:val="24"/>
          <w:szCs w:val="24"/>
          <w:lang w:eastAsia="zh-CN"/>
        </w:rPr>
      </w:pPr>
      <w:r>
        <w:rPr>
          <w:rFonts w:ascii="宋体" w:eastAsia="宋体" w:hAnsi="宋体" w:cs="宋体"/>
          <w:sz w:val="24"/>
          <w:szCs w:val="24"/>
          <w:lang w:eastAsia="zh-CN"/>
        </w:rPr>
        <w:t>26.1.6投标人不具备招标文件中规定的资格要求</w:t>
      </w:r>
      <w:r>
        <w:rPr>
          <w:rFonts w:ascii="宋体" w:eastAsia="宋体" w:hAnsi="宋体" w:cs="宋体"/>
          <w:spacing w:val="-1"/>
          <w:sz w:val="24"/>
          <w:szCs w:val="24"/>
          <w:lang w:eastAsia="zh-CN"/>
        </w:rPr>
        <w:t>或未按招标文件规定的要求提供</w:t>
      </w:r>
      <w:r>
        <w:rPr>
          <w:rFonts w:ascii="宋体" w:eastAsia="宋体" w:hAnsi="宋体" w:cs="宋体"/>
          <w:spacing w:val="-3"/>
          <w:sz w:val="24"/>
          <w:szCs w:val="24"/>
          <w:lang w:eastAsia="zh-CN"/>
        </w:rPr>
        <w:t>资格证明文件的。</w:t>
      </w:r>
    </w:p>
    <w:p w:rsidR="008A2CD1" w:rsidRDefault="00765F8D">
      <w:pPr>
        <w:spacing w:before="214" w:line="218" w:lineRule="auto"/>
        <w:ind w:left="483"/>
        <w:rPr>
          <w:rFonts w:ascii="宋体" w:eastAsia="宋体" w:hAnsi="宋体" w:cs="宋体"/>
          <w:sz w:val="24"/>
          <w:szCs w:val="24"/>
          <w:lang w:eastAsia="zh-CN"/>
        </w:rPr>
      </w:pPr>
      <w:r>
        <w:rPr>
          <w:rFonts w:ascii="宋体" w:eastAsia="宋体" w:hAnsi="宋体" w:cs="宋体"/>
          <w:spacing w:val="-2"/>
          <w:sz w:val="24"/>
          <w:szCs w:val="24"/>
          <w:lang w:eastAsia="zh-CN"/>
        </w:rPr>
        <w:t>26.1.7同一投标人提交两种（含两种）以上不同的投标报价的。</w:t>
      </w:r>
    </w:p>
    <w:p w:rsidR="008A2CD1" w:rsidRDefault="00765F8D">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1"/>
          <w:sz w:val="24"/>
          <w:szCs w:val="24"/>
          <w:lang w:eastAsia="zh-CN"/>
        </w:rPr>
        <w:t>26.1.8投标人被“信用中国”网站（</w:t>
      </w:r>
      <w:hyperlink r:id="rId12" w:history="1">
        <w:r>
          <w:rPr>
            <w:rFonts w:ascii="宋体" w:eastAsia="宋体" w:hAnsi="宋体" w:cs="宋体"/>
            <w:spacing w:val="-1"/>
            <w:sz w:val="24"/>
            <w:szCs w:val="24"/>
            <w:lang w:eastAsia="zh-CN"/>
          </w:rPr>
          <w:t>www.creditchina.gov.cn</w:t>
        </w:r>
      </w:hyperlink>
      <w:r>
        <w:rPr>
          <w:rFonts w:ascii="宋体" w:eastAsia="宋体" w:hAnsi="宋体" w:cs="宋体"/>
          <w:spacing w:val="-1"/>
          <w:sz w:val="24"/>
          <w:szCs w:val="24"/>
          <w:lang w:eastAsia="zh-CN"/>
        </w:rPr>
        <w:t>）、中国政府采购</w:t>
      </w:r>
      <w:r>
        <w:rPr>
          <w:rFonts w:ascii="宋体" w:eastAsia="宋体" w:hAnsi="宋体" w:cs="宋体"/>
          <w:spacing w:val="5"/>
          <w:sz w:val="24"/>
          <w:szCs w:val="24"/>
          <w:lang w:eastAsia="zh-CN"/>
        </w:rPr>
        <w:t>网(</w:t>
      </w:r>
      <w:r>
        <w:rPr>
          <w:rFonts w:ascii="宋体" w:eastAsia="宋体" w:hAnsi="宋体" w:cs="宋体"/>
          <w:sz w:val="24"/>
          <w:szCs w:val="24"/>
          <w:lang w:eastAsia="zh-CN"/>
        </w:rPr>
        <w:t>www</w:t>
      </w:r>
      <w:r>
        <w:rPr>
          <w:rFonts w:ascii="宋体" w:eastAsia="宋体" w:hAnsi="宋体" w:cs="宋体"/>
          <w:spacing w:val="5"/>
          <w:sz w:val="24"/>
          <w:szCs w:val="24"/>
          <w:lang w:eastAsia="zh-CN"/>
        </w:rPr>
        <w:t>.</w:t>
      </w:r>
      <w:r>
        <w:rPr>
          <w:rFonts w:ascii="宋体" w:eastAsia="宋体" w:hAnsi="宋体" w:cs="宋体"/>
          <w:sz w:val="24"/>
          <w:szCs w:val="24"/>
          <w:lang w:eastAsia="zh-CN"/>
        </w:rPr>
        <w:t>ccgp</w:t>
      </w:r>
      <w:r>
        <w:rPr>
          <w:rFonts w:ascii="宋体" w:eastAsia="宋体" w:hAnsi="宋体" w:cs="宋体"/>
          <w:spacing w:val="5"/>
          <w:sz w:val="24"/>
          <w:szCs w:val="24"/>
          <w:lang w:eastAsia="zh-CN"/>
        </w:rPr>
        <w:t>.</w:t>
      </w:r>
      <w:r>
        <w:rPr>
          <w:rFonts w:ascii="宋体" w:eastAsia="宋体" w:hAnsi="宋体" w:cs="宋体"/>
          <w:sz w:val="24"/>
          <w:szCs w:val="24"/>
          <w:lang w:eastAsia="zh-CN"/>
        </w:rPr>
        <w:t>gov</w:t>
      </w:r>
      <w:r>
        <w:rPr>
          <w:rFonts w:ascii="宋体" w:eastAsia="宋体" w:hAnsi="宋体" w:cs="宋体"/>
          <w:spacing w:val="5"/>
          <w:sz w:val="24"/>
          <w:szCs w:val="24"/>
          <w:lang w:eastAsia="zh-CN"/>
        </w:rPr>
        <w:t>.</w:t>
      </w:r>
      <w:r>
        <w:rPr>
          <w:rFonts w:ascii="宋体" w:eastAsia="宋体" w:hAnsi="宋体" w:cs="宋体"/>
          <w:sz w:val="24"/>
          <w:szCs w:val="24"/>
          <w:lang w:eastAsia="zh-CN"/>
        </w:rPr>
        <w:t>cn</w:t>
      </w:r>
      <w:r>
        <w:rPr>
          <w:rFonts w:ascii="宋体" w:eastAsia="宋体" w:hAnsi="宋体" w:cs="宋体"/>
          <w:spacing w:val="5"/>
          <w:sz w:val="24"/>
          <w:szCs w:val="24"/>
          <w:lang w:eastAsia="zh-CN"/>
        </w:rPr>
        <w:t>)列入失信被执行人或重大税收违法案件当事人名单或政府采购</w:t>
      </w:r>
      <w:r>
        <w:rPr>
          <w:rFonts w:ascii="宋体" w:eastAsia="宋体" w:hAnsi="宋体" w:cs="宋体"/>
          <w:spacing w:val="1"/>
          <w:sz w:val="24"/>
          <w:szCs w:val="24"/>
          <w:lang w:eastAsia="zh-CN"/>
        </w:rPr>
        <w:t>严重违法失信行为记录名单的。或查询“信用中国”网站、“中国</w:t>
      </w:r>
      <w:r>
        <w:rPr>
          <w:rFonts w:ascii="宋体" w:eastAsia="宋体" w:hAnsi="宋体" w:cs="宋体"/>
          <w:sz w:val="24"/>
          <w:szCs w:val="24"/>
          <w:lang w:eastAsia="zh-CN"/>
        </w:rPr>
        <w:t>政府采购网”</w:t>
      </w:r>
      <w:r>
        <w:rPr>
          <w:rFonts w:ascii="宋体" w:eastAsia="宋体" w:hAnsi="宋体" w:cs="宋体"/>
          <w:sz w:val="24"/>
          <w:szCs w:val="24"/>
          <w:lang w:eastAsia="zh-CN"/>
        </w:rPr>
        <w:lastRenderedPageBreak/>
        <w:t>后发现投</w:t>
      </w:r>
      <w:r>
        <w:rPr>
          <w:rFonts w:ascii="宋体" w:eastAsia="宋体" w:hAnsi="宋体" w:cs="宋体"/>
          <w:spacing w:val="-1"/>
          <w:sz w:val="24"/>
          <w:szCs w:val="24"/>
          <w:lang w:eastAsia="zh-CN"/>
        </w:rPr>
        <w:t>标人存在其他不符合《中华人民共和国政府采购法》第</w:t>
      </w:r>
      <w:r>
        <w:rPr>
          <w:rFonts w:ascii="宋体" w:eastAsia="宋体" w:hAnsi="宋体" w:cs="宋体"/>
          <w:spacing w:val="-2"/>
          <w:sz w:val="24"/>
          <w:szCs w:val="24"/>
          <w:lang w:eastAsia="zh-CN"/>
        </w:rPr>
        <w:t>二十二条规定条件的信用记录。</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26.1.9投标文件未按招标文件规定的内容和要求填写的。</w:t>
      </w:r>
    </w:p>
    <w:p w:rsidR="008A2CD1" w:rsidRDefault="00765F8D">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2"/>
          <w:sz w:val="24"/>
          <w:szCs w:val="24"/>
          <w:lang w:eastAsia="zh-CN"/>
        </w:rPr>
        <w:t>26.1.10投标人的项目（标项、标段、分包）投标总价超过本项目（标项、标段、分包）预算或最高限价</w:t>
      </w:r>
      <w:r>
        <w:rPr>
          <w:rFonts w:ascii="宋体" w:eastAsia="宋体" w:hAnsi="宋体" w:cs="宋体" w:hint="eastAsia"/>
          <w:spacing w:val="-2"/>
          <w:sz w:val="24"/>
          <w:szCs w:val="24"/>
          <w:lang w:eastAsia="zh-CN"/>
        </w:rPr>
        <w:t>、月服务费最高限价</w:t>
      </w:r>
      <w:r>
        <w:rPr>
          <w:rFonts w:ascii="宋体" w:eastAsia="宋体" w:hAnsi="宋体" w:cs="宋体"/>
          <w:spacing w:val="-2"/>
          <w:sz w:val="24"/>
          <w:szCs w:val="24"/>
          <w:lang w:eastAsia="zh-CN"/>
        </w:rPr>
        <w:t>的。</w:t>
      </w:r>
    </w:p>
    <w:p w:rsidR="008A2CD1" w:rsidRDefault="00765F8D">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2"/>
          <w:sz w:val="24"/>
          <w:szCs w:val="24"/>
          <w:lang w:eastAsia="zh-CN"/>
        </w:rPr>
        <w:t>26.1.11未通过符合性审查的。</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26.1.12投标文件含有采购人不能接受的附加条件的。</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26.1.13投标文件图片、字迹模糊不清、无法辨认导致无法评审的。</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26.1.14投标文件中有招标文件未允许提供的选择性内容。</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26.1.15不同投标人委托同一单位或者个人办理投标事宜的。</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26.1.16不同投标人的单位负责人为同一人或者存在直接控股、管理关系的。</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z w:val="24"/>
          <w:szCs w:val="24"/>
          <w:lang w:eastAsia="zh-CN"/>
        </w:rPr>
        <w:t>26.1.17不同投标人的投标文件的装订形式、纸张情况、目录序号、排版格式、 文字风格等存在明显的相似性或一致性，特征显示由同</w:t>
      </w:r>
      <w:r>
        <w:rPr>
          <w:rFonts w:ascii="宋体" w:eastAsia="宋体" w:hAnsi="宋体" w:cs="宋体"/>
          <w:spacing w:val="-1"/>
          <w:sz w:val="24"/>
          <w:szCs w:val="24"/>
          <w:lang w:eastAsia="zh-CN"/>
        </w:rPr>
        <w:t>一单位或者同一个人编制的。</w:t>
      </w:r>
    </w:p>
    <w:p w:rsidR="008A2CD1" w:rsidRDefault="00765F8D">
      <w:pPr>
        <w:spacing w:before="22" w:line="379" w:lineRule="auto"/>
        <w:ind w:left="1" w:right="188" w:firstLine="481"/>
        <w:rPr>
          <w:rFonts w:ascii="宋体" w:eastAsia="宋体" w:hAnsi="宋体" w:cs="宋体"/>
          <w:spacing w:val="-3"/>
          <w:sz w:val="24"/>
          <w:szCs w:val="24"/>
          <w:lang w:eastAsia="zh-CN"/>
        </w:rPr>
      </w:pPr>
      <w:r>
        <w:rPr>
          <w:rFonts w:ascii="宋体" w:eastAsia="宋体" w:hAnsi="宋体" w:cs="宋体"/>
          <w:spacing w:val="3"/>
          <w:sz w:val="24"/>
          <w:szCs w:val="24"/>
          <w:lang w:eastAsia="zh-CN"/>
        </w:rPr>
        <w:t>26.1.18不同投标人投标文件内容存在非正常一致、项</w:t>
      </w:r>
      <w:r>
        <w:rPr>
          <w:rFonts w:ascii="宋体" w:eastAsia="宋体" w:hAnsi="宋体" w:cs="宋体"/>
          <w:spacing w:val="2"/>
          <w:sz w:val="24"/>
          <w:szCs w:val="24"/>
          <w:lang w:eastAsia="zh-CN"/>
        </w:rPr>
        <w:t>目组成员出现同一人、投标文件中错误（或异常）一致或雷同、电子文档信息</w:t>
      </w:r>
      <w:r>
        <w:rPr>
          <w:rFonts w:ascii="宋体" w:eastAsia="宋体" w:hAnsi="宋体" w:cs="宋体"/>
          <w:spacing w:val="1"/>
          <w:sz w:val="24"/>
          <w:szCs w:val="24"/>
          <w:lang w:eastAsia="zh-CN"/>
        </w:rPr>
        <w:t>一致或雷同的、投标报价呈规律</w:t>
      </w:r>
      <w:r>
        <w:rPr>
          <w:rFonts w:ascii="宋体" w:eastAsia="宋体" w:hAnsi="宋体" w:cs="宋体"/>
          <w:spacing w:val="-3"/>
          <w:sz w:val="24"/>
          <w:szCs w:val="24"/>
          <w:lang w:eastAsia="zh-CN"/>
        </w:rPr>
        <w:t>性差异的。</w:t>
      </w:r>
    </w:p>
    <w:p w:rsidR="008A2CD1" w:rsidRDefault="00765F8D">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3"/>
          <w:sz w:val="24"/>
          <w:szCs w:val="24"/>
          <w:lang w:eastAsia="zh-CN"/>
        </w:rPr>
        <w:t>26.1.19不同投标人的投标资料相互混装、不同投标人</w:t>
      </w:r>
      <w:r>
        <w:rPr>
          <w:rFonts w:ascii="宋体" w:eastAsia="宋体" w:hAnsi="宋体" w:cs="宋体"/>
          <w:spacing w:val="2"/>
          <w:sz w:val="24"/>
          <w:szCs w:val="24"/>
          <w:lang w:eastAsia="zh-CN"/>
        </w:rPr>
        <w:t>的委托代理人、项目负责人以及其他相关人员有在同一个单位缴纳社会保险</w:t>
      </w:r>
      <w:r>
        <w:rPr>
          <w:rFonts w:ascii="宋体" w:eastAsia="宋体" w:hAnsi="宋体" w:cs="宋体"/>
          <w:spacing w:val="1"/>
          <w:sz w:val="24"/>
          <w:szCs w:val="24"/>
          <w:lang w:eastAsia="zh-CN"/>
        </w:rPr>
        <w:t>、同一投标文件中单位名称落款与</w:t>
      </w:r>
      <w:r>
        <w:rPr>
          <w:rFonts w:ascii="宋体" w:eastAsia="宋体" w:hAnsi="宋体" w:cs="宋体"/>
          <w:spacing w:val="-2"/>
          <w:sz w:val="24"/>
          <w:szCs w:val="24"/>
          <w:lang w:eastAsia="zh-CN"/>
        </w:rPr>
        <w:t>公章不是同一单位的。</w:t>
      </w:r>
    </w:p>
    <w:p w:rsidR="008A2CD1" w:rsidRDefault="00765F8D">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26.1.20提供虚假材料的（包括工商营业执照、财务报表、资格证明文件等）。</w:t>
      </w:r>
    </w:p>
    <w:p w:rsidR="008A2CD1" w:rsidRDefault="00765F8D">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2"/>
          <w:sz w:val="24"/>
          <w:szCs w:val="24"/>
          <w:lang w:eastAsia="zh-CN"/>
        </w:rPr>
        <w:t>26.1.21除单一来源采购项目外，为采购项目提供整体设计、规范编制或者项目</w:t>
      </w:r>
      <w:r>
        <w:rPr>
          <w:rFonts w:ascii="宋体" w:eastAsia="宋体" w:hAnsi="宋体" w:cs="宋体"/>
          <w:spacing w:val="-2"/>
          <w:sz w:val="24"/>
          <w:szCs w:val="24"/>
          <w:lang w:eastAsia="zh-CN"/>
        </w:rPr>
        <w:t>管理、监理、检测等服务的。</w:t>
      </w:r>
    </w:p>
    <w:p w:rsidR="008A2CD1" w:rsidRDefault="00765F8D">
      <w:pPr>
        <w:spacing w:before="22" w:line="379" w:lineRule="auto"/>
        <w:ind w:left="1" w:right="188" w:firstLine="481"/>
        <w:rPr>
          <w:rFonts w:ascii="宋体" w:eastAsia="宋体" w:hAnsi="宋体" w:cs="宋体"/>
          <w:sz w:val="24"/>
          <w:szCs w:val="24"/>
          <w:lang w:eastAsia="zh-CN"/>
        </w:rPr>
      </w:pPr>
      <w:r>
        <w:rPr>
          <w:rFonts w:ascii="宋体" w:eastAsia="宋体" w:hAnsi="宋体" w:cs="宋体"/>
          <w:spacing w:val="3"/>
          <w:sz w:val="24"/>
          <w:szCs w:val="24"/>
          <w:lang w:eastAsia="zh-CN"/>
        </w:rPr>
        <w:t>26.1.22评标委员会认定投标人的报价明显低于其他通过符合性</w:t>
      </w:r>
      <w:r>
        <w:rPr>
          <w:rFonts w:ascii="宋体" w:eastAsia="宋体" w:hAnsi="宋体" w:cs="宋体"/>
          <w:spacing w:val="2"/>
          <w:sz w:val="24"/>
          <w:szCs w:val="24"/>
          <w:lang w:eastAsia="zh-CN"/>
        </w:rPr>
        <w:t>审查投标人的报</w:t>
      </w:r>
      <w:r>
        <w:rPr>
          <w:rFonts w:ascii="宋体" w:eastAsia="宋体" w:hAnsi="宋体" w:cs="宋体"/>
          <w:spacing w:val="9"/>
          <w:sz w:val="24"/>
          <w:szCs w:val="24"/>
          <w:lang w:eastAsia="zh-CN"/>
        </w:rPr>
        <w:t>价，有可能影响产品质量或者不能诚信履约，且投标人不</w:t>
      </w:r>
      <w:r>
        <w:rPr>
          <w:rFonts w:ascii="宋体" w:eastAsia="宋体" w:hAnsi="宋体" w:cs="宋体"/>
          <w:spacing w:val="8"/>
          <w:sz w:val="24"/>
          <w:szCs w:val="24"/>
          <w:lang w:eastAsia="zh-CN"/>
        </w:rPr>
        <w:t>能应评标委员会要求通过</w:t>
      </w:r>
      <w:r>
        <w:rPr>
          <w:rFonts w:ascii="宋体" w:eastAsia="宋体" w:hAnsi="宋体" w:cs="宋体"/>
          <w:spacing w:val="1"/>
          <w:sz w:val="24"/>
          <w:szCs w:val="24"/>
          <w:lang w:eastAsia="zh-CN"/>
        </w:rPr>
        <w:t>“滨湖区公共资源会员交易系统”（或在评标现场）给定的合理时间内提供说明（必</w:t>
      </w:r>
      <w:r>
        <w:rPr>
          <w:rFonts w:ascii="宋体" w:eastAsia="宋体" w:hAnsi="宋体" w:cs="宋体"/>
          <w:spacing w:val="2"/>
          <w:sz w:val="24"/>
          <w:szCs w:val="24"/>
          <w:lang w:eastAsia="zh-CN"/>
        </w:rPr>
        <w:t>要时评标委员会可要求投标人提交相关证明材料）证明其报价合理性的，评标委员会</w:t>
      </w:r>
      <w:r>
        <w:rPr>
          <w:rFonts w:ascii="宋体" w:eastAsia="宋体" w:hAnsi="宋体" w:cs="宋体"/>
          <w:sz w:val="24"/>
          <w:szCs w:val="24"/>
          <w:lang w:eastAsia="zh-CN"/>
        </w:rPr>
        <w:t>应当将其作为无效投标处理。</w:t>
      </w:r>
    </w:p>
    <w:p w:rsidR="008A2CD1" w:rsidRDefault="00765F8D">
      <w:pPr>
        <w:spacing w:before="22" w:line="379" w:lineRule="auto"/>
        <w:ind w:left="1" w:right="188" w:firstLine="481"/>
        <w:rPr>
          <w:rFonts w:ascii="宋体" w:eastAsia="宋体" w:hAnsi="宋体" w:cs="宋体"/>
          <w:sz w:val="24"/>
          <w:szCs w:val="24"/>
          <w:lang w:eastAsia="zh-CN"/>
        </w:rPr>
      </w:pPr>
      <w:r>
        <w:rPr>
          <w:rFonts w:ascii="宋体" w:eastAsia="宋体" w:hAnsi="宋体" w:cs="宋体"/>
          <w:spacing w:val="-1"/>
          <w:sz w:val="24"/>
          <w:szCs w:val="24"/>
          <w:lang w:eastAsia="zh-CN"/>
        </w:rPr>
        <w:t>26.1.23投标文件内容不全或不符合招标文件中规定的其它实质性要求和条件的。</w:t>
      </w:r>
    </w:p>
    <w:p w:rsidR="008A2CD1" w:rsidRDefault="00765F8D">
      <w:pPr>
        <w:spacing w:before="213" w:line="219" w:lineRule="auto"/>
        <w:ind w:left="494"/>
        <w:rPr>
          <w:rFonts w:ascii="宋体" w:eastAsia="宋体" w:hAnsi="宋体" w:cs="宋体"/>
          <w:spacing w:val="-1"/>
          <w:sz w:val="24"/>
          <w:szCs w:val="24"/>
          <w:lang w:eastAsia="zh-CN"/>
        </w:rPr>
      </w:pPr>
      <w:r>
        <w:rPr>
          <w:rFonts w:ascii="宋体" w:eastAsia="宋体" w:hAnsi="宋体" w:cs="宋体"/>
          <w:spacing w:val="-1"/>
          <w:sz w:val="24"/>
          <w:szCs w:val="24"/>
          <w:lang w:eastAsia="zh-CN"/>
        </w:rPr>
        <w:lastRenderedPageBreak/>
        <w:t>26.1.24其他法律、法规及本招标文件规定的属无效投标的情形。</w:t>
      </w:r>
    </w:p>
    <w:p w:rsidR="008A2CD1" w:rsidRDefault="00765F8D">
      <w:pPr>
        <w:spacing w:before="213" w:line="219" w:lineRule="auto"/>
        <w:ind w:left="494"/>
        <w:rPr>
          <w:rFonts w:ascii="宋体" w:eastAsia="宋体" w:hAnsi="宋体" w:cs="宋体"/>
          <w:sz w:val="24"/>
          <w:szCs w:val="24"/>
          <w:lang w:eastAsia="zh-CN"/>
        </w:rPr>
      </w:pPr>
      <w:r>
        <w:rPr>
          <w:rFonts w:ascii="宋体" w:eastAsia="宋体" w:hAnsi="宋体" w:cs="宋体"/>
          <w:spacing w:val="-3"/>
          <w:sz w:val="24"/>
          <w:szCs w:val="24"/>
          <w:lang w:eastAsia="zh-CN"/>
        </w:rPr>
        <w:t>26.2废标条款</w:t>
      </w:r>
    </w:p>
    <w:p w:rsidR="008A2CD1" w:rsidRDefault="00765F8D">
      <w:pPr>
        <w:spacing w:before="215" w:line="219" w:lineRule="auto"/>
        <w:ind w:left="480"/>
        <w:rPr>
          <w:rFonts w:ascii="宋体" w:eastAsia="宋体" w:hAnsi="宋体" w:cs="宋体"/>
          <w:sz w:val="24"/>
          <w:szCs w:val="24"/>
          <w:lang w:eastAsia="zh-CN"/>
        </w:rPr>
      </w:pPr>
      <w:r>
        <w:rPr>
          <w:rFonts w:ascii="宋体" w:eastAsia="宋体" w:hAnsi="宋体" w:cs="宋体"/>
          <w:sz w:val="24"/>
          <w:szCs w:val="24"/>
          <w:lang w:eastAsia="zh-CN"/>
        </w:rPr>
        <w:t>26.2.1符合专业条件的供应商或者对招标文件作实</w:t>
      </w:r>
      <w:r>
        <w:rPr>
          <w:rFonts w:ascii="宋体" w:eastAsia="宋体" w:hAnsi="宋体" w:cs="宋体"/>
          <w:spacing w:val="-1"/>
          <w:sz w:val="24"/>
          <w:szCs w:val="24"/>
          <w:lang w:eastAsia="zh-CN"/>
        </w:rPr>
        <w:t>质响应的供应商不足三家的。</w:t>
      </w:r>
    </w:p>
    <w:p w:rsidR="008A2CD1" w:rsidRDefault="00765F8D">
      <w:pPr>
        <w:spacing w:before="214" w:line="219" w:lineRule="auto"/>
        <w:ind w:left="480"/>
        <w:rPr>
          <w:rFonts w:ascii="宋体" w:eastAsia="宋体" w:hAnsi="宋体" w:cs="宋体"/>
          <w:sz w:val="24"/>
          <w:szCs w:val="24"/>
          <w:lang w:eastAsia="zh-CN"/>
        </w:rPr>
      </w:pPr>
      <w:r>
        <w:rPr>
          <w:rFonts w:ascii="宋体" w:eastAsia="宋体" w:hAnsi="宋体" w:cs="宋体"/>
          <w:spacing w:val="-2"/>
          <w:sz w:val="24"/>
          <w:szCs w:val="24"/>
          <w:lang w:eastAsia="zh-CN"/>
        </w:rPr>
        <w:t>26.2.2出现影响采购公正的违法、违规行为的。</w:t>
      </w:r>
    </w:p>
    <w:p w:rsidR="008A2CD1" w:rsidRDefault="00765F8D">
      <w:pPr>
        <w:spacing w:before="214" w:line="219" w:lineRule="auto"/>
        <w:ind w:left="480"/>
        <w:rPr>
          <w:rFonts w:ascii="宋体" w:eastAsia="宋体" w:hAnsi="宋体" w:cs="宋体"/>
          <w:sz w:val="24"/>
          <w:szCs w:val="24"/>
          <w:lang w:eastAsia="zh-CN"/>
        </w:rPr>
      </w:pPr>
      <w:r>
        <w:rPr>
          <w:rFonts w:ascii="宋体" w:eastAsia="宋体" w:hAnsi="宋体" w:cs="宋体"/>
          <w:spacing w:val="-3"/>
          <w:sz w:val="24"/>
          <w:szCs w:val="24"/>
          <w:lang w:eastAsia="zh-CN"/>
        </w:rPr>
        <w:t>26.2.3因重大变故，采购任务取消的。</w:t>
      </w:r>
    </w:p>
    <w:p w:rsidR="008A2CD1" w:rsidRDefault="00765F8D">
      <w:pPr>
        <w:spacing w:before="217" w:line="219" w:lineRule="auto"/>
        <w:ind w:left="480"/>
        <w:rPr>
          <w:rFonts w:ascii="宋体" w:eastAsia="宋体" w:hAnsi="宋体" w:cs="宋体"/>
          <w:sz w:val="24"/>
          <w:szCs w:val="24"/>
          <w:lang w:eastAsia="zh-CN"/>
        </w:rPr>
      </w:pPr>
      <w:r>
        <w:rPr>
          <w:rFonts w:ascii="宋体" w:eastAsia="宋体" w:hAnsi="宋体" w:cs="宋体"/>
          <w:spacing w:val="-1"/>
          <w:sz w:val="24"/>
          <w:szCs w:val="24"/>
          <w:lang w:eastAsia="zh-CN"/>
        </w:rPr>
        <w:t>26.2.4评标委员会认定招标文件存在歧义、重大缺陷导致评审工作无法进行。</w:t>
      </w:r>
    </w:p>
    <w:p w:rsidR="008A2CD1" w:rsidRDefault="00765F8D">
      <w:pPr>
        <w:spacing w:before="215" w:line="302" w:lineRule="auto"/>
        <w:ind w:left="479" w:right="107"/>
        <w:rPr>
          <w:rFonts w:ascii="宋体" w:eastAsia="宋体" w:hAnsi="宋体" w:cs="宋体"/>
          <w:spacing w:val="-2"/>
          <w:sz w:val="24"/>
          <w:szCs w:val="24"/>
          <w:lang w:eastAsia="zh-CN"/>
        </w:rPr>
      </w:pPr>
      <w:r>
        <w:rPr>
          <w:rFonts w:ascii="宋体" w:eastAsia="宋体" w:hAnsi="宋体" w:cs="宋体"/>
          <w:spacing w:val="4"/>
          <w:sz w:val="24"/>
          <w:szCs w:val="24"/>
          <w:lang w:eastAsia="zh-CN"/>
        </w:rPr>
        <w:t>26.2.5因“滨湖区公共资源会员交易系统”</w:t>
      </w:r>
      <w:r>
        <w:rPr>
          <w:rFonts w:ascii="宋体" w:eastAsia="宋体" w:hAnsi="宋体" w:cs="宋体"/>
          <w:spacing w:val="4"/>
          <w:sz w:val="20"/>
          <w:szCs w:val="20"/>
          <w:lang w:eastAsia="zh-CN"/>
        </w:rPr>
        <w:t>等</w:t>
      </w:r>
      <w:r>
        <w:rPr>
          <w:rFonts w:ascii="宋体" w:eastAsia="宋体" w:hAnsi="宋体" w:cs="宋体"/>
          <w:spacing w:val="4"/>
          <w:sz w:val="24"/>
          <w:szCs w:val="24"/>
          <w:lang w:eastAsia="zh-CN"/>
        </w:rPr>
        <w:t>系统故障原因造成开标不成</w:t>
      </w:r>
      <w:r>
        <w:rPr>
          <w:rFonts w:ascii="宋体" w:eastAsia="宋体" w:hAnsi="宋体" w:cs="宋体"/>
          <w:spacing w:val="3"/>
          <w:sz w:val="24"/>
          <w:szCs w:val="24"/>
          <w:lang w:eastAsia="zh-CN"/>
        </w:rPr>
        <w:t>功</w:t>
      </w:r>
      <w:r>
        <w:rPr>
          <w:rFonts w:ascii="宋体" w:eastAsia="宋体" w:hAnsi="宋体" w:cs="宋体"/>
          <w:color w:val="0000FF"/>
          <w:spacing w:val="3"/>
          <w:sz w:val="24"/>
          <w:szCs w:val="24"/>
          <w:lang w:eastAsia="zh-CN"/>
        </w:rPr>
        <w:t>且</w:t>
      </w:r>
      <w:r>
        <w:rPr>
          <w:rFonts w:ascii="宋体" w:eastAsia="宋体" w:hAnsi="宋体" w:cs="宋体"/>
          <w:color w:val="0000FF"/>
          <w:spacing w:val="-2"/>
          <w:sz w:val="24"/>
          <w:szCs w:val="24"/>
          <w:lang w:eastAsia="zh-CN"/>
        </w:rPr>
        <w:t>无法当场线下开评标</w:t>
      </w:r>
      <w:r>
        <w:rPr>
          <w:rFonts w:ascii="宋体" w:eastAsia="宋体" w:hAnsi="宋体" w:cs="宋体"/>
          <w:spacing w:val="-2"/>
          <w:sz w:val="24"/>
          <w:szCs w:val="24"/>
          <w:lang w:eastAsia="zh-CN"/>
        </w:rPr>
        <w:t>的；</w:t>
      </w:r>
    </w:p>
    <w:p w:rsidR="008A2CD1" w:rsidRDefault="00765F8D">
      <w:pPr>
        <w:spacing w:before="215" w:line="302" w:lineRule="auto"/>
        <w:ind w:left="479" w:right="107"/>
        <w:rPr>
          <w:rFonts w:ascii="宋体" w:eastAsia="宋体" w:hAnsi="宋体" w:cs="宋体"/>
          <w:sz w:val="24"/>
          <w:szCs w:val="24"/>
          <w:lang w:eastAsia="zh-CN"/>
        </w:rPr>
      </w:pPr>
      <w:r>
        <w:rPr>
          <w:rFonts w:ascii="宋体" w:eastAsia="宋体" w:hAnsi="宋体" w:cs="宋体"/>
          <w:spacing w:val="-1"/>
          <w:sz w:val="24"/>
          <w:szCs w:val="24"/>
          <w:lang w:eastAsia="zh-CN"/>
        </w:rPr>
        <w:t>26.2.6投标人的报价均超过采购预算，采购人不能支付的。</w:t>
      </w:r>
    </w:p>
    <w:p w:rsidR="008A2CD1" w:rsidRDefault="00765F8D">
      <w:pPr>
        <w:spacing w:before="215" w:line="219" w:lineRule="auto"/>
        <w:ind w:left="480"/>
        <w:rPr>
          <w:rFonts w:ascii="宋体" w:eastAsia="宋体" w:hAnsi="宋体" w:cs="宋体"/>
          <w:sz w:val="24"/>
          <w:szCs w:val="24"/>
          <w:lang w:eastAsia="zh-CN"/>
        </w:rPr>
      </w:pPr>
      <w:r>
        <w:rPr>
          <w:rFonts w:ascii="宋体" w:eastAsia="宋体" w:hAnsi="宋体" w:cs="宋体"/>
          <w:spacing w:val="-1"/>
          <w:sz w:val="24"/>
          <w:szCs w:val="24"/>
          <w:lang w:eastAsia="zh-CN"/>
        </w:rPr>
        <w:t>26.3 投标截止时间结束后参加投标的供应商不足三家的：</w:t>
      </w:r>
    </w:p>
    <w:p w:rsidR="008A2CD1" w:rsidRDefault="00765F8D">
      <w:pPr>
        <w:spacing w:before="215" w:line="219" w:lineRule="auto"/>
        <w:ind w:left="482"/>
        <w:rPr>
          <w:rFonts w:ascii="宋体" w:eastAsia="宋体" w:hAnsi="宋体" w:cs="宋体"/>
          <w:sz w:val="24"/>
          <w:szCs w:val="24"/>
          <w:lang w:eastAsia="zh-CN"/>
        </w:rPr>
      </w:pPr>
      <w:r>
        <w:rPr>
          <w:rFonts w:ascii="宋体" w:eastAsia="宋体" w:hAnsi="宋体" w:cs="宋体"/>
          <w:sz w:val="24"/>
          <w:szCs w:val="24"/>
          <w:lang w:eastAsia="zh-CN"/>
        </w:rPr>
        <w:t>26.3.1如出现投标截止时间结束后参加投标的</w:t>
      </w:r>
      <w:r>
        <w:rPr>
          <w:rFonts w:ascii="宋体" w:eastAsia="宋体" w:hAnsi="宋体" w:cs="宋体"/>
          <w:spacing w:val="-1"/>
          <w:sz w:val="24"/>
          <w:szCs w:val="24"/>
          <w:lang w:eastAsia="zh-CN"/>
        </w:rPr>
        <w:t>供应商或者在评标期间对招标文件</w:t>
      </w:r>
    </w:p>
    <w:p w:rsidR="008A2CD1" w:rsidRDefault="00765F8D">
      <w:pPr>
        <w:spacing w:before="217" w:line="219" w:lineRule="auto"/>
        <w:rPr>
          <w:rFonts w:ascii="宋体" w:eastAsia="宋体" w:hAnsi="宋体" w:cs="宋体"/>
          <w:sz w:val="24"/>
          <w:szCs w:val="24"/>
          <w:lang w:eastAsia="zh-CN"/>
        </w:rPr>
      </w:pPr>
      <w:r>
        <w:rPr>
          <w:rFonts w:ascii="宋体" w:eastAsia="宋体" w:hAnsi="宋体" w:cs="宋体"/>
          <w:spacing w:val="-1"/>
          <w:sz w:val="24"/>
          <w:szCs w:val="24"/>
          <w:lang w:eastAsia="zh-CN"/>
        </w:rPr>
        <w:t>做出实质响应的供应商不足三家情况，按政府采购相关规定执行。</w:t>
      </w:r>
    </w:p>
    <w:p w:rsidR="008A2CD1" w:rsidRDefault="00765F8D">
      <w:pPr>
        <w:spacing w:before="163" w:line="220" w:lineRule="auto"/>
        <w:ind w:left="455"/>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六、定标</w:t>
      </w:r>
    </w:p>
    <w:p w:rsidR="008A2CD1" w:rsidRDefault="00765F8D">
      <w:pPr>
        <w:spacing w:before="158" w:line="221" w:lineRule="auto"/>
        <w:ind w:left="427"/>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27.确定中标单位</w:t>
      </w:r>
    </w:p>
    <w:p w:rsidR="008A2CD1" w:rsidRDefault="00765F8D">
      <w:pPr>
        <w:spacing w:before="202" w:line="301" w:lineRule="auto"/>
        <w:ind w:left="19" w:right="107" w:firstLine="463"/>
        <w:rPr>
          <w:rFonts w:ascii="宋体" w:eastAsia="宋体" w:hAnsi="宋体" w:cs="宋体"/>
          <w:spacing w:val="-1"/>
          <w:sz w:val="24"/>
          <w:szCs w:val="24"/>
          <w:lang w:eastAsia="zh-CN"/>
        </w:rPr>
      </w:pPr>
      <w:r>
        <w:rPr>
          <w:rFonts w:ascii="宋体" w:eastAsia="宋体" w:hAnsi="宋体" w:cs="宋体"/>
          <w:sz w:val="24"/>
          <w:szCs w:val="24"/>
          <w:lang w:eastAsia="zh-CN"/>
        </w:rPr>
        <w:t>27.1评标委员会根据招标文件规定的评标方法和评标标准</w:t>
      </w:r>
      <w:r>
        <w:rPr>
          <w:rFonts w:ascii="宋体" w:eastAsia="宋体" w:hAnsi="宋体" w:cs="宋体"/>
          <w:spacing w:val="-1"/>
          <w:sz w:val="24"/>
          <w:szCs w:val="24"/>
          <w:lang w:eastAsia="zh-CN"/>
        </w:rPr>
        <w:t>进行评审，按招标文件的要求依法选取中标候选人，中标候选人的选取原则和数量见招标文件第五章规定。</w:t>
      </w:r>
    </w:p>
    <w:p w:rsidR="008A2CD1" w:rsidRDefault="00765F8D">
      <w:pPr>
        <w:spacing w:before="202" w:line="301" w:lineRule="auto"/>
        <w:ind w:left="19" w:right="107" w:firstLine="463"/>
        <w:rPr>
          <w:rFonts w:ascii="宋体" w:eastAsia="宋体" w:hAnsi="宋体" w:cs="宋体"/>
          <w:spacing w:val="-2"/>
          <w:sz w:val="24"/>
          <w:szCs w:val="24"/>
          <w:lang w:eastAsia="zh-CN"/>
        </w:rPr>
      </w:pPr>
      <w:r>
        <w:rPr>
          <w:rFonts w:ascii="宋体" w:eastAsia="宋体" w:hAnsi="宋体" w:cs="宋体"/>
          <w:sz w:val="24"/>
          <w:szCs w:val="24"/>
          <w:lang w:eastAsia="zh-CN"/>
        </w:rPr>
        <w:t>27.2采购人应根据评委会推荐的中标候选人名单按排名</w:t>
      </w:r>
      <w:r>
        <w:rPr>
          <w:rFonts w:ascii="宋体" w:eastAsia="宋体" w:hAnsi="宋体" w:cs="宋体"/>
          <w:spacing w:val="-1"/>
          <w:sz w:val="24"/>
          <w:szCs w:val="24"/>
          <w:lang w:eastAsia="zh-CN"/>
        </w:rPr>
        <w:t>先后顺序确定一名投标</w:t>
      </w:r>
      <w:r>
        <w:rPr>
          <w:rFonts w:ascii="宋体" w:eastAsia="宋体" w:hAnsi="宋体" w:cs="宋体"/>
          <w:spacing w:val="2"/>
          <w:sz w:val="24"/>
          <w:szCs w:val="24"/>
          <w:lang w:eastAsia="zh-CN"/>
        </w:rPr>
        <w:t>人为中标单位。联合体中标的，联合体各方应当共</w:t>
      </w:r>
      <w:r>
        <w:rPr>
          <w:rFonts w:ascii="宋体" w:eastAsia="宋体" w:hAnsi="宋体" w:cs="宋体"/>
          <w:spacing w:val="1"/>
          <w:sz w:val="24"/>
          <w:szCs w:val="24"/>
          <w:lang w:eastAsia="zh-CN"/>
        </w:rPr>
        <w:t>同与采购人签订合同，就中标项目</w:t>
      </w:r>
      <w:r>
        <w:rPr>
          <w:rFonts w:ascii="宋体" w:eastAsia="宋体" w:hAnsi="宋体" w:cs="宋体"/>
          <w:spacing w:val="-2"/>
          <w:sz w:val="24"/>
          <w:szCs w:val="24"/>
          <w:lang w:eastAsia="zh-CN"/>
        </w:rPr>
        <w:t>向采购人承担连带责任。</w:t>
      </w:r>
    </w:p>
    <w:p w:rsidR="008A2CD1" w:rsidRDefault="00765F8D">
      <w:pPr>
        <w:spacing w:before="202" w:line="301" w:lineRule="auto"/>
        <w:ind w:left="19" w:right="107" w:firstLine="463"/>
        <w:rPr>
          <w:rFonts w:ascii="宋体" w:eastAsia="宋体" w:hAnsi="宋体" w:cs="宋体"/>
          <w:sz w:val="24"/>
          <w:szCs w:val="24"/>
          <w:lang w:eastAsia="zh-CN"/>
        </w:rPr>
      </w:pPr>
      <w:r>
        <w:rPr>
          <w:rFonts w:ascii="宋体" w:eastAsia="宋体" w:hAnsi="宋体" w:cs="宋体"/>
          <w:sz w:val="24"/>
          <w:szCs w:val="24"/>
          <w:lang w:eastAsia="zh-CN"/>
        </w:rPr>
        <w:t>7.3代理机构将在“滨湖区公共资源交易</w:t>
      </w:r>
      <w:r>
        <w:rPr>
          <w:rFonts w:ascii="宋体" w:eastAsia="宋体" w:hAnsi="宋体" w:cs="宋体"/>
          <w:spacing w:val="-1"/>
          <w:sz w:val="24"/>
          <w:szCs w:val="24"/>
          <w:lang w:eastAsia="zh-CN"/>
        </w:rPr>
        <w:t>中心网”发布中标公告，公告期限为1</w:t>
      </w:r>
      <w:r>
        <w:rPr>
          <w:rFonts w:ascii="宋体" w:eastAsia="宋体" w:hAnsi="宋体" w:cs="宋体"/>
          <w:spacing w:val="-2"/>
          <w:sz w:val="24"/>
          <w:szCs w:val="24"/>
          <w:lang w:eastAsia="zh-CN"/>
        </w:rPr>
        <w:t>个工作日。</w:t>
      </w:r>
    </w:p>
    <w:p w:rsidR="008A2CD1" w:rsidRDefault="00765F8D">
      <w:pPr>
        <w:spacing w:before="214" w:line="220" w:lineRule="auto"/>
        <w:ind w:left="482"/>
        <w:rPr>
          <w:rFonts w:ascii="宋体" w:eastAsia="宋体" w:hAnsi="宋体" w:cs="宋体"/>
          <w:sz w:val="24"/>
          <w:szCs w:val="24"/>
          <w:lang w:eastAsia="zh-CN"/>
        </w:rPr>
      </w:pPr>
      <w:r>
        <w:rPr>
          <w:rFonts w:ascii="宋体" w:eastAsia="宋体" w:hAnsi="宋体" w:cs="宋体"/>
          <w:spacing w:val="-5"/>
          <w:sz w:val="24"/>
          <w:szCs w:val="24"/>
          <w:lang w:eastAsia="zh-CN"/>
        </w:rPr>
        <w:t>27.4中标无效的确认</w:t>
      </w:r>
    </w:p>
    <w:p w:rsidR="008A2CD1" w:rsidRDefault="00765F8D">
      <w:pPr>
        <w:spacing w:before="214" w:line="219" w:lineRule="auto"/>
        <w:jc w:val="right"/>
        <w:rPr>
          <w:rFonts w:ascii="宋体" w:eastAsia="宋体" w:hAnsi="宋体" w:cs="宋体"/>
          <w:sz w:val="24"/>
          <w:szCs w:val="24"/>
          <w:lang w:eastAsia="zh-CN"/>
        </w:rPr>
      </w:pPr>
      <w:r>
        <w:rPr>
          <w:rFonts w:ascii="宋体" w:eastAsia="宋体" w:hAnsi="宋体" w:cs="宋体"/>
          <w:spacing w:val="-2"/>
          <w:sz w:val="24"/>
          <w:szCs w:val="24"/>
          <w:lang w:eastAsia="zh-CN"/>
        </w:rPr>
        <w:t>若有充分证据证明，中标人出现下列情况之一的，一经查实，将被取消中标资格：</w:t>
      </w:r>
    </w:p>
    <w:p w:rsidR="008A2CD1" w:rsidRDefault="00765F8D">
      <w:pPr>
        <w:spacing w:before="216" w:line="219" w:lineRule="auto"/>
        <w:ind w:left="482"/>
        <w:rPr>
          <w:rFonts w:ascii="宋体" w:eastAsia="宋体" w:hAnsi="宋体" w:cs="宋体"/>
          <w:sz w:val="24"/>
          <w:szCs w:val="24"/>
          <w:lang w:eastAsia="zh-CN"/>
        </w:rPr>
      </w:pPr>
      <w:r>
        <w:rPr>
          <w:rFonts w:ascii="宋体" w:eastAsia="宋体" w:hAnsi="宋体" w:cs="宋体"/>
          <w:spacing w:val="-2"/>
          <w:sz w:val="24"/>
          <w:szCs w:val="24"/>
          <w:lang w:eastAsia="zh-CN"/>
        </w:rPr>
        <w:t>27.4.1提供虚假材料谋取中标的。</w:t>
      </w:r>
    </w:p>
    <w:p w:rsidR="008A2CD1" w:rsidRDefault="00765F8D">
      <w:pPr>
        <w:spacing w:before="214" w:line="219" w:lineRule="auto"/>
        <w:ind w:left="482"/>
        <w:rPr>
          <w:rFonts w:ascii="宋体" w:eastAsia="宋体" w:hAnsi="宋体" w:cs="宋体"/>
          <w:sz w:val="24"/>
          <w:szCs w:val="24"/>
          <w:lang w:eastAsia="zh-CN"/>
        </w:rPr>
      </w:pPr>
      <w:r>
        <w:rPr>
          <w:rFonts w:ascii="宋体" w:eastAsia="宋体" w:hAnsi="宋体" w:cs="宋体"/>
          <w:spacing w:val="-2"/>
          <w:sz w:val="24"/>
          <w:szCs w:val="24"/>
          <w:lang w:eastAsia="zh-CN"/>
        </w:rPr>
        <w:t>27.4.2向采购人、代理机构行贿或者提供其他不正当利益的。</w:t>
      </w:r>
    </w:p>
    <w:p w:rsidR="008A2CD1" w:rsidRDefault="00765F8D">
      <w:pPr>
        <w:spacing w:before="215" w:line="303" w:lineRule="auto"/>
        <w:ind w:left="1" w:right="107" w:firstLine="480"/>
        <w:rPr>
          <w:rFonts w:ascii="宋体" w:eastAsia="宋体" w:hAnsi="宋体" w:cs="宋体"/>
          <w:sz w:val="24"/>
          <w:szCs w:val="24"/>
          <w:lang w:eastAsia="zh-CN"/>
        </w:rPr>
      </w:pPr>
      <w:r>
        <w:rPr>
          <w:rFonts w:ascii="宋体" w:eastAsia="宋体" w:hAnsi="宋体" w:cs="宋体"/>
          <w:sz w:val="24"/>
          <w:szCs w:val="24"/>
          <w:lang w:eastAsia="zh-CN"/>
        </w:rPr>
        <w:t>27.4.3属于本文件规定的无效投标文件条件的，但</w:t>
      </w:r>
      <w:r>
        <w:rPr>
          <w:rFonts w:ascii="宋体" w:eastAsia="宋体" w:hAnsi="宋体" w:cs="宋体"/>
          <w:spacing w:val="-1"/>
          <w:sz w:val="24"/>
          <w:szCs w:val="24"/>
          <w:lang w:eastAsia="zh-CN"/>
        </w:rPr>
        <w:t>在评标过程中又未被评委会发</w:t>
      </w:r>
      <w:r>
        <w:rPr>
          <w:rFonts w:ascii="宋体" w:eastAsia="宋体" w:hAnsi="宋体" w:cs="宋体"/>
          <w:spacing w:val="-4"/>
          <w:sz w:val="24"/>
          <w:szCs w:val="24"/>
          <w:lang w:eastAsia="zh-CN"/>
        </w:rPr>
        <w:t>现的。</w:t>
      </w:r>
    </w:p>
    <w:p w:rsidR="008A2CD1" w:rsidRDefault="00765F8D">
      <w:pPr>
        <w:spacing w:before="213" w:line="219" w:lineRule="auto"/>
        <w:ind w:left="482"/>
        <w:rPr>
          <w:rFonts w:ascii="宋体" w:eastAsia="宋体" w:hAnsi="宋体" w:cs="宋体"/>
          <w:sz w:val="24"/>
          <w:szCs w:val="24"/>
          <w:lang w:eastAsia="zh-CN"/>
        </w:rPr>
      </w:pPr>
      <w:r>
        <w:rPr>
          <w:rFonts w:ascii="宋体" w:eastAsia="宋体" w:hAnsi="宋体" w:cs="宋体"/>
          <w:spacing w:val="-2"/>
          <w:sz w:val="24"/>
          <w:szCs w:val="24"/>
          <w:lang w:eastAsia="zh-CN"/>
        </w:rPr>
        <w:t>27.4.4与采购人或者其他供应商恶意串通的。</w:t>
      </w:r>
    </w:p>
    <w:p w:rsidR="008A2CD1" w:rsidRDefault="00765F8D">
      <w:pPr>
        <w:spacing w:before="214" w:line="219" w:lineRule="auto"/>
        <w:ind w:left="482"/>
        <w:rPr>
          <w:rFonts w:ascii="宋体" w:eastAsia="宋体" w:hAnsi="宋体" w:cs="宋体"/>
          <w:sz w:val="24"/>
          <w:szCs w:val="24"/>
          <w:lang w:eastAsia="zh-CN"/>
        </w:rPr>
      </w:pPr>
      <w:r>
        <w:rPr>
          <w:rFonts w:ascii="宋体" w:eastAsia="宋体" w:hAnsi="宋体" w:cs="宋体"/>
          <w:spacing w:val="-1"/>
          <w:sz w:val="24"/>
          <w:szCs w:val="24"/>
          <w:lang w:eastAsia="zh-CN"/>
        </w:rPr>
        <w:t>27.4.5采取不正当手段诋毁、排挤其他供应商的。</w:t>
      </w:r>
    </w:p>
    <w:p w:rsidR="008A2CD1" w:rsidRDefault="008A2CD1">
      <w:pPr>
        <w:spacing w:line="219" w:lineRule="auto"/>
        <w:rPr>
          <w:rFonts w:ascii="宋体" w:eastAsia="宋体" w:hAnsi="宋体" w:cs="宋体"/>
          <w:sz w:val="24"/>
          <w:szCs w:val="24"/>
          <w:lang w:eastAsia="zh-CN"/>
        </w:rPr>
        <w:sectPr w:rsidR="008A2CD1">
          <w:pgSz w:w="11906" w:h="16839"/>
          <w:pgMar w:top="1431" w:right="1480" w:bottom="1059" w:left="1374" w:header="0" w:footer="879" w:gutter="0"/>
          <w:cols w:space="720"/>
        </w:sectPr>
      </w:pPr>
    </w:p>
    <w:p w:rsidR="008A2CD1" w:rsidRDefault="00765F8D">
      <w:pPr>
        <w:spacing w:before="181" w:line="302" w:lineRule="auto"/>
        <w:ind w:left="1" w:right="188" w:firstLine="481"/>
        <w:rPr>
          <w:rFonts w:ascii="宋体" w:eastAsia="宋体" w:hAnsi="宋体" w:cs="宋体"/>
          <w:sz w:val="24"/>
          <w:szCs w:val="24"/>
          <w:lang w:eastAsia="zh-CN"/>
        </w:rPr>
      </w:pPr>
      <w:r>
        <w:rPr>
          <w:rFonts w:ascii="宋体" w:eastAsia="宋体" w:hAnsi="宋体" w:cs="宋体"/>
          <w:sz w:val="24"/>
          <w:szCs w:val="24"/>
          <w:lang w:eastAsia="zh-CN"/>
        </w:rPr>
        <w:lastRenderedPageBreak/>
        <w:t>27.4.6在招标过程中与采购人进行协商谈判、不按照招标</w:t>
      </w:r>
      <w:r>
        <w:rPr>
          <w:rFonts w:ascii="宋体" w:eastAsia="宋体" w:hAnsi="宋体" w:cs="宋体"/>
          <w:spacing w:val="-1"/>
          <w:sz w:val="24"/>
          <w:szCs w:val="24"/>
          <w:lang w:eastAsia="zh-CN"/>
        </w:rPr>
        <w:t>文件和中标供应商的投</w:t>
      </w:r>
      <w:r>
        <w:rPr>
          <w:rFonts w:ascii="宋体" w:eastAsia="宋体" w:hAnsi="宋体" w:cs="宋体"/>
          <w:sz w:val="24"/>
          <w:szCs w:val="24"/>
          <w:lang w:eastAsia="zh-CN"/>
        </w:rPr>
        <w:t xml:space="preserve"> 标文件订立合同，或者与采购人另行订立背离</w:t>
      </w:r>
      <w:r>
        <w:rPr>
          <w:rFonts w:ascii="宋体" w:eastAsia="宋体" w:hAnsi="宋体" w:cs="宋体"/>
          <w:spacing w:val="-1"/>
          <w:sz w:val="24"/>
          <w:szCs w:val="24"/>
          <w:lang w:eastAsia="zh-CN"/>
        </w:rPr>
        <w:t>合同实质性内容的协议的；</w:t>
      </w:r>
    </w:p>
    <w:p w:rsidR="008A2CD1" w:rsidRDefault="00765F8D">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27.4.7拒绝有关部门监督检查或者提供虚假情况的。</w:t>
      </w:r>
    </w:p>
    <w:p w:rsidR="008A2CD1" w:rsidRDefault="00765F8D">
      <w:pPr>
        <w:spacing w:before="215" w:line="220"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 有下列情形之一的，视为投标人串通投标，投标无效：</w:t>
      </w:r>
    </w:p>
    <w:p w:rsidR="008A2CD1" w:rsidRDefault="00765F8D">
      <w:pPr>
        <w:spacing w:before="215"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27.5.1不同投标人的投标文件由同一单位或者个人编制。</w:t>
      </w:r>
    </w:p>
    <w:p w:rsidR="008A2CD1" w:rsidRDefault="00765F8D">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27.5.2不同投标人委托同一单位或者个人办理投标事宜。</w:t>
      </w:r>
    </w:p>
    <w:p w:rsidR="008A2CD1" w:rsidRDefault="00765F8D">
      <w:pPr>
        <w:spacing w:before="214" w:line="219" w:lineRule="auto"/>
        <w:ind w:left="483"/>
        <w:rPr>
          <w:rFonts w:ascii="宋体" w:eastAsia="宋体" w:hAnsi="宋体" w:cs="宋体"/>
          <w:sz w:val="24"/>
          <w:szCs w:val="24"/>
          <w:lang w:eastAsia="zh-CN"/>
        </w:rPr>
      </w:pPr>
      <w:r>
        <w:rPr>
          <w:rFonts w:ascii="宋体" w:eastAsia="宋体" w:hAnsi="宋体" w:cs="宋体"/>
          <w:sz w:val="24"/>
          <w:szCs w:val="24"/>
          <w:lang w:eastAsia="zh-CN"/>
        </w:rPr>
        <w:t>27.5.3 不同投标人的投标文件载明的项目管</w:t>
      </w:r>
      <w:r>
        <w:rPr>
          <w:rFonts w:ascii="宋体" w:eastAsia="宋体" w:hAnsi="宋体" w:cs="宋体"/>
          <w:spacing w:val="-1"/>
          <w:sz w:val="24"/>
          <w:szCs w:val="24"/>
          <w:lang w:eastAsia="zh-CN"/>
        </w:rPr>
        <w:t>理成员或者联系人员为同一人。</w:t>
      </w:r>
    </w:p>
    <w:p w:rsidR="008A2CD1" w:rsidRDefault="00765F8D">
      <w:pPr>
        <w:spacing w:before="216" w:line="218"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27.5.4不同投标人的投标文件异常一致或者投标报价呈规律性差异。</w:t>
      </w:r>
    </w:p>
    <w:p w:rsidR="008A2CD1" w:rsidRDefault="00765F8D">
      <w:pPr>
        <w:spacing w:before="181" w:line="221" w:lineRule="auto"/>
        <w:ind w:left="428"/>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28.质疑处理</w:t>
      </w:r>
    </w:p>
    <w:p w:rsidR="008A2CD1" w:rsidRDefault="00765F8D">
      <w:pPr>
        <w:spacing w:before="200" w:line="302" w:lineRule="auto"/>
        <w:ind w:left="2" w:right="188" w:firstLine="480"/>
        <w:rPr>
          <w:rFonts w:ascii="宋体" w:eastAsia="宋体" w:hAnsi="宋体" w:cs="宋体"/>
          <w:sz w:val="24"/>
          <w:szCs w:val="24"/>
          <w:lang w:eastAsia="zh-CN"/>
        </w:rPr>
      </w:pPr>
      <w:r>
        <w:rPr>
          <w:rFonts w:ascii="宋体" w:eastAsia="宋体" w:hAnsi="宋体" w:cs="宋体"/>
          <w:spacing w:val="5"/>
          <w:sz w:val="24"/>
          <w:szCs w:val="24"/>
          <w:lang w:eastAsia="zh-CN"/>
        </w:rPr>
        <w:t>28.1 提出质疑的供应商应当是参与所质疑项目采购活动的供应</w:t>
      </w:r>
      <w:r>
        <w:rPr>
          <w:rFonts w:ascii="宋体" w:eastAsia="宋体" w:hAnsi="宋体" w:cs="宋体"/>
          <w:spacing w:val="4"/>
          <w:sz w:val="24"/>
          <w:szCs w:val="24"/>
          <w:lang w:eastAsia="zh-CN"/>
        </w:rPr>
        <w:t>商。潜在供应商</w:t>
      </w:r>
      <w:r>
        <w:rPr>
          <w:rFonts w:ascii="宋体" w:eastAsia="宋体" w:hAnsi="宋体" w:cs="宋体"/>
          <w:spacing w:val="-1"/>
          <w:sz w:val="24"/>
          <w:szCs w:val="24"/>
          <w:lang w:eastAsia="zh-CN"/>
        </w:rPr>
        <w:t>依法获取其可质疑的采购文件的，可以对采购文件提出质疑，</w:t>
      </w:r>
      <w:r>
        <w:rPr>
          <w:rFonts w:ascii="宋体" w:eastAsia="宋体" w:hAnsi="宋体" w:cs="宋体" w:hint="eastAsia"/>
          <w:spacing w:val="-1"/>
          <w:sz w:val="24"/>
          <w:szCs w:val="24"/>
          <w:lang w:eastAsia="zh-CN"/>
        </w:rPr>
        <w:t>供应商针对采购文件提出书面质疑的，须同时提供对可质疑的采购文件已进行依法获取的证明。</w:t>
      </w:r>
    </w:p>
    <w:p w:rsidR="008A2CD1" w:rsidRDefault="00765F8D">
      <w:pPr>
        <w:spacing w:before="217" w:line="351" w:lineRule="auto"/>
        <w:ind w:right="188" w:firstLine="483"/>
        <w:rPr>
          <w:rFonts w:ascii="宋体" w:eastAsia="宋体" w:hAnsi="宋体" w:cs="宋体"/>
          <w:sz w:val="24"/>
          <w:szCs w:val="24"/>
          <w:lang w:eastAsia="zh-CN"/>
        </w:rPr>
      </w:pPr>
      <w:r>
        <w:rPr>
          <w:rFonts w:ascii="宋体" w:eastAsia="宋体" w:hAnsi="宋体" w:cs="宋体"/>
          <w:sz w:val="24"/>
          <w:szCs w:val="24"/>
          <w:lang w:eastAsia="zh-CN"/>
        </w:rPr>
        <w:t>28.2供应商认为采购文件、采购过程和采购结果使自己</w:t>
      </w:r>
      <w:r>
        <w:rPr>
          <w:rFonts w:ascii="宋体" w:eastAsia="宋体" w:hAnsi="宋体" w:cs="宋体"/>
          <w:spacing w:val="-1"/>
          <w:sz w:val="24"/>
          <w:szCs w:val="24"/>
          <w:lang w:eastAsia="zh-CN"/>
        </w:rPr>
        <w:t>的权益受到损害的，可以</w:t>
      </w:r>
      <w:r>
        <w:rPr>
          <w:rFonts w:ascii="宋体" w:eastAsia="宋体" w:hAnsi="宋体" w:cs="宋体"/>
          <w:spacing w:val="4"/>
          <w:sz w:val="24"/>
          <w:szCs w:val="24"/>
          <w:lang w:eastAsia="zh-CN"/>
        </w:rPr>
        <w:t>在知道或应知其权益受到损害之日起七个工作日内，以书面形式根据下述</w:t>
      </w:r>
      <w:r>
        <w:rPr>
          <w:rFonts w:ascii="宋体" w:eastAsia="宋体" w:hAnsi="宋体" w:cs="宋体"/>
          <w:spacing w:val="3"/>
          <w:sz w:val="24"/>
          <w:szCs w:val="24"/>
          <w:lang w:eastAsia="zh-CN"/>
        </w:rPr>
        <w:t>28.4条款</w:t>
      </w:r>
      <w:r>
        <w:rPr>
          <w:rFonts w:ascii="宋体" w:eastAsia="宋体" w:hAnsi="宋体" w:cs="宋体"/>
          <w:spacing w:val="2"/>
          <w:sz w:val="24"/>
          <w:szCs w:val="24"/>
          <w:lang w:eastAsia="zh-CN"/>
        </w:rPr>
        <w:t>的规定向采购人或代理机构提出质疑，供应商因未按该规</w:t>
      </w:r>
      <w:r>
        <w:rPr>
          <w:rFonts w:ascii="宋体" w:eastAsia="宋体" w:hAnsi="宋体" w:cs="宋体"/>
          <w:spacing w:val="1"/>
          <w:sz w:val="24"/>
          <w:szCs w:val="24"/>
          <w:lang w:eastAsia="zh-CN"/>
        </w:rPr>
        <w:t>定以相应事项向相应机构提</w:t>
      </w:r>
      <w:r>
        <w:rPr>
          <w:rFonts w:ascii="宋体" w:eastAsia="宋体" w:hAnsi="宋体" w:cs="宋体"/>
          <w:spacing w:val="2"/>
          <w:sz w:val="24"/>
          <w:szCs w:val="24"/>
          <w:lang w:eastAsia="zh-CN"/>
        </w:rPr>
        <w:t>出质疑从而造成质疑超出政府采购法定期限或其他情形导</w:t>
      </w:r>
      <w:r>
        <w:rPr>
          <w:rFonts w:ascii="宋体" w:eastAsia="宋体" w:hAnsi="宋体" w:cs="宋体"/>
          <w:spacing w:val="1"/>
          <w:sz w:val="24"/>
          <w:szCs w:val="24"/>
          <w:lang w:eastAsia="zh-CN"/>
        </w:rPr>
        <w:t>致质疑不予受理或无法受理</w:t>
      </w:r>
      <w:r>
        <w:rPr>
          <w:rFonts w:ascii="宋体" w:eastAsia="宋体" w:hAnsi="宋体" w:cs="宋体"/>
          <w:spacing w:val="-1"/>
          <w:sz w:val="24"/>
          <w:szCs w:val="24"/>
          <w:lang w:eastAsia="zh-CN"/>
        </w:rPr>
        <w:t>的，由供应商自行承担。上述应知其权益受到损害之日，是指：</w:t>
      </w:r>
    </w:p>
    <w:p w:rsidR="008A2CD1" w:rsidRDefault="00765F8D">
      <w:pPr>
        <w:spacing w:before="217" w:line="301" w:lineRule="auto"/>
        <w:ind w:left="6" w:right="188" w:firstLine="477"/>
        <w:rPr>
          <w:rFonts w:ascii="宋体" w:eastAsia="宋体" w:hAnsi="宋体" w:cs="宋体"/>
          <w:sz w:val="24"/>
          <w:szCs w:val="24"/>
          <w:lang w:eastAsia="zh-CN"/>
        </w:rPr>
      </w:pPr>
      <w:r>
        <w:rPr>
          <w:rFonts w:ascii="宋体" w:eastAsia="宋体" w:hAnsi="宋体" w:cs="宋体"/>
          <w:sz w:val="24"/>
          <w:szCs w:val="24"/>
          <w:lang w:eastAsia="zh-CN"/>
        </w:rPr>
        <w:t>28.2.1对可以质疑的采购文件提出质疑的，为收到采购文</w:t>
      </w:r>
      <w:r>
        <w:rPr>
          <w:rFonts w:ascii="宋体" w:eastAsia="宋体" w:hAnsi="宋体" w:cs="宋体"/>
          <w:spacing w:val="-1"/>
          <w:sz w:val="24"/>
          <w:szCs w:val="24"/>
          <w:lang w:eastAsia="zh-CN"/>
        </w:rPr>
        <w:t>件之日或者采购文件公</w:t>
      </w:r>
      <w:r>
        <w:rPr>
          <w:rFonts w:ascii="宋体" w:eastAsia="宋体" w:hAnsi="宋体" w:cs="宋体"/>
          <w:spacing w:val="-2"/>
          <w:sz w:val="24"/>
          <w:szCs w:val="24"/>
          <w:lang w:eastAsia="zh-CN"/>
        </w:rPr>
        <w:t>告期限届满之日；</w:t>
      </w:r>
    </w:p>
    <w:p w:rsidR="008A2CD1" w:rsidRDefault="00765F8D">
      <w:pPr>
        <w:spacing w:before="216"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28.2.2对采购过程提出质疑的，为各采购程序环节结束之日；</w:t>
      </w:r>
    </w:p>
    <w:p w:rsidR="008A2CD1" w:rsidRDefault="00765F8D" w:rsidP="00584576">
      <w:pPr>
        <w:spacing w:before="218" w:line="301" w:lineRule="auto"/>
        <w:ind w:firstLineChars="200" w:firstLine="476"/>
        <w:rPr>
          <w:rFonts w:ascii="宋体" w:eastAsia="宋体" w:hAnsi="宋体" w:cs="宋体"/>
          <w:sz w:val="24"/>
          <w:szCs w:val="24"/>
          <w:lang w:eastAsia="zh-CN"/>
        </w:rPr>
      </w:pPr>
      <w:r>
        <w:rPr>
          <w:rFonts w:ascii="宋体" w:eastAsia="宋体" w:hAnsi="宋体" w:cs="宋体"/>
          <w:spacing w:val="-2"/>
          <w:sz w:val="24"/>
          <w:szCs w:val="24"/>
          <w:lang w:eastAsia="zh-CN"/>
        </w:rPr>
        <w:t>28.2.3对中标或者成交结果提出质疑的，为中标或者成交结果公告期限届满之日。</w:t>
      </w:r>
      <w:r>
        <w:rPr>
          <w:rFonts w:ascii="宋体" w:eastAsia="宋体" w:hAnsi="宋体" w:cs="宋体"/>
          <w:spacing w:val="2"/>
          <w:sz w:val="24"/>
          <w:szCs w:val="24"/>
          <w:lang w:eastAsia="zh-CN"/>
        </w:rPr>
        <w:t>供应商应当在法定质疑期内一次性提出针对同一采购程序环</w:t>
      </w:r>
      <w:r>
        <w:rPr>
          <w:rFonts w:ascii="宋体" w:eastAsia="宋体" w:hAnsi="宋体" w:cs="宋体"/>
          <w:spacing w:val="1"/>
          <w:sz w:val="24"/>
          <w:szCs w:val="24"/>
          <w:lang w:eastAsia="zh-CN"/>
        </w:rPr>
        <w:t>节的质疑。供应商如</w:t>
      </w:r>
      <w:r>
        <w:rPr>
          <w:rFonts w:ascii="宋体" w:eastAsia="宋体" w:hAnsi="宋体" w:cs="宋体"/>
          <w:spacing w:val="2"/>
          <w:sz w:val="24"/>
          <w:szCs w:val="24"/>
          <w:lang w:eastAsia="zh-CN"/>
        </w:rPr>
        <w:t>在法定期限内对同一采购程序环节提出多次质疑的，代理</w:t>
      </w:r>
      <w:r>
        <w:rPr>
          <w:rFonts w:ascii="宋体" w:eastAsia="宋体" w:hAnsi="宋体" w:cs="宋体"/>
          <w:spacing w:val="1"/>
          <w:sz w:val="24"/>
          <w:szCs w:val="24"/>
          <w:lang w:eastAsia="zh-CN"/>
        </w:rPr>
        <w:t>机构、采购人将只对供应商</w:t>
      </w:r>
      <w:r>
        <w:rPr>
          <w:rFonts w:ascii="宋体" w:eastAsia="宋体" w:hAnsi="宋体" w:cs="宋体"/>
          <w:spacing w:val="-1"/>
          <w:sz w:val="24"/>
          <w:szCs w:val="24"/>
          <w:lang w:eastAsia="zh-CN"/>
        </w:rPr>
        <w:t>第一次质疑作出答复。</w:t>
      </w:r>
    </w:p>
    <w:p w:rsidR="008A2CD1" w:rsidRDefault="00765F8D">
      <w:pPr>
        <w:spacing w:before="32" w:line="343" w:lineRule="auto"/>
        <w:ind w:left="1" w:right="78" w:firstLine="481"/>
        <w:rPr>
          <w:rFonts w:ascii="宋体" w:eastAsia="宋体" w:hAnsi="宋体" w:cs="宋体"/>
          <w:sz w:val="24"/>
          <w:szCs w:val="24"/>
          <w:lang w:eastAsia="zh-CN"/>
        </w:rPr>
      </w:pPr>
      <w:r>
        <w:rPr>
          <w:rFonts w:ascii="宋体" w:eastAsia="宋体" w:hAnsi="宋体" w:cs="宋体"/>
          <w:sz w:val="24"/>
          <w:szCs w:val="24"/>
          <w:lang w:eastAsia="zh-CN"/>
        </w:rPr>
        <w:t>28.3质疑函的质疑事项应具体、明确，并有必要的事</w:t>
      </w:r>
      <w:r>
        <w:rPr>
          <w:rFonts w:ascii="宋体" w:eastAsia="宋体" w:hAnsi="宋体" w:cs="宋体"/>
          <w:spacing w:val="-1"/>
          <w:sz w:val="24"/>
          <w:szCs w:val="24"/>
          <w:lang w:eastAsia="zh-CN"/>
        </w:rPr>
        <w:t>实依据和法律依据（格式详</w:t>
      </w:r>
      <w:r>
        <w:rPr>
          <w:rFonts w:ascii="宋体" w:eastAsia="宋体" w:hAnsi="宋体" w:cs="宋体"/>
          <w:spacing w:val="-2"/>
          <w:sz w:val="24"/>
          <w:szCs w:val="24"/>
          <w:lang w:eastAsia="zh-CN"/>
        </w:rPr>
        <w:t>见中国政府采购网《政府采购供应商质疑函范本》）。供应商如组成联合体参加投标，</w:t>
      </w:r>
      <w:r>
        <w:rPr>
          <w:rFonts w:ascii="宋体" w:eastAsia="宋体" w:hAnsi="宋体" w:cs="宋体"/>
          <w:spacing w:val="2"/>
          <w:sz w:val="24"/>
          <w:szCs w:val="24"/>
          <w:lang w:eastAsia="zh-CN"/>
        </w:rPr>
        <w:t>则《质疑函范本》中要求签字、盖章、加盖公章之处，联合体各方均须按要求签字、</w:t>
      </w:r>
      <w:r>
        <w:rPr>
          <w:rFonts w:ascii="宋体" w:eastAsia="宋体" w:hAnsi="宋体" w:cs="宋体"/>
          <w:spacing w:val="-2"/>
          <w:sz w:val="24"/>
          <w:szCs w:val="24"/>
          <w:lang w:eastAsia="zh-CN"/>
        </w:rPr>
        <w:t>盖章、加盖公章。</w:t>
      </w:r>
    </w:p>
    <w:p w:rsidR="008A2CD1" w:rsidRDefault="00765F8D">
      <w:pPr>
        <w:spacing w:before="215" w:line="219" w:lineRule="auto"/>
        <w:ind w:left="483"/>
        <w:rPr>
          <w:rFonts w:ascii="宋体" w:eastAsia="宋体" w:hAnsi="宋体" w:cs="宋体"/>
          <w:sz w:val="24"/>
          <w:szCs w:val="24"/>
          <w:lang w:eastAsia="zh-CN"/>
        </w:rPr>
      </w:pPr>
      <w:r>
        <w:rPr>
          <w:rFonts w:ascii="宋体" w:eastAsia="宋体" w:hAnsi="宋体" w:cs="宋体"/>
          <w:sz w:val="24"/>
          <w:szCs w:val="24"/>
          <w:lang w:eastAsia="zh-CN"/>
        </w:rPr>
        <w:t>28.4供应商（含潜在供应商）对项目属性、采购方式、</w:t>
      </w:r>
      <w:r>
        <w:rPr>
          <w:rFonts w:ascii="宋体" w:eastAsia="宋体" w:hAnsi="宋体" w:cs="宋体"/>
          <w:spacing w:val="-1"/>
          <w:sz w:val="24"/>
          <w:szCs w:val="24"/>
          <w:lang w:eastAsia="zh-CN"/>
        </w:rPr>
        <w:t>采购需求、供应商资格条</w:t>
      </w:r>
    </w:p>
    <w:p w:rsidR="008A2CD1" w:rsidRDefault="008A2CD1">
      <w:pPr>
        <w:spacing w:line="219" w:lineRule="auto"/>
        <w:rPr>
          <w:rFonts w:ascii="宋体" w:eastAsia="宋体" w:hAnsi="宋体" w:cs="宋体"/>
          <w:sz w:val="24"/>
          <w:szCs w:val="24"/>
          <w:lang w:eastAsia="zh-CN"/>
        </w:rPr>
        <w:sectPr w:rsidR="008A2CD1">
          <w:pgSz w:w="11906" w:h="16839"/>
          <w:pgMar w:top="1431" w:right="1400" w:bottom="1059" w:left="1373" w:header="0" w:footer="879" w:gutter="0"/>
          <w:cols w:space="720"/>
        </w:sectPr>
      </w:pPr>
    </w:p>
    <w:p w:rsidR="008A2CD1" w:rsidRDefault="00765F8D">
      <w:pPr>
        <w:spacing w:before="179" w:line="376" w:lineRule="auto"/>
        <w:ind w:right="115"/>
        <w:rPr>
          <w:rFonts w:ascii="宋体" w:eastAsia="宋体" w:hAnsi="宋体" w:cs="宋体"/>
          <w:sz w:val="24"/>
          <w:szCs w:val="24"/>
          <w:lang w:eastAsia="zh-CN"/>
        </w:rPr>
      </w:pPr>
      <w:r>
        <w:rPr>
          <w:rFonts w:ascii="宋体" w:eastAsia="宋体" w:hAnsi="宋体" w:cs="宋体"/>
          <w:spacing w:val="2"/>
          <w:sz w:val="24"/>
          <w:szCs w:val="24"/>
          <w:lang w:eastAsia="zh-CN"/>
        </w:rPr>
        <w:lastRenderedPageBreak/>
        <w:t>件及审查结果、评标方法和评标标准、合同文本的询问、</w:t>
      </w:r>
      <w:r>
        <w:rPr>
          <w:rFonts w:ascii="宋体" w:eastAsia="宋体" w:hAnsi="宋体" w:cs="宋体"/>
          <w:spacing w:val="1"/>
          <w:sz w:val="24"/>
          <w:szCs w:val="24"/>
          <w:lang w:eastAsia="zh-CN"/>
        </w:rPr>
        <w:t>质疑请向采购人提出，由采</w:t>
      </w:r>
      <w:r>
        <w:rPr>
          <w:rFonts w:ascii="宋体" w:eastAsia="宋体" w:hAnsi="宋体" w:cs="宋体"/>
          <w:spacing w:val="2"/>
          <w:sz w:val="24"/>
          <w:szCs w:val="24"/>
          <w:lang w:eastAsia="zh-CN"/>
        </w:rPr>
        <w:t>购人负责答复。供应商对除上述事项以外其他事项的询问、</w:t>
      </w:r>
      <w:r>
        <w:rPr>
          <w:rFonts w:ascii="宋体" w:eastAsia="宋体" w:hAnsi="宋体" w:cs="宋体"/>
          <w:spacing w:val="1"/>
          <w:sz w:val="24"/>
          <w:szCs w:val="24"/>
          <w:lang w:eastAsia="zh-CN"/>
        </w:rPr>
        <w:t>质疑请向代理机构提出，</w:t>
      </w:r>
      <w:r>
        <w:rPr>
          <w:rFonts w:ascii="宋体" w:eastAsia="宋体" w:hAnsi="宋体" w:cs="宋体"/>
          <w:spacing w:val="-1"/>
          <w:sz w:val="24"/>
          <w:szCs w:val="24"/>
          <w:lang w:eastAsia="zh-CN"/>
        </w:rPr>
        <w:t>由代理机构负责答复。</w:t>
      </w:r>
    </w:p>
    <w:p w:rsidR="008A2CD1" w:rsidRDefault="00765F8D">
      <w:pPr>
        <w:spacing w:before="34" w:line="372" w:lineRule="auto"/>
        <w:ind w:left="19" w:right="115" w:firstLine="461"/>
        <w:rPr>
          <w:rFonts w:ascii="宋体" w:eastAsia="宋体" w:hAnsi="宋体" w:cs="宋体"/>
          <w:sz w:val="24"/>
          <w:szCs w:val="24"/>
          <w:lang w:eastAsia="zh-CN"/>
        </w:rPr>
      </w:pPr>
      <w:r>
        <w:rPr>
          <w:rFonts w:ascii="宋体" w:eastAsia="宋体" w:hAnsi="宋体" w:cs="宋体"/>
          <w:spacing w:val="5"/>
          <w:sz w:val="24"/>
          <w:szCs w:val="24"/>
          <w:lang w:eastAsia="zh-CN"/>
        </w:rPr>
        <w:t>采购人、代理机构只接收以纸质原件形式送达的质疑,质疑供应商可通过面交或</w:t>
      </w:r>
      <w:r>
        <w:rPr>
          <w:rFonts w:ascii="宋体" w:eastAsia="宋体" w:hAnsi="宋体" w:cs="宋体"/>
          <w:spacing w:val="-1"/>
          <w:sz w:val="24"/>
          <w:szCs w:val="24"/>
          <w:lang w:eastAsia="zh-CN"/>
        </w:rPr>
        <w:t>邮寄方式送达（采购人和代理机构不接受未填写快递运单的快件）。</w:t>
      </w:r>
    </w:p>
    <w:p w:rsidR="008A2CD1" w:rsidRDefault="00765F8D">
      <w:pPr>
        <w:spacing w:before="32" w:line="219" w:lineRule="auto"/>
        <w:ind w:left="480"/>
        <w:rPr>
          <w:rFonts w:ascii="宋体" w:eastAsia="宋体" w:hAnsi="宋体" w:cs="宋体"/>
          <w:sz w:val="24"/>
          <w:szCs w:val="24"/>
          <w:lang w:eastAsia="zh-CN"/>
        </w:rPr>
      </w:pPr>
      <w:r>
        <w:rPr>
          <w:rFonts w:ascii="宋体" w:eastAsia="宋体" w:hAnsi="宋体" w:cs="宋体"/>
          <w:sz w:val="24"/>
          <w:szCs w:val="24"/>
          <w:lang w:eastAsia="zh-CN"/>
        </w:rPr>
        <w:t>采购人、代理机构联系人、联系方式、通信地</w:t>
      </w:r>
      <w:r>
        <w:rPr>
          <w:rFonts w:ascii="宋体" w:eastAsia="宋体" w:hAnsi="宋体" w:cs="宋体"/>
          <w:spacing w:val="-1"/>
          <w:sz w:val="24"/>
          <w:szCs w:val="24"/>
          <w:lang w:eastAsia="zh-CN"/>
        </w:rPr>
        <w:t>址见招标文件第一章。</w:t>
      </w:r>
    </w:p>
    <w:p w:rsidR="008A2CD1" w:rsidRDefault="00765F8D">
      <w:pPr>
        <w:spacing w:before="215" w:line="220" w:lineRule="auto"/>
        <w:ind w:left="484"/>
        <w:rPr>
          <w:rFonts w:ascii="宋体" w:eastAsia="宋体" w:hAnsi="宋体" w:cs="宋体"/>
          <w:sz w:val="24"/>
          <w:szCs w:val="24"/>
          <w:lang w:eastAsia="zh-CN"/>
        </w:rPr>
      </w:pPr>
      <w:r>
        <w:rPr>
          <w:rFonts w:ascii="宋体" w:eastAsia="宋体" w:hAnsi="宋体" w:cs="宋体"/>
          <w:spacing w:val="-4"/>
          <w:sz w:val="24"/>
          <w:szCs w:val="24"/>
          <w:lang w:eastAsia="zh-CN"/>
        </w:rPr>
        <w:t>28.5以下情形的质疑不予受理</w:t>
      </w:r>
    </w:p>
    <w:p w:rsidR="008A2CD1" w:rsidRDefault="00765F8D">
      <w:pPr>
        <w:spacing w:before="215" w:line="219" w:lineRule="auto"/>
        <w:ind w:left="484"/>
        <w:rPr>
          <w:rFonts w:ascii="宋体" w:eastAsia="宋体" w:hAnsi="宋体" w:cs="宋体"/>
          <w:sz w:val="24"/>
          <w:szCs w:val="24"/>
          <w:lang w:eastAsia="zh-CN"/>
        </w:rPr>
      </w:pPr>
      <w:r>
        <w:rPr>
          <w:rFonts w:ascii="宋体" w:eastAsia="宋体" w:hAnsi="宋体" w:cs="宋体"/>
          <w:spacing w:val="-2"/>
          <w:sz w:val="24"/>
          <w:szCs w:val="24"/>
          <w:lang w:eastAsia="zh-CN"/>
        </w:rPr>
        <w:t>28.5.1内容不符合《政府采购质疑和投诉办法》第十二条规定的质疑。</w:t>
      </w:r>
    </w:p>
    <w:p w:rsidR="008A2CD1" w:rsidRDefault="00765F8D">
      <w:pPr>
        <w:spacing w:before="214" w:line="219" w:lineRule="auto"/>
        <w:ind w:left="484"/>
        <w:rPr>
          <w:rFonts w:ascii="宋体" w:eastAsia="宋体" w:hAnsi="宋体" w:cs="宋体"/>
          <w:sz w:val="24"/>
          <w:szCs w:val="24"/>
          <w:lang w:eastAsia="zh-CN"/>
        </w:rPr>
      </w:pPr>
      <w:r>
        <w:rPr>
          <w:rFonts w:ascii="宋体" w:eastAsia="宋体" w:hAnsi="宋体" w:cs="宋体"/>
          <w:spacing w:val="-1"/>
          <w:sz w:val="24"/>
          <w:szCs w:val="24"/>
          <w:lang w:eastAsia="zh-CN"/>
        </w:rPr>
        <w:t>28.5.2 超出政府采购法定期限的质疑。</w:t>
      </w:r>
    </w:p>
    <w:p w:rsidR="008A2CD1" w:rsidRDefault="00765F8D">
      <w:pPr>
        <w:spacing w:before="215" w:line="219" w:lineRule="auto"/>
        <w:ind w:left="484"/>
        <w:rPr>
          <w:rFonts w:ascii="宋体" w:eastAsia="宋体" w:hAnsi="宋体" w:cs="宋体"/>
          <w:sz w:val="24"/>
          <w:szCs w:val="24"/>
          <w:lang w:eastAsia="zh-CN"/>
        </w:rPr>
      </w:pPr>
      <w:r>
        <w:rPr>
          <w:rFonts w:ascii="宋体" w:eastAsia="宋体" w:hAnsi="宋体" w:cs="宋体"/>
          <w:spacing w:val="-2"/>
          <w:sz w:val="24"/>
          <w:szCs w:val="24"/>
          <w:lang w:eastAsia="zh-CN"/>
        </w:rPr>
        <w:t>28.5.3以传真、电子邮件等方式递交的非原件形式的质疑。</w:t>
      </w:r>
    </w:p>
    <w:p w:rsidR="008A2CD1" w:rsidRDefault="00765F8D">
      <w:pPr>
        <w:spacing w:before="217" w:line="302" w:lineRule="auto"/>
        <w:ind w:left="2" w:right="115" w:firstLine="481"/>
        <w:rPr>
          <w:rFonts w:ascii="宋体" w:eastAsia="宋体" w:hAnsi="宋体" w:cs="宋体"/>
          <w:sz w:val="24"/>
          <w:szCs w:val="24"/>
          <w:lang w:eastAsia="zh-CN"/>
        </w:rPr>
      </w:pPr>
      <w:r>
        <w:rPr>
          <w:rFonts w:ascii="宋体" w:eastAsia="宋体" w:hAnsi="宋体" w:cs="宋体"/>
          <w:sz w:val="24"/>
          <w:szCs w:val="24"/>
          <w:lang w:eastAsia="zh-CN"/>
        </w:rPr>
        <w:t>28.5.4未参加投标活动的供应商或在投标活动</w:t>
      </w:r>
      <w:r>
        <w:rPr>
          <w:rFonts w:ascii="宋体" w:eastAsia="宋体" w:hAnsi="宋体" w:cs="宋体"/>
          <w:spacing w:val="-1"/>
          <w:sz w:val="24"/>
          <w:szCs w:val="24"/>
          <w:lang w:eastAsia="zh-CN"/>
        </w:rPr>
        <w:t>中自身权益未受到损害的供应商所</w:t>
      </w:r>
      <w:r>
        <w:rPr>
          <w:rFonts w:ascii="宋体" w:eastAsia="宋体" w:hAnsi="宋体" w:cs="宋体"/>
          <w:spacing w:val="-2"/>
          <w:sz w:val="24"/>
          <w:szCs w:val="24"/>
          <w:lang w:eastAsia="zh-CN"/>
        </w:rPr>
        <w:t>提出的质疑。</w:t>
      </w:r>
    </w:p>
    <w:p w:rsidR="008A2CD1" w:rsidRDefault="00765F8D">
      <w:pPr>
        <w:spacing w:before="214" w:line="302" w:lineRule="auto"/>
        <w:ind w:left="10" w:right="115" w:firstLine="474"/>
        <w:rPr>
          <w:rFonts w:ascii="宋体" w:eastAsia="宋体" w:hAnsi="宋体" w:cs="宋体"/>
          <w:sz w:val="24"/>
          <w:szCs w:val="24"/>
          <w:lang w:eastAsia="zh-CN"/>
        </w:rPr>
      </w:pPr>
      <w:r>
        <w:rPr>
          <w:rFonts w:ascii="宋体" w:eastAsia="宋体" w:hAnsi="宋体" w:cs="宋体"/>
          <w:sz w:val="24"/>
          <w:szCs w:val="24"/>
          <w:lang w:eastAsia="zh-CN"/>
        </w:rPr>
        <w:t>28.5.5供应商组成联合体参加投标，联合体中任何一方</w:t>
      </w:r>
      <w:r>
        <w:rPr>
          <w:rFonts w:ascii="宋体" w:eastAsia="宋体" w:hAnsi="宋体" w:cs="宋体"/>
          <w:spacing w:val="-1"/>
          <w:sz w:val="24"/>
          <w:szCs w:val="24"/>
          <w:lang w:eastAsia="zh-CN"/>
        </w:rPr>
        <w:t>或多方未按要求签字、盖</w:t>
      </w:r>
      <w:r>
        <w:rPr>
          <w:rFonts w:ascii="宋体" w:eastAsia="宋体" w:hAnsi="宋体" w:cs="宋体"/>
          <w:spacing w:val="-2"/>
          <w:sz w:val="24"/>
          <w:szCs w:val="24"/>
          <w:lang w:eastAsia="zh-CN"/>
        </w:rPr>
        <w:t>章、加盖公章的质疑。</w:t>
      </w:r>
    </w:p>
    <w:p w:rsidR="008A2CD1" w:rsidRDefault="00765F8D">
      <w:pPr>
        <w:spacing w:before="216" w:line="343" w:lineRule="auto"/>
        <w:ind w:left="2" w:right="115" w:firstLine="469"/>
        <w:rPr>
          <w:rFonts w:ascii="宋体" w:eastAsia="宋体" w:hAnsi="宋体" w:cs="宋体"/>
          <w:sz w:val="24"/>
          <w:szCs w:val="24"/>
          <w:lang w:eastAsia="zh-CN"/>
        </w:rPr>
      </w:pPr>
      <w:r>
        <w:rPr>
          <w:rFonts w:ascii="宋体" w:eastAsia="宋体" w:hAnsi="宋体" w:cs="宋体"/>
          <w:sz w:val="24"/>
          <w:szCs w:val="24"/>
          <w:lang w:eastAsia="zh-CN"/>
        </w:rPr>
        <w:t xml:space="preserve">28.6供应商提出书面质疑必须有理、有据，如质疑查无实据或供应商捏造事实， </w:t>
      </w:r>
      <w:r>
        <w:rPr>
          <w:rFonts w:ascii="宋体" w:eastAsia="宋体" w:hAnsi="宋体" w:cs="宋体"/>
          <w:spacing w:val="2"/>
          <w:sz w:val="24"/>
          <w:szCs w:val="24"/>
          <w:lang w:eastAsia="zh-CN"/>
        </w:rPr>
        <w:t>提供虚假材料进行恶意质疑或举报，不配合或采用不</w:t>
      </w:r>
      <w:r>
        <w:rPr>
          <w:rFonts w:ascii="宋体" w:eastAsia="宋体" w:hAnsi="宋体" w:cs="宋体"/>
          <w:spacing w:val="1"/>
          <w:sz w:val="24"/>
          <w:szCs w:val="24"/>
          <w:lang w:eastAsia="zh-CN"/>
        </w:rPr>
        <w:t>正当手段干扰政府采购活动的，</w:t>
      </w:r>
      <w:r>
        <w:rPr>
          <w:rFonts w:ascii="宋体" w:eastAsia="宋体" w:hAnsi="宋体" w:cs="宋体"/>
          <w:spacing w:val="2"/>
          <w:sz w:val="24"/>
          <w:szCs w:val="24"/>
          <w:lang w:eastAsia="zh-CN"/>
        </w:rPr>
        <w:t>一经查实，代理机构有权依据政府采购的有关规定，</w:t>
      </w:r>
      <w:r>
        <w:rPr>
          <w:rFonts w:ascii="宋体" w:eastAsia="宋体" w:hAnsi="宋体" w:cs="宋体"/>
          <w:spacing w:val="1"/>
          <w:sz w:val="24"/>
          <w:szCs w:val="24"/>
          <w:lang w:eastAsia="zh-CN"/>
        </w:rPr>
        <w:t>报请政府采购监管部门对该供应</w:t>
      </w:r>
      <w:r>
        <w:rPr>
          <w:rFonts w:ascii="宋体" w:eastAsia="宋体" w:hAnsi="宋体" w:cs="宋体"/>
          <w:spacing w:val="-1"/>
          <w:sz w:val="24"/>
          <w:szCs w:val="24"/>
          <w:lang w:eastAsia="zh-CN"/>
        </w:rPr>
        <w:t>商进行相应的行政处罚和记录该供应商的失信信息。</w:t>
      </w:r>
    </w:p>
    <w:p w:rsidR="008A2CD1" w:rsidRDefault="00765F8D">
      <w:pPr>
        <w:spacing w:before="180" w:line="219" w:lineRule="auto"/>
        <w:ind w:left="429"/>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29.中标通知书</w:t>
      </w:r>
    </w:p>
    <w:p w:rsidR="008A2CD1" w:rsidRDefault="00765F8D">
      <w:pPr>
        <w:spacing w:before="204" w:line="375" w:lineRule="auto"/>
        <w:ind w:left="6" w:firstLine="478"/>
        <w:rPr>
          <w:rFonts w:ascii="宋体" w:eastAsia="宋体" w:hAnsi="宋体" w:cs="宋体"/>
          <w:sz w:val="24"/>
          <w:szCs w:val="24"/>
          <w:lang w:eastAsia="zh-CN"/>
        </w:rPr>
      </w:pPr>
      <w:r>
        <w:rPr>
          <w:rFonts w:ascii="宋体" w:eastAsia="宋体" w:hAnsi="宋体" w:cs="宋体"/>
          <w:spacing w:val="-1"/>
          <w:sz w:val="24"/>
          <w:szCs w:val="24"/>
          <w:lang w:eastAsia="zh-CN"/>
        </w:rPr>
        <w:t>29.l中标结果确定后，代理机构将向中标人发出中标通知书。请中标人在中标结</w:t>
      </w:r>
      <w:r>
        <w:rPr>
          <w:rFonts w:ascii="宋体" w:eastAsia="宋体" w:hAnsi="宋体" w:cs="宋体"/>
          <w:spacing w:val="4"/>
          <w:sz w:val="24"/>
          <w:szCs w:val="24"/>
          <w:lang w:eastAsia="zh-CN"/>
        </w:rPr>
        <w:t>果公告届满之日起30 日内,使用</w:t>
      </w:r>
      <w:r>
        <w:rPr>
          <w:rFonts w:ascii="宋体" w:eastAsia="宋体" w:hAnsi="宋体" w:cs="宋体"/>
          <w:sz w:val="24"/>
          <w:szCs w:val="24"/>
          <w:lang w:eastAsia="zh-CN"/>
        </w:rPr>
        <w:t>CA</w:t>
      </w:r>
      <w:r>
        <w:rPr>
          <w:rFonts w:ascii="宋体" w:eastAsia="宋体" w:hAnsi="宋体" w:cs="宋体"/>
          <w:spacing w:val="4"/>
          <w:sz w:val="24"/>
          <w:szCs w:val="24"/>
          <w:lang w:eastAsia="zh-CN"/>
        </w:rPr>
        <w:t>数字证书登录“滨湖区公共资源会员交易</w:t>
      </w:r>
      <w:r>
        <w:rPr>
          <w:rFonts w:ascii="宋体" w:eastAsia="宋体" w:hAnsi="宋体" w:cs="宋体"/>
          <w:spacing w:val="3"/>
          <w:sz w:val="24"/>
          <w:szCs w:val="24"/>
          <w:lang w:eastAsia="zh-CN"/>
        </w:rPr>
        <w:t>系统”</w:t>
      </w:r>
      <w:r>
        <w:rPr>
          <w:rFonts w:ascii="宋体" w:eastAsia="宋体" w:hAnsi="宋体" w:cs="宋体"/>
          <w:sz w:val="24"/>
          <w:szCs w:val="24"/>
          <w:lang w:eastAsia="zh-CN"/>
        </w:rPr>
        <w:t xml:space="preserve"> 系统及时下载中标通知书。因未及时下载而</w:t>
      </w:r>
      <w:r>
        <w:rPr>
          <w:rFonts w:ascii="宋体" w:eastAsia="宋体" w:hAnsi="宋体" w:cs="宋体"/>
          <w:spacing w:val="-1"/>
          <w:sz w:val="24"/>
          <w:szCs w:val="24"/>
          <w:lang w:eastAsia="zh-CN"/>
        </w:rPr>
        <w:t>造成的不利后果由中标人自行承担。</w:t>
      </w:r>
    </w:p>
    <w:p w:rsidR="008A2CD1" w:rsidRDefault="00765F8D">
      <w:pPr>
        <w:spacing w:before="39" w:line="371" w:lineRule="auto"/>
        <w:ind w:left="1" w:right="115" w:firstLine="482"/>
        <w:rPr>
          <w:rFonts w:ascii="宋体" w:eastAsia="宋体" w:hAnsi="宋体" w:cs="宋体"/>
          <w:sz w:val="24"/>
          <w:szCs w:val="24"/>
          <w:lang w:eastAsia="zh-CN"/>
        </w:rPr>
      </w:pPr>
      <w:r>
        <w:rPr>
          <w:rFonts w:ascii="宋体" w:eastAsia="宋体" w:hAnsi="宋体" w:cs="宋体"/>
          <w:spacing w:val="-1"/>
          <w:sz w:val="24"/>
          <w:szCs w:val="24"/>
          <w:lang w:eastAsia="zh-CN"/>
        </w:rPr>
        <w:t>29.2中标通知书将是合同的一个组成部分。对采购人和中标人均具有法律效力。</w:t>
      </w:r>
      <w:r>
        <w:rPr>
          <w:rFonts w:ascii="宋体" w:eastAsia="宋体" w:hAnsi="宋体" w:cs="宋体"/>
          <w:spacing w:val="2"/>
          <w:sz w:val="24"/>
          <w:szCs w:val="24"/>
          <w:lang w:eastAsia="zh-CN"/>
        </w:rPr>
        <w:t>中标通知书发出后，采购人改变中标结果的，或者中标</w:t>
      </w:r>
      <w:r>
        <w:rPr>
          <w:rFonts w:ascii="宋体" w:eastAsia="宋体" w:hAnsi="宋体" w:cs="宋体"/>
          <w:spacing w:val="1"/>
          <w:sz w:val="24"/>
          <w:szCs w:val="24"/>
          <w:lang w:eastAsia="zh-CN"/>
        </w:rPr>
        <w:t>人放弃中标项目的，应当依法</w:t>
      </w:r>
      <w:r>
        <w:rPr>
          <w:rFonts w:ascii="宋体" w:eastAsia="宋体" w:hAnsi="宋体" w:cs="宋体"/>
          <w:spacing w:val="-2"/>
          <w:sz w:val="24"/>
          <w:szCs w:val="24"/>
          <w:lang w:eastAsia="zh-CN"/>
        </w:rPr>
        <w:t>承担法律责任。</w:t>
      </w:r>
    </w:p>
    <w:p w:rsidR="008A2CD1" w:rsidRDefault="00765F8D">
      <w:pPr>
        <w:spacing w:before="1" w:line="220" w:lineRule="auto"/>
        <w:ind w:left="454"/>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七、授予合同</w:t>
      </w:r>
    </w:p>
    <w:p w:rsidR="008A2CD1" w:rsidRDefault="00765F8D">
      <w:pPr>
        <w:spacing w:before="157" w:line="222" w:lineRule="auto"/>
        <w:ind w:left="431"/>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30.签订合同</w:t>
      </w:r>
    </w:p>
    <w:p w:rsidR="008A2CD1" w:rsidRDefault="00765F8D">
      <w:pPr>
        <w:spacing w:before="197" w:line="219" w:lineRule="auto"/>
        <w:ind w:left="486"/>
        <w:rPr>
          <w:rFonts w:ascii="宋体" w:eastAsia="宋体" w:hAnsi="宋体" w:cs="宋体"/>
          <w:sz w:val="24"/>
          <w:szCs w:val="24"/>
          <w:lang w:eastAsia="zh-CN"/>
        </w:rPr>
      </w:pPr>
      <w:r>
        <w:rPr>
          <w:rFonts w:ascii="宋体" w:eastAsia="宋体" w:hAnsi="宋体" w:cs="宋体"/>
          <w:sz w:val="24"/>
          <w:szCs w:val="24"/>
          <w:lang w:eastAsia="zh-CN"/>
        </w:rPr>
        <w:t>30.1采购人应当自中标通知书发出之日起三十日内，</w:t>
      </w:r>
      <w:r>
        <w:rPr>
          <w:rFonts w:ascii="宋体" w:eastAsia="宋体" w:hAnsi="宋体" w:cs="宋体"/>
          <w:spacing w:val="-1"/>
          <w:sz w:val="24"/>
          <w:szCs w:val="24"/>
          <w:lang w:eastAsia="zh-CN"/>
        </w:rPr>
        <w:t>按照招标文件和中标供应商</w:t>
      </w:r>
    </w:p>
    <w:p w:rsidR="008A2CD1" w:rsidRDefault="008A2CD1">
      <w:pPr>
        <w:spacing w:line="219" w:lineRule="auto"/>
        <w:rPr>
          <w:rFonts w:ascii="宋体" w:eastAsia="宋体" w:hAnsi="宋体" w:cs="宋体"/>
          <w:sz w:val="24"/>
          <w:szCs w:val="24"/>
          <w:lang w:eastAsia="zh-CN"/>
        </w:rPr>
        <w:sectPr w:rsidR="008A2CD1">
          <w:pgSz w:w="11906" w:h="16839"/>
          <w:pgMar w:top="1431" w:right="1473" w:bottom="1059" w:left="1373" w:header="0" w:footer="879" w:gutter="0"/>
          <w:cols w:space="720"/>
        </w:sectPr>
      </w:pPr>
    </w:p>
    <w:p w:rsidR="008A2CD1" w:rsidRDefault="00765F8D">
      <w:pPr>
        <w:spacing w:before="179" w:line="378" w:lineRule="auto"/>
        <w:ind w:firstLine="1"/>
        <w:jc w:val="both"/>
        <w:rPr>
          <w:rFonts w:ascii="宋体" w:eastAsia="宋体" w:hAnsi="宋体" w:cs="宋体"/>
          <w:sz w:val="24"/>
          <w:szCs w:val="24"/>
          <w:lang w:eastAsia="zh-CN"/>
        </w:rPr>
      </w:pPr>
      <w:r>
        <w:rPr>
          <w:rFonts w:ascii="宋体" w:eastAsia="宋体" w:hAnsi="宋体" w:cs="宋体"/>
          <w:spacing w:val="2"/>
          <w:sz w:val="24"/>
          <w:szCs w:val="24"/>
          <w:lang w:eastAsia="zh-CN"/>
        </w:rPr>
        <w:lastRenderedPageBreak/>
        <w:t>投标文件的约定，与中标供应商签订政府采购合</w:t>
      </w:r>
      <w:r>
        <w:rPr>
          <w:rFonts w:ascii="宋体" w:eastAsia="宋体" w:hAnsi="宋体" w:cs="宋体"/>
          <w:spacing w:val="1"/>
          <w:sz w:val="24"/>
          <w:szCs w:val="24"/>
          <w:lang w:eastAsia="zh-CN"/>
        </w:rPr>
        <w:t>同。所签订的合同不得对招标文件和</w:t>
      </w:r>
      <w:r>
        <w:rPr>
          <w:rFonts w:ascii="宋体" w:eastAsia="宋体" w:hAnsi="宋体" w:cs="宋体"/>
          <w:spacing w:val="-2"/>
          <w:sz w:val="24"/>
          <w:szCs w:val="24"/>
          <w:lang w:eastAsia="zh-CN"/>
        </w:rPr>
        <w:t>中标供应商投标文件作实质性修改。采购人不得向中标供应商提出任何不合理的要求，</w:t>
      </w:r>
      <w:r>
        <w:rPr>
          <w:rFonts w:ascii="宋体" w:eastAsia="宋体" w:hAnsi="宋体" w:cs="宋体"/>
          <w:spacing w:val="2"/>
          <w:sz w:val="24"/>
          <w:szCs w:val="24"/>
          <w:lang w:eastAsia="zh-CN"/>
        </w:rPr>
        <w:t>作为签订合同的条件，不得与中标供应商私下订立背</w:t>
      </w:r>
      <w:r>
        <w:rPr>
          <w:rFonts w:ascii="宋体" w:eastAsia="宋体" w:hAnsi="宋体" w:cs="宋体"/>
          <w:spacing w:val="1"/>
          <w:sz w:val="24"/>
          <w:szCs w:val="24"/>
          <w:lang w:eastAsia="zh-CN"/>
        </w:rPr>
        <w:t>离合同实质性内容的协议。招标</w:t>
      </w:r>
      <w:r>
        <w:rPr>
          <w:rFonts w:ascii="宋体" w:eastAsia="宋体" w:hAnsi="宋体" w:cs="宋体"/>
          <w:sz w:val="24"/>
          <w:szCs w:val="24"/>
          <w:lang w:eastAsia="zh-CN"/>
        </w:rPr>
        <w:t xml:space="preserve">  文件、中标人的投标文件及招标过程中有关澄清、承</w:t>
      </w:r>
      <w:r>
        <w:rPr>
          <w:rFonts w:ascii="宋体" w:eastAsia="宋体" w:hAnsi="宋体" w:cs="宋体"/>
          <w:spacing w:val="-1"/>
          <w:sz w:val="24"/>
          <w:szCs w:val="24"/>
          <w:lang w:eastAsia="zh-CN"/>
        </w:rPr>
        <w:t>诺文件均应作为合同附件。</w:t>
      </w:r>
    </w:p>
    <w:p w:rsidR="008A2CD1" w:rsidRDefault="00765F8D">
      <w:pPr>
        <w:spacing w:before="37" w:line="301" w:lineRule="auto"/>
        <w:ind w:left="2" w:right="109" w:firstLine="481"/>
        <w:rPr>
          <w:rFonts w:ascii="宋体" w:eastAsia="宋体" w:hAnsi="宋体" w:cs="宋体"/>
          <w:sz w:val="24"/>
          <w:szCs w:val="24"/>
          <w:lang w:eastAsia="zh-CN"/>
        </w:rPr>
      </w:pPr>
      <w:r>
        <w:rPr>
          <w:rFonts w:ascii="宋体" w:eastAsia="宋体" w:hAnsi="宋体" w:cs="宋体"/>
          <w:spacing w:val="-1"/>
          <w:sz w:val="24"/>
          <w:szCs w:val="24"/>
          <w:lang w:eastAsia="zh-CN"/>
        </w:rPr>
        <w:t>30.2中标人非因不可抗力未履行招、投标文件和合同规定的义务，一经查实，代理机构将根据具体情况提请政府采购管理部门作出相应处理。</w:t>
      </w:r>
    </w:p>
    <w:p w:rsidR="008A2CD1" w:rsidRDefault="00765F8D">
      <w:pPr>
        <w:spacing w:before="213" w:line="330" w:lineRule="auto"/>
        <w:ind w:left="3" w:right="109" w:firstLine="480"/>
        <w:rPr>
          <w:rFonts w:ascii="宋体" w:eastAsia="宋体" w:hAnsi="宋体" w:cs="宋体"/>
          <w:sz w:val="24"/>
          <w:szCs w:val="24"/>
          <w:lang w:eastAsia="zh-CN"/>
        </w:rPr>
      </w:pPr>
      <w:r>
        <w:rPr>
          <w:rFonts w:ascii="宋体" w:eastAsia="宋体" w:hAnsi="宋体" w:cs="宋体"/>
          <w:sz w:val="24"/>
          <w:szCs w:val="24"/>
          <w:lang w:eastAsia="zh-CN"/>
        </w:rPr>
        <w:t>30.3签订合同后，中标人不得将合同标的进行转包</w:t>
      </w:r>
      <w:r>
        <w:rPr>
          <w:rFonts w:ascii="宋体" w:eastAsia="宋体" w:hAnsi="宋体" w:cs="宋体"/>
          <w:spacing w:val="-1"/>
          <w:sz w:val="24"/>
          <w:szCs w:val="24"/>
          <w:lang w:eastAsia="zh-CN"/>
        </w:rPr>
        <w:t>。未经采购人同意，中标人也</w:t>
      </w:r>
      <w:r>
        <w:rPr>
          <w:rFonts w:ascii="宋体" w:eastAsia="宋体" w:hAnsi="宋体" w:cs="宋体"/>
          <w:spacing w:val="2"/>
          <w:sz w:val="24"/>
          <w:szCs w:val="24"/>
          <w:lang w:eastAsia="zh-CN"/>
        </w:rPr>
        <w:t>不得采用分包的形式履行合同，否则采购人有</w:t>
      </w:r>
      <w:r>
        <w:rPr>
          <w:rFonts w:ascii="宋体" w:eastAsia="宋体" w:hAnsi="宋体" w:cs="宋体"/>
          <w:spacing w:val="1"/>
          <w:sz w:val="24"/>
          <w:szCs w:val="24"/>
          <w:lang w:eastAsia="zh-CN"/>
        </w:rPr>
        <w:t>权终止合同。转包或分包造成采购人损</w:t>
      </w:r>
      <w:r>
        <w:rPr>
          <w:rFonts w:ascii="宋体" w:eastAsia="宋体" w:hAnsi="宋体" w:cs="宋体"/>
          <w:spacing w:val="-1"/>
          <w:sz w:val="24"/>
          <w:szCs w:val="24"/>
          <w:lang w:eastAsia="zh-CN"/>
        </w:rPr>
        <w:t>失的，中标人应承担相应赔偿责任。</w:t>
      </w:r>
    </w:p>
    <w:p w:rsidR="008A2CD1" w:rsidRDefault="00765F8D" w:rsidP="00584576">
      <w:pPr>
        <w:spacing w:before="213" w:line="331" w:lineRule="auto"/>
        <w:ind w:firstLineChars="200" w:firstLine="476"/>
        <w:rPr>
          <w:rFonts w:ascii="宋体" w:eastAsia="宋体" w:hAnsi="宋体" w:cs="宋体"/>
          <w:sz w:val="24"/>
          <w:szCs w:val="24"/>
          <w:lang w:eastAsia="zh-CN"/>
        </w:rPr>
      </w:pPr>
      <w:r>
        <w:rPr>
          <w:rFonts w:ascii="宋体" w:eastAsia="宋体" w:hAnsi="宋体" w:cs="宋体"/>
          <w:spacing w:val="-2"/>
          <w:sz w:val="24"/>
          <w:szCs w:val="24"/>
          <w:lang w:eastAsia="zh-CN"/>
        </w:rPr>
        <w:t>30.4</w:t>
      </w:r>
      <w:r>
        <w:rPr>
          <w:rFonts w:ascii="宋体" w:eastAsia="宋体" w:hAnsi="宋体" w:cs="宋体" w:hint="eastAsia"/>
          <w:sz w:val="24"/>
          <w:szCs w:val="24"/>
          <w:lang w:eastAsia="zh-CN"/>
        </w:rPr>
        <w:t>中标供应商向采购人缴纳的履约保证金不超过政府采购合同金额的</w:t>
      </w:r>
      <w:r>
        <w:rPr>
          <w:rFonts w:ascii="宋体" w:hAnsi="宋体" w:hint="eastAsia"/>
          <w:sz w:val="24"/>
          <w:szCs w:val="24"/>
          <w:lang w:eastAsia="zh-CN"/>
        </w:rPr>
        <w:t>10%</w:t>
      </w:r>
      <w:r>
        <w:rPr>
          <w:rFonts w:ascii="宋体" w:eastAsia="宋体" w:hAnsi="宋体" w:cs="宋体" w:hint="eastAsia"/>
          <w:sz w:val="24"/>
          <w:szCs w:val="24"/>
          <w:lang w:eastAsia="zh-CN"/>
        </w:rPr>
        <w:t>。收取履约保证金的，采购人应当允许供应商自主选择以支票、汇票、本票、保函等非现金形式缴纳或提交，并与中标供应商在采购合同中约定履约保证金退还的方式、时间、条件和不予退还的情形，明确逾期退还履约保证金的违约责任。</w:t>
      </w:r>
    </w:p>
    <w:p w:rsidR="008A2CD1" w:rsidRDefault="00765F8D">
      <w:pPr>
        <w:spacing w:before="183" w:line="219" w:lineRule="auto"/>
        <w:ind w:left="429"/>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31.服务（包含与服务相关的货物）的追加</w:t>
      </w:r>
    </w:p>
    <w:p w:rsidR="008A2CD1" w:rsidRDefault="00765F8D" w:rsidP="00584576">
      <w:pPr>
        <w:spacing w:before="213" w:line="331" w:lineRule="auto"/>
        <w:ind w:firstLineChars="200" w:firstLine="476"/>
        <w:rPr>
          <w:rFonts w:ascii="宋体" w:eastAsia="宋体" w:hAnsi="宋体" w:cs="宋体"/>
          <w:spacing w:val="-2"/>
          <w:sz w:val="24"/>
          <w:szCs w:val="24"/>
          <w:lang w:eastAsia="zh-CN"/>
        </w:rPr>
      </w:pPr>
      <w:r>
        <w:rPr>
          <w:rFonts w:ascii="宋体" w:eastAsia="宋体" w:hAnsi="宋体" w:cs="宋体"/>
          <w:spacing w:val="-2"/>
          <w:sz w:val="24"/>
          <w:szCs w:val="24"/>
          <w:lang w:eastAsia="zh-CN"/>
        </w:rPr>
        <w:t>31.1 政府采购合同履行中，采购人需追加与合同标的相同的服务（包含与服务相 关的货物），在不改变合同其他条款的前提下，可以与中标人协商签订补充合同，但 所有补充合同的采购金额不超过原合同金额 10%。</w:t>
      </w:r>
    </w:p>
    <w:p w:rsidR="008A2CD1" w:rsidRDefault="00765F8D">
      <w:pPr>
        <w:spacing w:before="2" w:line="219" w:lineRule="auto"/>
        <w:ind w:left="429"/>
        <w:outlineLvl w:val="2"/>
        <w:rPr>
          <w:rFonts w:ascii="宋体" w:eastAsia="宋体" w:hAnsi="宋体" w:cs="宋体"/>
          <w:sz w:val="24"/>
          <w:szCs w:val="24"/>
          <w:lang w:eastAsia="zh-CN"/>
        </w:rPr>
      </w:pPr>
      <w:r>
        <w:rPr>
          <w:rFonts w:ascii="宋体" w:eastAsia="宋体" w:hAnsi="宋体" w:cs="宋体"/>
          <w:b/>
          <w:bCs/>
          <w:spacing w:val="-5"/>
          <w:sz w:val="28"/>
          <w:szCs w:val="28"/>
          <w:lang w:eastAsia="zh-CN"/>
        </w:rPr>
        <w:t>32.代理服务费：</w:t>
      </w:r>
    </w:p>
    <w:p w:rsidR="008A2CD1" w:rsidRDefault="00765F8D" w:rsidP="00584576">
      <w:pPr>
        <w:spacing w:before="213" w:line="331" w:lineRule="auto"/>
        <w:ind w:firstLineChars="200" w:firstLine="476"/>
        <w:rPr>
          <w:rFonts w:ascii="宋体" w:eastAsia="宋体" w:hAnsi="宋体" w:cs="宋体"/>
          <w:spacing w:val="-2"/>
          <w:sz w:val="24"/>
          <w:szCs w:val="24"/>
          <w:lang w:eastAsia="zh-CN"/>
        </w:rPr>
        <w:sectPr w:rsidR="008A2CD1">
          <w:pgSz w:w="11906" w:h="16839"/>
          <w:pgMar w:top="1431" w:right="1478" w:bottom="1059" w:left="1374" w:header="0" w:footer="879" w:gutter="0"/>
          <w:cols w:space="720"/>
        </w:sectPr>
      </w:pPr>
      <w:r>
        <w:rPr>
          <w:rFonts w:ascii="宋体" w:eastAsia="宋体" w:hAnsi="宋体" w:cs="宋体" w:hint="eastAsia"/>
          <w:spacing w:val="-2"/>
          <w:sz w:val="24"/>
          <w:szCs w:val="24"/>
          <w:lang w:eastAsia="zh-CN"/>
        </w:rPr>
        <w:t>32.1本项目代理费由采购人支付。采购代理服务费以中标价为计算基数，采用差额定率累进计费方式，按下列费率的60%计取：100万元以下费率为1.5%，100万-500万费率为0.8%。编标费按苏价服(2014)383号文收费标准的60%计取。</w:t>
      </w:r>
    </w:p>
    <w:p w:rsidR="008A2CD1" w:rsidRDefault="00765F8D">
      <w:pPr>
        <w:spacing w:before="77" w:line="227" w:lineRule="auto"/>
        <w:ind w:left="3250"/>
        <w:rPr>
          <w:rFonts w:ascii="黑体" w:eastAsia="黑体" w:hAnsi="黑体" w:cs="黑体"/>
          <w:sz w:val="35"/>
          <w:szCs w:val="35"/>
          <w:lang w:eastAsia="zh-CN"/>
        </w:rPr>
      </w:pPr>
      <w:r>
        <w:rPr>
          <w:rFonts w:ascii="黑体" w:eastAsia="黑体" w:hAnsi="黑体" w:cs="黑体"/>
          <w:spacing w:val="7"/>
          <w:sz w:val="35"/>
          <w:szCs w:val="35"/>
          <w:lang w:eastAsia="zh-CN"/>
        </w:rPr>
        <w:lastRenderedPageBreak/>
        <w:t>第三章  合同文本</w:t>
      </w:r>
    </w:p>
    <w:p w:rsidR="008A2CD1" w:rsidRDefault="008A2CD1">
      <w:pPr>
        <w:pStyle w:val="a5"/>
        <w:spacing w:line="333" w:lineRule="auto"/>
        <w:rPr>
          <w:lang w:eastAsia="zh-CN"/>
        </w:rPr>
      </w:pPr>
    </w:p>
    <w:p w:rsidR="008A2CD1" w:rsidRDefault="00765F8D">
      <w:pPr>
        <w:pStyle w:val="1"/>
        <w:numPr>
          <w:ilvl w:val="0"/>
          <w:numId w:val="0"/>
        </w:numPr>
        <w:rPr>
          <w:rFonts w:ascii="宋体" w:eastAsia="宋体" w:hAnsi="宋体"/>
          <w:color w:val="auto"/>
          <w:sz w:val="24"/>
          <w:szCs w:val="24"/>
          <w:lang w:eastAsia="zh-CN"/>
        </w:rPr>
      </w:pPr>
      <w:r>
        <w:rPr>
          <w:rFonts w:ascii="宋体" w:eastAsia="宋体" w:hAnsi="宋体" w:hint="eastAsia"/>
          <w:color w:val="auto"/>
          <w:lang w:eastAsia="zh-CN"/>
        </w:rPr>
        <w:t>合同条款</w:t>
      </w:r>
    </w:p>
    <w:p w:rsidR="008A2CD1" w:rsidRDefault="00765F8D">
      <w:pPr>
        <w:jc w:val="center"/>
        <w:rPr>
          <w:rFonts w:eastAsia="宋体"/>
          <w:b/>
          <w:bCs/>
          <w:color w:val="auto"/>
          <w:spacing w:val="20"/>
          <w:sz w:val="52"/>
          <w:szCs w:val="52"/>
          <w:lang w:eastAsia="zh-CN"/>
        </w:rPr>
      </w:pPr>
      <w:r>
        <w:rPr>
          <w:rFonts w:hint="eastAsia"/>
          <w:b/>
          <w:bCs/>
          <w:color w:val="auto"/>
          <w:spacing w:val="20"/>
          <w:sz w:val="52"/>
          <w:szCs w:val="52"/>
          <w:lang w:eastAsia="zh-CN"/>
        </w:rPr>
        <w:t>创意园保安外包服务项目合同</w:t>
      </w:r>
    </w:p>
    <w:p w:rsidR="008A2CD1" w:rsidRDefault="008A2CD1">
      <w:pPr>
        <w:spacing w:line="360" w:lineRule="auto"/>
        <w:jc w:val="center"/>
        <w:rPr>
          <w:b/>
          <w:bCs/>
          <w:color w:val="auto"/>
          <w:sz w:val="32"/>
          <w:lang w:eastAsia="zh-CN"/>
        </w:rPr>
      </w:pPr>
    </w:p>
    <w:p w:rsidR="008A2CD1" w:rsidRDefault="008A2CD1">
      <w:pPr>
        <w:spacing w:line="360" w:lineRule="auto"/>
        <w:jc w:val="center"/>
        <w:rPr>
          <w:b/>
          <w:bCs/>
          <w:color w:val="auto"/>
          <w:sz w:val="32"/>
          <w:lang w:eastAsia="zh-CN"/>
        </w:rPr>
      </w:pPr>
    </w:p>
    <w:p w:rsidR="008A2CD1" w:rsidRDefault="008A2CD1">
      <w:pPr>
        <w:spacing w:line="360" w:lineRule="auto"/>
        <w:rPr>
          <w:b/>
          <w:bCs/>
          <w:color w:val="auto"/>
          <w:sz w:val="32"/>
          <w:lang w:eastAsia="zh-CN"/>
        </w:rPr>
      </w:pPr>
    </w:p>
    <w:p w:rsidR="008A2CD1" w:rsidRDefault="008A2CD1">
      <w:pPr>
        <w:pBdr>
          <w:bottom w:val="single" w:sz="4" w:space="0" w:color="auto"/>
        </w:pBdr>
        <w:spacing w:line="360" w:lineRule="auto"/>
        <w:jc w:val="center"/>
        <w:rPr>
          <w:b/>
          <w:bCs/>
          <w:color w:val="auto"/>
          <w:sz w:val="24"/>
          <w:lang w:eastAsia="zh-CN"/>
        </w:rPr>
      </w:pPr>
    </w:p>
    <w:p w:rsidR="008A2CD1" w:rsidRDefault="00765F8D" w:rsidP="000178B2">
      <w:pPr>
        <w:spacing w:afterLines="50" w:line="360" w:lineRule="auto"/>
        <w:rPr>
          <w:b/>
          <w:color w:val="auto"/>
          <w:sz w:val="24"/>
          <w:lang w:eastAsia="zh-CN"/>
        </w:rPr>
      </w:pPr>
      <w:r>
        <w:rPr>
          <w:rFonts w:hint="eastAsia"/>
          <w:b/>
          <w:color w:val="auto"/>
          <w:sz w:val="24"/>
          <w:lang w:eastAsia="zh-CN"/>
        </w:rPr>
        <w:t xml:space="preserve">甲 方： </w:t>
      </w:r>
    </w:p>
    <w:p w:rsidR="008A2CD1" w:rsidRDefault="00765F8D" w:rsidP="000178B2">
      <w:pPr>
        <w:spacing w:afterLines="50" w:line="360" w:lineRule="auto"/>
        <w:rPr>
          <w:b/>
          <w:color w:val="auto"/>
          <w:sz w:val="24"/>
          <w:lang w:eastAsia="zh-CN"/>
        </w:rPr>
      </w:pPr>
      <w:r>
        <w:rPr>
          <w:rFonts w:hint="eastAsia"/>
          <w:b/>
          <w:color w:val="auto"/>
          <w:sz w:val="24"/>
          <w:lang w:eastAsia="zh-CN"/>
        </w:rPr>
        <w:t>地址：</w:t>
      </w:r>
    </w:p>
    <w:p w:rsidR="008A2CD1" w:rsidRDefault="00765F8D" w:rsidP="000178B2">
      <w:pPr>
        <w:spacing w:afterLines="50" w:line="360" w:lineRule="auto"/>
        <w:rPr>
          <w:b/>
          <w:color w:val="auto"/>
          <w:sz w:val="24"/>
          <w:lang w:eastAsia="zh-CN"/>
        </w:rPr>
      </w:pPr>
      <w:r>
        <w:rPr>
          <w:rFonts w:hint="eastAsia"/>
          <w:b/>
          <w:color w:val="auto"/>
          <w:sz w:val="24"/>
          <w:lang w:eastAsia="zh-CN"/>
        </w:rPr>
        <w:t>电话：</w:t>
      </w:r>
    </w:p>
    <w:p w:rsidR="008A2CD1" w:rsidRDefault="00765F8D" w:rsidP="000178B2">
      <w:pPr>
        <w:pBdr>
          <w:bottom w:val="single" w:sz="4" w:space="0" w:color="auto"/>
        </w:pBdr>
        <w:spacing w:afterLines="50" w:line="360" w:lineRule="auto"/>
        <w:rPr>
          <w:b/>
          <w:color w:val="auto"/>
          <w:sz w:val="24"/>
          <w:lang w:eastAsia="zh-CN"/>
        </w:rPr>
      </w:pPr>
      <w:r>
        <w:rPr>
          <w:rFonts w:hint="eastAsia"/>
          <w:b/>
          <w:color w:val="auto"/>
          <w:sz w:val="24"/>
          <w:lang w:eastAsia="zh-CN"/>
        </w:rPr>
        <w:t>联系人：</w:t>
      </w:r>
    </w:p>
    <w:p w:rsidR="008A2CD1" w:rsidRDefault="00765F8D" w:rsidP="000178B2">
      <w:pPr>
        <w:spacing w:afterLines="50" w:line="360" w:lineRule="auto"/>
        <w:rPr>
          <w:b/>
          <w:color w:val="auto"/>
          <w:sz w:val="24"/>
          <w:lang w:eastAsia="zh-CN"/>
        </w:rPr>
      </w:pPr>
      <w:r>
        <w:rPr>
          <w:rFonts w:hint="eastAsia"/>
          <w:b/>
          <w:color w:val="auto"/>
          <w:sz w:val="24"/>
          <w:lang w:eastAsia="zh-CN"/>
        </w:rPr>
        <w:t xml:space="preserve">乙 方： </w:t>
      </w:r>
    </w:p>
    <w:p w:rsidR="008A2CD1" w:rsidRDefault="00765F8D" w:rsidP="000178B2">
      <w:pPr>
        <w:spacing w:afterLines="50" w:line="360" w:lineRule="auto"/>
        <w:rPr>
          <w:b/>
          <w:color w:val="auto"/>
          <w:sz w:val="24"/>
          <w:lang w:eastAsia="zh-CN"/>
        </w:rPr>
      </w:pPr>
      <w:r>
        <w:rPr>
          <w:rFonts w:hint="eastAsia"/>
          <w:b/>
          <w:color w:val="auto"/>
          <w:sz w:val="24"/>
          <w:lang w:eastAsia="zh-CN"/>
        </w:rPr>
        <w:t>地址：</w:t>
      </w:r>
    </w:p>
    <w:p w:rsidR="008A2CD1" w:rsidRDefault="00765F8D" w:rsidP="000178B2">
      <w:pPr>
        <w:spacing w:afterLines="50" w:line="360" w:lineRule="auto"/>
        <w:rPr>
          <w:b/>
          <w:color w:val="auto"/>
          <w:sz w:val="24"/>
          <w:lang w:eastAsia="zh-CN"/>
        </w:rPr>
      </w:pPr>
      <w:r>
        <w:rPr>
          <w:rFonts w:hint="eastAsia"/>
          <w:b/>
          <w:color w:val="auto"/>
          <w:sz w:val="24"/>
          <w:lang w:eastAsia="zh-CN"/>
        </w:rPr>
        <w:t>电话：</w:t>
      </w:r>
    </w:p>
    <w:p w:rsidR="008A2CD1" w:rsidRDefault="00765F8D" w:rsidP="000178B2">
      <w:pPr>
        <w:spacing w:afterLines="50" w:line="360" w:lineRule="auto"/>
        <w:rPr>
          <w:b/>
          <w:color w:val="auto"/>
          <w:sz w:val="24"/>
          <w:lang w:eastAsia="zh-CN"/>
        </w:rPr>
      </w:pPr>
      <w:r>
        <w:rPr>
          <w:rFonts w:hint="eastAsia"/>
          <w:b/>
          <w:color w:val="auto"/>
          <w:sz w:val="24"/>
          <w:lang w:eastAsia="zh-CN"/>
        </w:rPr>
        <w:t>联系人：</w:t>
      </w:r>
    </w:p>
    <w:p w:rsidR="008A2CD1" w:rsidRDefault="00765F8D" w:rsidP="000178B2">
      <w:pPr>
        <w:spacing w:afterLines="50" w:line="360" w:lineRule="auto"/>
        <w:rPr>
          <w:color w:val="auto"/>
          <w:sz w:val="24"/>
          <w:lang w:eastAsia="zh-CN"/>
        </w:rPr>
      </w:pPr>
      <w:r>
        <w:rPr>
          <w:rFonts w:hint="eastAsia"/>
          <w:b/>
          <w:color w:val="auto"/>
          <w:sz w:val="24"/>
          <w:lang w:eastAsia="zh-CN"/>
        </w:rPr>
        <w:t>双方根据中华人民共和国有关法律和法规，并经友好协商达成本合同的以下条款</w:t>
      </w:r>
      <w:r>
        <w:rPr>
          <w:rFonts w:hint="eastAsia"/>
          <w:color w:val="auto"/>
          <w:sz w:val="24"/>
          <w:lang w:eastAsia="zh-CN"/>
        </w:rPr>
        <w:t>。</w:t>
      </w:r>
    </w:p>
    <w:p w:rsidR="008A2CD1" w:rsidRDefault="008A2CD1" w:rsidP="000178B2">
      <w:pPr>
        <w:spacing w:afterLines="50" w:line="360" w:lineRule="auto"/>
        <w:rPr>
          <w:color w:val="auto"/>
          <w:lang w:eastAsia="zh-CN"/>
        </w:rPr>
      </w:pP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color w:val="auto"/>
          <w:lang w:eastAsia="zh-CN"/>
        </w:rPr>
        <w:br w:type="page"/>
      </w:r>
      <w:r>
        <w:rPr>
          <w:rFonts w:ascii="宋体" w:hAnsi="宋体" w:hint="eastAsia"/>
          <w:b/>
          <w:bCs/>
          <w:sz w:val="24"/>
          <w:szCs w:val="24"/>
        </w:rPr>
        <w:lastRenderedPageBreak/>
        <w:t>项目履行期限：</w:t>
      </w:r>
    </w:p>
    <w:p w:rsidR="008A2CD1" w:rsidRDefault="00765F8D">
      <w:pPr>
        <w:spacing w:line="360" w:lineRule="auto"/>
        <w:ind w:firstLineChars="200" w:firstLine="480"/>
        <w:rPr>
          <w:rFonts w:ascii="宋体" w:hAnsi="宋体"/>
          <w:sz w:val="24"/>
          <w:szCs w:val="24"/>
          <w:shd w:val="clear" w:color="FFFFFF" w:fill="D9D9D9"/>
        </w:rPr>
      </w:pPr>
      <w:r>
        <w:rPr>
          <w:rFonts w:ascii="宋体" w:hAnsi="宋体" w:hint="eastAsia"/>
          <w:sz w:val="24"/>
          <w:szCs w:val="24"/>
        </w:rPr>
        <w:t>本合同：自</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日至</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项目概况</w:t>
      </w:r>
    </w:p>
    <w:p w:rsidR="008A2CD1" w:rsidRDefault="00765F8D">
      <w:pPr>
        <w:spacing w:line="360" w:lineRule="auto"/>
        <w:ind w:firstLineChars="200" w:firstLine="480"/>
        <w:rPr>
          <w:rFonts w:ascii="宋体" w:hAnsi="宋体"/>
          <w:sz w:val="24"/>
          <w:szCs w:val="24"/>
          <w:lang w:eastAsia="zh-CN"/>
        </w:rPr>
      </w:pPr>
      <w:r>
        <w:rPr>
          <w:rFonts w:ascii="宋体" w:hAnsi="宋体" w:hint="eastAsia"/>
          <w:sz w:val="24"/>
          <w:szCs w:val="24"/>
          <w:lang w:eastAsia="zh-CN"/>
        </w:rPr>
        <w:t xml:space="preserve">a) </w:t>
      </w:r>
      <w:r>
        <w:rPr>
          <w:rFonts w:ascii="宋体" w:hAnsi="宋体" w:hint="eastAsia"/>
          <w:sz w:val="24"/>
          <w:szCs w:val="24"/>
          <w:lang w:eastAsia="zh-CN"/>
        </w:rPr>
        <w:t>项目名称：创意园保安服务外包项目，以下简称“本项目”</w:t>
      </w:r>
    </w:p>
    <w:p w:rsidR="008A2CD1" w:rsidRDefault="00765F8D">
      <w:pPr>
        <w:spacing w:line="360" w:lineRule="auto"/>
        <w:ind w:firstLineChars="200" w:firstLine="480"/>
        <w:rPr>
          <w:rFonts w:ascii="宋体" w:hAnsi="宋体"/>
          <w:sz w:val="24"/>
          <w:szCs w:val="24"/>
        </w:rPr>
      </w:pPr>
      <w:r>
        <w:rPr>
          <w:rFonts w:ascii="宋体" w:hAnsi="宋体" w:hint="eastAsia"/>
          <w:sz w:val="24"/>
          <w:szCs w:val="24"/>
        </w:rPr>
        <w:t xml:space="preserve">b) </w:t>
      </w:r>
      <w:r>
        <w:rPr>
          <w:rFonts w:ascii="宋体" w:hAnsi="宋体" w:hint="eastAsia"/>
          <w:sz w:val="24"/>
          <w:szCs w:val="24"/>
        </w:rPr>
        <w:t>项目地址：</w:t>
      </w:r>
    </w:p>
    <w:p w:rsidR="008A2CD1" w:rsidRDefault="00765F8D" w:rsidP="000178B2">
      <w:pPr>
        <w:numPr>
          <w:ilvl w:val="0"/>
          <w:numId w:val="3"/>
        </w:numPr>
        <w:spacing w:beforeLines="50" w:afterLines="50" w:line="360" w:lineRule="auto"/>
        <w:ind w:left="0" w:firstLine="0"/>
        <w:rPr>
          <w:rFonts w:ascii="宋体" w:hAnsi="宋体"/>
          <w:b/>
          <w:bCs/>
          <w:sz w:val="24"/>
          <w:szCs w:val="24"/>
          <w:lang w:eastAsia="zh-CN"/>
        </w:rPr>
      </w:pPr>
      <w:r>
        <w:rPr>
          <w:rFonts w:ascii="宋体" w:hAnsi="宋体" w:hint="eastAsia"/>
          <w:b/>
          <w:bCs/>
          <w:sz w:val="24"/>
          <w:szCs w:val="24"/>
          <w:lang w:eastAsia="zh-CN"/>
        </w:rPr>
        <w:t>服务内容、方式和质量要求：</w:t>
      </w:r>
    </w:p>
    <w:p w:rsidR="008A2CD1" w:rsidRDefault="00765F8D">
      <w:pPr>
        <w:spacing w:line="360" w:lineRule="auto"/>
        <w:ind w:firstLineChars="200" w:firstLine="480"/>
        <w:rPr>
          <w:rFonts w:ascii="宋体" w:hAnsi="宋体"/>
          <w:sz w:val="24"/>
          <w:szCs w:val="24"/>
          <w:lang w:eastAsia="zh-CN"/>
        </w:rPr>
      </w:pPr>
      <w:r>
        <w:rPr>
          <w:rFonts w:ascii="宋体" w:hAnsi="宋体" w:hint="eastAsia"/>
          <w:sz w:val="24"/>
          <w:szCs w:val="24"/>
          <w:lang w:eastAsia="zh-CN"/>
        </w:rPr>
        <w:t>a)</w:t>
      </w:r>
      <w:r>
        <w:rPr>
          <w:rFonts w:ascii="宋体" w:hAnsi="宋体" w:hint="eastAsia"/>
          <w:sz w:val="24"/>
          <w:szCs w:val="24"/>
          <w:lang w:eastAsia="zh-CN"/>
        </w:rPr>
        <w:t>服务内容：区区域秩序维护等安全（保安）服务；</w:t>
      </w:r>
    </w:p>
    <w:p w:rsidR="008A2CD1" w:rsidRDefault="00765F8D">
      <w:pPr>
        <w:spacing w:line="360" w:lineRule="auto"/>
        <w:ind w:firstLineChars="200" w:firstLine="480"/>
        <w:rPr>
          <w:rFonts w:ascii="宋体" w:hAnsi="宋体"/>
          <w:sz w:val="24"/>
          <w:szCs w:val="24"/>
          <w:lang w:eastAsia="zh-CN"/>
        </w:rPr>
      </w:pPr>
      <w:r>
        <w:rPr>
          <w:rFonts w:ascii="宋体" w:hAnsi="宋体" w:hint="eastAsia"/>
          <w:sz w:val="24"/>
          <w:szCs w:val="24"/>
          <w:lang w:eastAsia="zh-CN"/>
        </w:rPr>
        <w:t>b)</w:t>
      </w:r>
      <w:r>
        <w:rPr>
          <w:rFonts w:ascii="宋体" w:hAnsi="宋体" w:hint="eastAsia"/>
          <w:sz w:val="24"/>
          <w:szCs w:val="24"/>
          <w:lang w:eastAsia="zh-CN"/>
        </w:rPr>
        <w:t>服务质量要求：</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t>i.</w:t>
      </w:r>
      <w:r>
        <w:rPr>
          <w:rFonts w:ascii="宋体" w:hAnsi="宋体" w:hint="eastAsia"/>
          <w:sz w:val="24"/>
          <w:szCs w:val="24"/>
          <w:lang w:eastAsia="zh-CN"/>
        </w:rPr>
        <w:t>乙方须按照甲方的要求进行日常保安服务工作，并不断完善服务质量。</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t>ii.</w:t>
      </w:r>
      <w:r>
        <w:rPr>
          <w:rFonts w:ascii="宋体" w:hAnsi="宋体" w:hint="eastAsia"/>
          <w:sz w:val="24"/>
          <w:szCs w:val="24"/>
          <w:lang w:eastAsia="zh-CN"/>
        </w:rPr>
        <w:t>乙方须按照甲方的要求就保安人员工作时间及岗位安排进行配备保安员工。</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t>iii.</w:t>
      </w:r>
      <w:r>
        <w:rPr>
          <w:rFonts w:ascii="宋体" w:hAnsi="宋体" w:hint="eastAsia"/>
          <w:sz w:val="24"/>
          <w:szCs w:val="24"/>
          <w:lang w:eastAsia="zh-CN"/>
        </w:rPr>
        <w:t>乙方须按照甲方的要求提供保安设备、服装及材料。</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t>iv.</w:t>
      </w:r>
      <w:r>
        <w:rPr>
          <w:rFonts w:ascii="宋体" w:hAnsi="宋体" w:hint="eastAsia"/>
          <w:sz w:val="24"/>
          <w:szCs w:val="24"/>
          <w:lang w:eastAsia="zh-CN"/>
        </w:rPr>
        <w:t>乙方接受甲方对乙方的监督与检查。</w:t>
      </w:r>
    </w:p>
    <w:p w:rsidR="008A2CD1" w:rsidRDefault="00765F8D">
      <w:pPr>
        <w:numPr>
          <w:ilvl w:val="2"/>
          <w:numId w:val="0"/>
        </w:numPr>
        <w:spacing w:line="360" w:lineRule="auto"/>
        <w:ind w:firstLineChars="200" w:firstLine="480"/>
        <w:rPr>
          <w:rFonts w:ascii="宋体" w:hAnsi="宋体"/>
          <w:b/>
          <w:sz w:val="24"/>
          <w:szCs w:val="24"/>
          <w:u w:val="single"/>
          <w:lang w:eastAsia="zh-CN"/>
        </w:rPr>
      </w:pPr>
      <w:r>
        <w:rPr>
          <w:rFonts w:ascii="宋体" w:hAnsi="宋体"/>
          <w:sz w:val="24"/>
          <w:szCs w:val="24"/>
          <w:lang w:eastAsia="zh-CN"/>
        </w:rPr>
        <w:t>v.</w:t>
      </w:r>
      <w:r>
        <w:rPr>
          <w:rFonts w:ascii="宋体" w:hAnsi="宋体" w:hint="eastAsia"/>
          <w:b/>
          <w:sz w:val="24"/>
          <w:szCs w:val="24"/>
          <w:u w:val="single"/>
          <w:lang w:eastAsia="zh-CN"/>
        </w:rPr>
        <w:t>如需调换或调离驻场保安及管理人员，必须提前向甲方说明原因，征得甲方同意后，乙方</w:t>
      </w:r>
      <w:r>
        <w:rPr>
          <w:rFonts w:ascii="宋体" w:eastAsia="宋体" w:hAnsi="宋体" w:hint="eastAsia"/>
          <w:b/>
          <w:sz w:val="24"/>
          <w:szCs w:val="24"/>
          <w:u w:val="single"/>
          <w:lang w:eastAsia="zh-CN"/>
        </w:rPr>
        <w:t>再</w:t>
      </w:r>
      <w:r>
        <w:rPr>
          <w:rFonts w:ascii="宋体" w:hAnsi="宋体" w:hint="eastAsia"/>
          <w:b/>
          <w:sz w:val="24"/>
          <w:szCs w:val="24"/>
          <w:u w:val="single"/>
          <w:lang w:eastAsia="zh-CN"/>
        </w:rPr>
        <w:t>作调换或调离。</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t>vi.</w:t>
      </w:r>
      <w:r>
        <w:rPr>
          <w:rFonts w:ascii="宋体" w:hAnsi="宋体" w:hint="eastAsia"/>
          <w:sz w:val="24"/>
          <w:szCs w:val="24"/>
          <w:lang w:eastAsia="zh-CN"/>
        </w:rPr>
        <w:t>做好门岗、公共部位巡视、车辆管理、交接班管理、钥匙管理、二次装修管理、邮件收发服务等相关工作。</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安全条款：</w:t>
      </w:r>
    </w:p>
    <w:p w:rsidR="008A2CD1" w:rsidRDefault="00765F8D">
      <w:pPr>
        <w:spacing w:line="360" w:lineRule="auto"/>
        <w:ind w:firstLineChars="200" w:firstLine="480"/>
        <w:rPr>
          <w:rFonts w:ascii="宋体" w:hAnsi="宋体"/>
          <w:bCs/>
          <w:sz w:val="24"/>
          <w:szCs w:val="24"/>
          <w:lang w:eastAsia="zh-TW"/>
        </w:rPr>
      </w:pPr>
      <w:r>
        <w:rPr>
          <w:rFonts w:ascii="宋体" w:hAnsi="宋体" w:hint="eastAsia"/>
          <w:bCs/>
          <w:sz w:val="24"/>
          <w:szCs w:val="24"/>
          <w:lang w:eastAsia="zh-CN"/>
        </w:rPr>
        <w:t>乙方清楚明白并同意履行以下责任：</w:t>
      </w:r>
    </w:p>
    <w:p w:rsidR="008A2CD1" w:rsidRDefault="00765F8D">
      <w:pPr>
        <w:numPr>
          <w:ilvl w:val="0"/>
          <w:numId w:val="4"/>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乙方负责其操作人员的安全、消防知识教育培训，操作人员持证上岗。甲方有义务根据本项目的消防要求和特点，协助对乙方员工进行相应的培训工作。</w:t>
      </w:r>
    </w:p>
    <w:p w:rsidR="008A2CD1" w:rsidRDefault="00765F8D">
      <w:pPr>
        <w:numPr>
          <w:ilvl w:val="0"/>
          <w:numId w:val="4"/>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乙方保安人员提供服务过程中应严格按照操作程序进行操作，遵守安全条款。</w:t>
      </w:r>
    </w:p>
    <w:p w:rsidR="008A2CD1" w:rsidRDefault="00765F8D">
      <w:pPr>
        <w:numPr>
          <w:ilvl w:val="0"/>
          <w:numId w:val="4"/>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乙方操作人员如违反安全操作规定的，甲方有权要求乙方对违纪人员进行教育。</w:t>
      </w:r>
    </w:p>
    <w:p w:rsidR="008A2CD1" w:rsidRDefault="00765F8D">
      <w:pPr>
        <w:numPr>
          <w:ilvl w:val="0"/>
          <w:numId w:val="4"/>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由于乙方人员在保安服务过程中行为不当而造成双方人员或财物损失的，</w:t>
      </w:r>
      <w:r>
        <w:rPr>
          <w:rFonts w:ascii="宋体" w:hAnsi="宋体" w:hint="eastAsia"/>
          <w:b/>
          <w:sz w:val="24"/>
          <w:szCs w:val="24"/>
          <w:u w:val="single"/>
          <w:lang w:eastAsia="zh-CN"/>
        </w:rPr>
        <w:t>由乙方自行承担。</w:t>
      </w:r>
    </w:p>
    <w:p w:rsidR="008A2CD1" w:rsidRDefault="00765F8D">
      <w:pPr>
        <w:numPr>
          <w:ilvl w:val="0"/>
          <w:numId w:val="4"/>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乙方人员在提供保安服务过程中，损坏本项目内的物品及设备应照价赔偿。</w:t>
      </w:r>
    </w:p>
    <w:p w:rsidR="008A2CD1" w:rsidRDefault="00765F8D">
      <w:pPr>
        <w:numPr>
          <w:ilvl w:val="0"/>
          <w:numId w:val="4"/>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乙方人员在公共区域巡视时，如发现设备设施出现故障应及时通知甲方管理人员。</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乙方工作：</w:t>
      </w:r>
    </w:p>
    <w:p w:rsidR="008A2CD1" w:rsidRDefault="00765F8D">
      <w:pPr>
        <w:numPr>
          <w:ilvl w:val="0"/>
          <w:numId w:val="5"/>
        </w:numPr>
        <w:spacing w:line="360" w:lineRule="auto"/>
        <w:ind w:left="0" w:firstLineChars="200" w:firstLine="480"/>
        <w:rPr>
          <w:rFonts w:ascii="宋体" w:hAnsi="宋体"/>
          <w:sz w:val="24"/>
          <w:szCs w:val="24"/>
          <w:u w:val="single"/>
          <w:lang w:eastAsia="zh-CN"/>
        </w:rPr>
      </w:pPr>
      <w:r>
        <w:rPr>
          <w:rFonts w:ascii="宋体" w:hAnsi="宋体" w:hint="eastAsia"/>
          <w:sz w:val="24"/>
          <w:szCs w:val="24"/>
          <w:u w:val="single"/>
          <w:lang w:eastAsia="zh-CN"/>
        </w:rPr>
        <w:lastRenderedPageBreak/>
        <w:t>乙方保安人员必须严格遵守合同约定的各项条款，如甲方发现有违背合同条款的，视情节轻重予以处罚，轻者</w:t>
      </w:r>
      <w:r>
        <w:rPr>
          <w:rFonts w:ascii="宋体" w:hAnsi="宋体"/>
          <w:sz w:val="24"/>
          <w:szCs w:val="24"/>
          <w:u w:val="single"/>
          <w:lang w:eastAsia="zh-CN"/>
        </w:rPr>
        <w:t>100</w:t>
      </w:r>
      <w:r>
        <w:rPr>
          <w:rFonts w:ascii="宋体" w:hAnsi="宋体" w:hint="eastAsia"/>
          <w:sz w:val="24"/>
          <w:szCs w:val="24"/>
          <w:u w:val="single"/>
          <w:lang w:eastAsia="zh-CN"/>
        </w:rPr>
        <w:t>元</w:t>
      </w:r>
      <w:r>
        <w:rPr>
          <w:rFonts w:ascii="宋体" w:hAnsi="宋体"/>
          <w:sz w:val="24"/>
          <w:szCs w:val="24"/>
          <w:u w:val="single"/>
          <w:lang w:eastAsia="zh-CN"/>
        </w:rPr>
        <w:t xml:space="preserve">/ </w:t>
      </w:r>
      <w:r>
        <w:rPr>
          <w:rFonts w:ascii="宋体" w:hAnsi="宋体" w:hint="eastAsia"/>
          <w:sz w:val="24"/>
          <w:szCs w:val="24"/>
          <w:u w:val="single"/>
          <w:lang w:eastAsia="zh-CN"/>
        </w:rPr>
        <w:t>次，重者酌情处理。</w:t>
      </w:r>
    </w:p>
    <w:p w:rsidR="008A2CD1" w:rsidRDefault="00765F8D">
      <w:pPr>
        <w:numPr>
          <w:ilvl w:val="0"/>
          <w:numId w:val="5"/>
        </w:numPr>
        <w:spacing w:line="360" w:lineRule="auto"/>
        <w:ind w:left="0" w:firstLineChars="200" w:firstLine="480"/>
        <w:rPr>
          <w:rFonts w:ascii="宋体" w:hAnsi="宋体"/>
          <w:b/>
          <w:sz w:val="24"/>
          <w:szCs w:val="24"/>
          <w:u w:val="single"/>
          <w:lang w:eastAsia="zh-CN"/>
        </w:rPr>
      </w:pPr>
      <w:r>
        <w:rPr>
          <w:rFonts w:ascii="宋体" w:hAnsi="宋体" w:hint="eastAsia"/>
          <w:sz w:val="24"/>
          <w:szCs w:val="24"/>
          <w:lang w:eastAsia="zh-CN"/>
        </w:rPr>
        <w:t>乙方派往甲方保安人员必须穿着和佩带经公安机关批准的保安制服，</w:t>
      </w:r>
      <w:r>
        <w:rPr>
          <w:rFonts w:ascii="宋体" w:hAnsi="宋体" w:hint="eastAsia"/>
          <w:b/>
          <w:sz w:val="24"/>
          <w:szCs w:val="24"/>
          <w:u w:val="single"/>
          <w:lang w:eastAsia="zh-CN"/>
        </w:rPr>
        <w:t>做到仪表端庄、干净整洁、礼貌待人，在保安服务中真正体现“警惕、温暖、敏捷、周到”的服务风格。</w:t>
      </w:r>
    </w:p>
    <w:p w:rsidR="008A2CD1" w:rsidRDefault="00765F8D">
      <w:pPr>
        <w:numPr>
          <w:ilvl w:val="0"/>
          <w:numId w:val="5"/>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乙方应向甲方提供服务于本项目员工的花名册。</w:t>
      </w:r>
    </w:p>
    <w:p w:rsidR="008A2CD1" w:rsidRDefault="00765F8D">
      <w:pPr>
        <w:numPr>
          <w:ilvl w:val="0"/>
          <w:numId w:val="5"/>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乙方自备工作联络的所需对讲机。</w:t>
      </w:r>
    </w:p>
    <w:p w:rsidR="008A2CD1" w:rsidRDefault="00765F8D">
      <w:pPr>
        <w:numPr>
          <w:ilvl w:val="0"/>
          <w:numId w:val="5"/>
        </w:numPr>
        <w:spacing w:line="360" w:lineRule="auto"/>
        <w:ind w:left="0" w:firstLineChars="200" w:firstLine="480"/>
        <w:rPr>
          <w:rFonts w:ascii="宋体" w:hAnsi="宋体"/>
          <w:sz w:val="24"/>
          <w:szCs w:val="24"/>
          <w:lang w:eastAsia="zh-TW"/>
        </w:rPr>
      </w:pPr>
      <w:r>
        <w:rPr>
          <w:rFonts w:ascii="宋体" w:hAnsi="宋体" w:hint="eastAsia"/>
          <w:sz w:val="24"/>
          <w:szCs w:val="24"/>
          <w:lang w:eastAsia="zh-CN"/>
        </w:rPr>
        <w:t>乙方必须告知其员工在本项目服务时，尊重业主、商户和游客的私人物权，严禁偷窃及侵权行为。</w:t>
      </w:r>
    </w:p>
    <w:p w:rsidR="008A2CD1" w:rsidRDefault="00765F8D">
      <w:pPr>
        <w:numPr>
          <w:ilvl w:val="0"/>
          <w:numId w:val="5"/>
        </w:numPr>
        <w:spacing w:line="360" w:lineRule="auto"/>
        <w:ind w:left="0" w:firstLineChars="200" w:firstLine="480"/>
        <w:rPr>
          <w:rFonts w:ascii="宋体" w:hAnsi="宋体"/>
          <w:sz w:val="24"/>
          <w:szCs w:val="24"/>
          <w:lang w:eastAsia="zh-TW"/>
        </w:rPr>
      </w:pPr>
      <w:r>
        <w:rPr>
          <w:rFonts w:ascii="宋体" w:hAnsi="宋体" w:hint="eastAsia"/>
          <w:sz w:val="24"/>
          <w:szCs w:val="24"/>
          <w:lang w:eastAsia="zh-CN"/>
        </w:rPr>
        <w:t>未征得甲方书面同意，乙方不得将合同全部或任何部分转包给其他单位和个人，一经发现，甲方有权立即终止本合同。</w:t>
      </w:r>
    </w:p>
    <w:p w:rsidR="008A2CD1" w:rsidRDefault="00765F8D">
      <w:pPr>
        <w:numPr>
          <w:ilvl w:val="0"/>
          <w:numId w:val="5"/>
        </w:numPr>
        <w:tabs>
          <w:tab w:val="left" w:pos="525"/>
          <w:tab w:val="left" w:pos="945"/>
        </w:tabs>
        <w:spacing w:line="360" w:lineRule="auto"/>
        <w:ind w:left="0" w:firstLineChars="200" w:firstLine="480"/>
        <w:rPr>
          <w:rFonts w:ascii="宋体" w:hAnsi="宋体"/>
          <w:bCs/>
          <w:sz w:val="24"/>
          <w:szCs w:val="24"/>
          <w:lang w:eastAsia="zh-CN"/>
        </w:rPr>
      </w:pPr>
      <w:r>
        <w:rPr>
          <w:rFonts w:ascii="宋体" w:hAnsi="宋体" w:hint="eastAsia"/>
          <w:bCs/>
          <w:sz w:val="24"/>
          <w:szCs w:val="24"/>
          <w:lang w:eastAsia="zh-CN"/>
        </w:rPr>
        <w:t>本合同项下的价格将根据政府法律、法规、规章或政府等对最低工资及相关税率的调整，经双方协商一致后即可调整。</w:t>
      </w:r>
    </w:p>
    <w:p w:rsidR="008A2CD1" w:rsidRDefault="00765F8D">
      <w:pPr>
        <w:numPr>
          <w:ilvl w:val="0"/>
          <w:numId w:val="5"/>
        </w:numPr>
        <w:tabs>
          <w:tab w:val="left" w:pos="840"/>
          <w:tab w:val="left" w:pos="1260"/>
        </w:tabs>
        <w:spacing w:line="360" w:lineRule="auto"/>
        <w:ind w:left="0" w:firstLineChars="200" w:firstLine="480"/>
        <w:rPr>
          <w:rFonts w:ascii="宋体" w:hAnsi="宋体"/>
          <w:bCs/>
          <w:sz w:val="24"/>
          <w:szCs w:val="24"/>
        </w:rPr>
      </w:pPr>
      <w:r>
        <w:rPr>
          <w:rFonts w:ascii="宋体" w:hAnsi="宋体" w:hint="eastAsia"/>
          <w:bCs/>
          <w:sz w:val="24"/>
          <w:szCs w:val="24"/>
          <w:lang w:eastAsia="zh-CN"/>
        </w:rPr>
        <w:t>每月由采购方品质部与项目部对</w:t>
      </w:r>
      <w:r>
        <w:rPr>
          <w:rFonts w:ascii="宋体" w:eastAsia="宋体" w:hAnsi="宋体" w:hint="eastAsia"/>
          <w:bCs/>
          <w:sz w:val="24"/>
          <w:szCs w:val="24"/>
          <w:lang w:eastAsia="zh-CN"/>
        </w:rPr>
        <w:t>乙</w:t>
      </w:r>
      <w:r>
        <w:rPr>
          <w:rFonts w:ascii="宋体" w:hAnsi="宋体" w:hint="eastAsia"/>
          <w:bCs/>
          <w:sz w:val="24"/>
          <w:szCs w:val="24"/>
          <w:lang w:eastAsia="zh-CN"/>
        </w:rPr>
        <w:t>方进行服务质量考核，必要时可委托第三方对</w:t>
      </w:r>
      <w:r>
        <w:rPr>
          <w:rFonts w:ascii="宋体" w:eastAsia="宋体" w:hAnsi="宋体" w:hint="eastAsia"/>
          <w:bCs/>
          <w:sz w:val="24"/>
          <w:szCs w:val="24"/>
          <w:lang w:eastAsia="zh-CN"/>
        </w:rPr>
        <w:t>乙</w:t>
      </w:r>
      <w:r>
        <w:rPr>
          <w:rFonts w:ascii="宋体" w:hAnsi="宋体" w:hint="eastAsia"/>
          <w:bCs/>
          <w:sz w:val="24"/>
          <w:szCs w:val="24"/>
          <w:lang w:eastAsia="zh-CN"/>
        </w:rPr>
        <w:t>方进行服务质量考核。</w:t>
      </w:r>
      <w:r>
        <w:rPr>
          <w:rFonts w:ascii="宋体" w:hAnsi="宋体" w:hint="eastAsia"/>
          <w:bCs/>
          <w:sz w:val="24"/>
          <w:szCs w:val="24"/>
        </w:rPr>
        <w:t>考核表见附件。</w:t>
      </w:r>
    </w:p>
    <w:p w:rsidR="008A2CD1" w:rsidRDefault="00765F8D">
      <w:pPr>
        <w:tabs>
          <w:tab w:val="left" w:pos="840"/>
          <w:tab w:val="left" w:pos="1260"/>
        </w:tabs>
        <w:spacing w:line="360" w:lineRule="auto"/>
        <w:ind w:firstLineChars="200" w:firstLine="480"/>
        <w:rPr>
          <w:rFonts w:ascii="宋体" w:hAnsi="宋体"/>
          <w:bCs/>
          <w:sz w:val="24"/>
          <w:szCs w:val="24"/>
        </w:rPr>
      </w:pPr>
      <w:r>
        <w:rPr>
          <w:rFonts w:ascii="宋体" w:hAnsi="宋体" w:hint="eastAsia"/>
          <w:bCs/>
          <w:sz w:val="24"/>
          <w:szCs w:val="24"/>
        </w:rPr>
        <w:t>考核结果：</w:t>
      </w:r>
    </w:p>
    <w:p w:rsidR="008A2CD1" w:rsidRDefault="00765F8D" w:rsidP="00584576">
      <w:pPr>
        <w:tabs>
          <w:tab w:val="left" w:pos="840"/>
          <w:tab w:val="left" w:pos="1260"/>
        </w:tabs>
        <w:spacing w:line="360" w:lineRule="auto"/>
        <w:ind w:firstLineChars="200" w:firstLine="482"/>
        <w:rPr>
          <w:rFonts w:ascii="宋体" w:hAnsi="宋体"/>
          <w:b/>
          <w:bCs/>
          <w:sz w:val="24"/>
          <w:szCs w:val="24"/>
          <w:lang w:eastAsia="zh-CN"/>
        </w:rPr>
      </w:pPr>
      <w:r>
        <w:rPr>
          <w:rFonts w:ascii="宋体" w:hAnsi="宋体" w:hint="eastAsia"/>
          <w:b/>
          <w:bCs/>
          <w:sz w:val="24"/>
          <w:szCs w:val="24"/>
          <w:lang w:eastAsia="zh-CN"/>
        </w:rPr>
        <w:t>（</w:t>
      </w:r>
      <w:r>
        <w:rPr>
          <w:rFonts w:ascii="宋体" w:hAnsi="宋体" w:hint="eastAsia"/>
          <w:b/>
          <w:bCs/>
          <w:sz w:val="24"/>
          <w:szCs w:val="24"/>
          <w:lang w:eastAsia="zh-CN"/>
        </w:rPr>
        <w:t>1</w:t>
      </w:r>
      <w:r>
        <w:rPr>
          <w:rFonts w:ascii="宋体" w:hAnsi="宋体" w:hint="eastAsia"/>
          <w:b/>
          <w:bCs/>
          <w:sz w:val="24"/>
          <w:szCs w:val="24"/>
          <w:lang w:eastAsia="zh-CN"/>
        </w:rPr>
        <w:t>）</w:t>
      </w:r>
      <w:r>
        <w:rPr>
          <w:rFonts w:ascii="宋体" w:hAnsi="宋体" w:hint="eastAsia"/>
          <w:b/>
          <w:bCs/>
          <w:sz w:val="24"/>
          <w:szCs w:val="24"/>
          <w:lang w:eastAsia="zh-CN"/>
        </w:rPr>
        <w:t>85</w:t>
      </w:r>
      <w:r>
        <w:rPr>
          <w:rFonts w:ascii="宋体" w:hAnsi="宋体" w:hint="eastAsia"/>
          <w:b/>
          <w:bCs/>
          <w:sz w:val="24"/>
          <w:szCs w:val="24"/>
          <w:lang w:eastAsia="zh-CN"/>
        </w:rPr>
        <w:t>分</w:t>
      </w:r>
      <w:r>
        <w:rPr>
          <w:rFonts w:ascii="宋体" w:hAnsi="宋体" w:hint="eastAsia"/>
          <w:b/>
          <w:bCs/>
          <w:sz w:val="24"/>
          <w:szCs w:val="24"/>
          <w:lang w:eastAsia="zh-CN"/>
        </w:rPr>
        <w:t>-100</w:t>
      </w:r>
      <w:r>
        <w:rPr>
          <w:rFonts w:ascii="宋体" w:hAnsi="宋体" w:hint="eastAsia"/>
          <w:b/>
          <w:bCs/>
          <w:sz w:val="24"/>
          <w:szCs w:val="24"/>
          <w:lang w:eastAsia="zh-CN"/>
        </w:rPr>
        <w:t>分（含</w:t>
      </w:r>
      <w:r>
        <w:rPr>
          <w:rFonts w:ascii="宋体" w:hAnsi="宋体" w:hint="eastAsia"/>
          <w:b/>
          <w:bCs/>
          <w:sz w:val="24"/>
          <w:szCs w:val="24"/>
          <w:lang w:eastAsia="zh-CN"/>
        </w:rPr>
        <w:t>85</w:t>
      </w:r>
      <w:r>
        <w:rPr>
          <w:rFonts w:ascii="宋体" w:hAnsi="宋体" w:hint="eastAsia"/>
          <w:b/>
          <w:bCs/>
          <w:sz w:val="24"/>
          <w:szCs w:val="24"/>
          <w:lang w:eastAsia="zh-CN"/>
        </w:rPr>
        <w:t>分），全额支付当月服务费。</w:t>
      </w:r>
    </w:p>
    <w:p w:rsidR="008A2CD1" w:rsidRDefault="00765F8D" w:rsidP="00584576">
      <w:pPr>
        <w:tabs>
          <w:tab w:val="left" w:pos="840"/>
          <w:tab w:val="left" w:pos="1260"/>
        </w:tabs>
        <w:spacing w:line="360" w:lineRule="auto"/>
        <w:ind w:firstLineChars="200" w:firstLine="482"/>
        <w:rPr>
          <w:rFonts w:ascii="宋体" w:hAnsi="宋体"/>
          <w:b/>
          <w:bCs/>
          <w:sz w:val="24"/>
          <w:szCs w:val="24"/>
          <w:lang w:eastAsia="zh-CN"/>
        </w:rPr>
      </w:pPr>
      <w:r>
        <w:rPr>
          <w:rFonts w:ascii="宋体" w:hAnsi="宋体" w:hint="eastAsia"/>
          <w:b/>
          <w:bCs/>
          <w:sz w:val="24"/>
          <w:szCs w:val="24"/>
          <w:lang w:eastAsia="zh-CN"/>
        </w:rPr>
        <w:t>（</w:t>
      </w:r>
      <w:r>
        <w:rPr>
          <w:rFonts w:ascii="宋体" w:hAnsi="宋体" w:hint="eastAsia"/>
          <w:b/>
          <w:bCs/>
          <w:sz w:val="24"/>
          <w:szCs w:val="24"/>
          <w:lang w:eastAsia="zh-CN"/>
        </w:rPr>
        <w:t>2</w:t>
      </w:r>
      <w:r>
        <w:rPr>
          <w:rFonts w:ascii="宋体" w:hAnsi="宋体" w:hint="eastAsia"/>
          <w:b/>
          <w:bCs/>
          <w:sz w:val="24"/>
          <w:szCs w:val="24"/>
          <w:lang w:eastAsia="zh-CN"/>
        </w:rPr>
        <w:t>）</w:t>
      </w:r>
      <w:r>
        <w:rPr>
          <w:rFonts w:ascii="宋体" w:hAnsi="宋体" w:hint="eastAsia"/>
          <w:b/>
          <w:bCs/>
          <w:sz w:val="24"/>
          <w:szCs w:val="24"/>
          <w:lang w:eastAsia="zh-CN"/>
        </w:rPr>
        <w:t>80</w:t>
      </w:r>
      <w:r>
        <w:rPr>
          <w:rFonts w:ascii="宋体" w:hAnsi="宋体" w:hint="eastAsia"/>
          <w:b/>
          <w:bCs/>
          <w:sz w:val="24"/>
          <w:szCs w:val="24"/>
          <w:lang w:eastAsia="zh-CN"/>
        </w:rPr>
        <w:t>分</w:t>
      </w:r>
      <w:r>
        <w:rPr>
          <w:rFonts w:ascii="宋体" w:hAnsi="宋体" w:hint="eastAsia"/>
          <w:b/>
          <w:bCs/>
          <w:sz w:val="24"/>
          <w:szCs w:val="24"/>
          <w:lang w:eastAsia="zh-CN"/>
        </w:rPr>
        <w:t>-84</w:t>
      </w:r>
      <w:r>
        <w:rPr>
          <w:rFonts w:ascii="宋体" w:hAnsi="宋体" w:hint="eastAsia"/>
          <w:b/>
          <w:bCs/>
          <w:sz w:val="24"/>
          <w:szCs w:val="24"/>
          <w:lang w:eastAsia="zh-CN"/>
        </w:rPr>
        <w:t>分（含</w:t>
      </w:r>
      <w:r>
        <w:rPr>
          <w:rFonts w:ascii="宋体" w:hAnsi="宋体" w:hint="eastAsia"/>
          <w:b/>
          <w:bCs/>
          <w:sz w:val="24"/>
          <w:szCs w:val="24"/>
          <w:lang w:eastAsia="zh-CN"/>
        </w:rPr>
        <w:t>80</w:t>
      </w:r>
      <w:r>
        <w:rPr>
          <w:rFonts w:ascii="宋体" w:hAnsi="宋体" w:hint="eastAsia"/>
          <w:b/>
          <w:bCs/>
          <w:sz w:val="24"/>
          <w:szCs w:val="24"/>
          <w:lang w:eastAsia="zh-CN"/>
        </w:rPr>
        <w:t>分），支付当月服务费的</w:t>
      </w:r>
      <w:r>
        <w:rPr>
          <w:rFonts w:ascii="宋体" w:hAnsi="宋体" w:hint="eastAsia"/>
          <w:b/>
          <w:bCs/>
          <w:sz w:val="24"/>
          <w:szCs w:val="24"/>
          <w:lang w:eastAsia="zh-CN"/>
        </w:rPr>
        <w:t>95%</w:t>
      </w:r>
      <w:r>
        <w:rPr>
          <w:rFonts w:ascii="宋体" w:hAnsi="宋体" w:hint="eastAsia"/>
          <w:b/>
          <w:bCs/>
          <w:sz w:val="24"/>
          <w:szCs w:val="24"/>
          <w:lang w:eastAsia="zh-CN"/>
        </w:rPr>
        <w:t>。</w:t>
      </w:r>
    </w:p>
    <w:p w:rsidR="008A2CD1" w:rsidRDefault="00765F8D" w:rsidP="00584576">
      <w:pPr>
        <w:tabs>
          <w:tab w:val="left" w:pos="840"/>
          <w:tab w:val="left" w:pos="1260"/>
        </w:tabs>
        <w:spacing w:line="360" w:lineRule="auto"/>
        <w:ind w:firstLineChars="200" w:firstLine="482"/>
        <w:rPr>
          <w:rFonts w:ascii="宋体" w:hAnsi="宋体"/>
          <w:b/>
          <w:bCs/>
          <w:sz w:val="24"/>
          <w:szCs w:val="24"/>
          <w:lang w:eastAsia="zh-CN"/>
        </w:rPr>
      </w:pPr>
      <w:r>
        <w:rPr>
          <w:rFonts w:ascii="宋体" w:hAnsi="宋体" w:hint="eastAsia"/>
          <w:b/>
          <w:bCs/>
          <w:sz w:val="24"/>
          <w:szCs w:val="24"/>
          <w:lang w:eastAsia="zh-CN"/>
        </w:rPr>
        <w:t>（</w:t>
      </w:r>
      <w:r>
        <w:rPr>
          <w:rFonts w:ascii="宋体" w:hAnsi="宋体" w:hint="eastAsia"/>
          <w:b/>
          <w:bCs/>
          <w:sz w:val="24"/>
          <w:szCs w:val="24"/>
          <w:lang w:eastAsia="zh-CN"/>
        </w:rPr>
        <w:t>3</w:t>
      </w:r>
      <w:r>
        <w:rPr>
          <w:rFonts w:ascii="宋体" w:hAnsi="宋体" w:hint="eastAsia"/>
          <w:b/>
          <w:bCs/>
          <w:sz w:val="24"/>
          <w:szCs w:val="24"/>
          <w:lang w:eastAsia="zh-CN"/>
        </w:rPr>
        <w:t>）</w:t>
      </w:r>
      <w:r>
        <w:rPr>
          <w:rFonts w:ascii="宋体" w:hAnsi="宋体" w:hint="eastAsia"/>
          <w:b/>
          <w:bCs/>
          <w:sz w:val="24"/>
          <w:szCs w:val="24"/>
          <w:lang w:eastAsia="zh-CN"/>
        </w:rPr>
        <w:t>75</w:t>
      </w:r>
      <w:r>
        <w:rPr>
          <w:rFonts w:ascii="宋体" w:hAnsi="宋体" w:hint="eastAsia"/>
          <w:b/>
          <w:bCs/>
          <w:sz w:val="24"/>
          <w:szCs w:val="24"/>
          <w:lang w:eastAsia="zh-CN"/>
        </w:rPr>
        <w:t>分</w:t>
      </w:r>
      <w:r>
        <w:rPr>
          <w:rFonts w:ascii="宋体" w:hAnsi="宋体" w:hint="eastAsia"/>
          <w:b/>
          <w:bCs/>
          <w:sz w:val="24"/>
          <w:szCs w:val="24"/>
          <w:lang w:eastAsia="zh-CN"/>
        </w:rPr>
        <w:t>-79</w:t>
      </w:r>
      <w:r>
        <w:rPr>
          <w:rFonts w:ascii="宋体" w:hAnsi="宋体" w:hint="eastAsia"/>
          <w:b/>
          <w:bCs/>
          <w:sz w:val="24"/>
          <w:szCs w:val="24"/>
          <w:lang w:eastAsia="zh-CN"/>
        </w:rPr>
        <w:t>分（含</w:t>
      </w:r>
      <w:r>
        <w:rPr>
          <w:rFonts w:ascii="宋体" w:hAnsi="宋体" w:hint="eastAsia"/>
          <w:b/>
          <w:bCs/>
          <w:sz w:val="24"/>
          <w:szCs w:val="24"/>
          <w:lang w:eastAsia="zh-CN"/>
        </w:rPr>
        <w:t>75</w:t>
      </w:r>
      <w:r>
        <w:rPr>
          <w:rFonts w:ascii="宋体" w:hAnsi="宋体" w:hint="eastAsia"/>
          <w:b/>
          <w:bCs/>
          <w:sz w:val="24"/>
          <w:szCs w:val="24"/>
          <w:lang w:eastAsia="zh-CN"/>
        </w:rPr>
        <w:t>分），支付当月服务费的</w:t>
      </w:r>
      <w:r>
        <w:rPr>
          <w:rFonts w:ascii="宋体" w:hAnsi="宋体" w:hint="eastAsia"/>
          <w:b/>
          <w:bCs/>
          <w:sz w:val="24"/>
          <w:szCs w:val="24"/>
          <w:lang w:eastAsia="zh-CN"/>
        </w:rPr>
        <w:t>80%</w:t>
      </w:r>
      <w:r>
        <w:rPr>
          <w:rFonts w:ascii="宋体" w:hAnsi="宋体" w:hint="eastAsia"/>
          <w:b/>
          <w:bCs/>
          <w:sz w:val="24"/>
          <w:szCs w:val="24"/>
          <w:lang w:eastAsia="zh-CN"/>
        </w:rPr>
        <w:t>。</w:t>
      </w:r>
    </w:p>
    <w:p w:rsidR="008A2CD1" w:rsidRDefault="00765F8D" w:rsidP="00584576">
      <w:pPr>
        <w:tabs>
          <w:tab w:val="left" w:pos="840"/>
          <w:tab w:val="left" w:pos="1260"/>
        </w:tabs>
        <w:spacing w:line="360" w:lineRule="auto"/>
        <w:ind w:firstLineChars="200" w:firstLine="482"/>
        <w:rPr>
          <w:rFonts w:ascii="宋体" w:hAnsi="宋体"/>
          <w:b/>
          <w:bCs/>
          <w:sz w:val="24"/>
          <w:szCs w:val="24"/>
          <w:lang w:eastAsia="zh-CN"/>
        </w:rPr>
      </w:pPr>
      <w:r>
        <w:rPr>
          <w:rFonts w:ascii="宋体" w:hAnsi="宋体" w:hint="eastAsia"/>
          <w:b/>
          <w:bCs/>
          <w:sz w:val="24"/>
          <w:szCs w:val="24"/>
          <w:lang w:eastAsia="zh-CN"/>
        </w:rPr>
        <w:t>（</w:t>
      </w:r>
      <w:r>
        <w:rPr>
          <w:rFonts w:ascii="宋体" w:hAnsi="宋体" w:hint="eastAsia"/>
          <w:b/>
          <w:bCs/>
          <w:sz w:val="24"/>
          <w:szCs w:val="24"/>
          <w:lang w:eastAsia="zh-CN"/>
        </w:rPr>
        <w:t>4</w:t>
      </w:r>
      <w:r>
        <w:rPr>
          <w:rFonts w:ascii="宋体" w:hAnsi="宋体" w:hint="eastAsia"/>
          <w:b/>
          <w:bCs/>
          <w:sz w:val="24"/>
          <w:szCs w:val="24"/>
          <w:lang w:eastAsia="zh-CN"/>
        </w:rPr>
        <w:t>）</w:t>
      </w:r>
      <w:r>
        <w:rPr>
          <w:rFonts w:ascii="宋体" w:hAnsi="宋体" w:hint="eastAsia"/>
          <w:b/>
          <w:bCs/>
          <w:sz w:val="24"/>
          <w:szCs w:val="24"/>
          <w:lang w:eastAsia="zh-CN"/>
        </w:rPr>
        <w:t>70</w:t>
      </w:r>
      <w:r>
        <w:rPr>
          <w:rFonts w:ascii="宋体" w:hAnsi="宋体" w:hint="eastAsia"/>
          <w:b/>
          <w:bCs/>
          <w:sz w:val="24"/>
          <w:szCs w:val="24"/>
          <w:lang w:eastAsia="zh-CN"/>
        </w:rPr>
        <w:t>分</w:t>
      </w:r>
      <w:r>
        <w:rPr>
          <w:rFonts w:ascii="宋体" w:hAnsi="宋体" w:hint="eastAsia"/>
          <w:b/>
          <w:bCs/>
          <w:sz w:val="24"/>
          <w:szCs w:val="24"/>
          <w:lang w:eastAsia="zh-CN"/>
        </w:rPr>
        <w:t>-74</w:t>
      </w:r>
      <w:r>
        <w:rPr>
          <w:rFonts w:ascii="宋体" w:hAnsi="宋体" w:hint="eastAsia"/>
          <w:b/>
          <w:bCs/>
          <w:sz w:val="24"/>
          <w:szCs w:val="24"/>
          <w:lang w:eastAsia="zh-CN"/>
        </w:rPr>
        <w:t>分（含</w:t>
      </w:r>
      <w:r>
        <w:rPr>
          <w:rFonts w:ascii="宋体" w:hAnsi="宋体" w:hint="eastAsia"/>
          <w:b/>
          <w:bCs/>
          <w:sz w:val="24"/>
          <w:szCs w:val="24"/>
          <w:lang w:eastAsia="zh-CN"/>
        </w:rPr>
        <w:t>70</w:t>
      </w:r>
      <w:r>
        <w:rPr>
          <w:rFonts w:ascii="宋体" w:hAnsi="宋体" w:hint="eastAsia"/>
          <w:b/>
          <w:bCs/>
          <w:sz w:val="24"/>
          <w:szCs w:val="24"/>
          <w:lang w:eastAsia="zh-CN"/>
        </w:rPr>
        <w:t>分），支付当月服务费的</w:t>
      </w:r>
      <w:r>
        <w:rPr>
          <w:rFonts w:ascii="宋体" w:hAnsi="宋体" w:hint="eastAsia"/>
          <w:b/>
          <w:bCs/>
          <w:sz w:val="24"/>
          <w:szCs w:val="24"/>
          <w:lang w:eastAsia="zh-CN"/>
        </w:rPr>
        <w:t>50%</w:t>
      </w:r>
      <w:r>
        <w:rPr>
          <w:rFonts w:ascii="宋体" w:hAnsi="宋体" w:hint="eastAsia"/>
          <w:b/>
          <w:bCs/>
          <w:sz w:val="24"/>
          <w:szCs w:val="24"/>
          <w:lang w:eastAsia="zh-CN"/>
        </w:rPr>
        <w:t>。</w:t>
      </w:r>
    </w:p>
    <w:p w:rsidR="008A2CD1" w:rsidRDefault="00765F8D" w:rsidP="00584576">
      <w:pPr>
        <w:tabs>
          <w:tab w:val="left" w:pos="840"/>
          <w:tab w:val="left" w:pos="1260"/>
        </w:tabs>
        <w:spacing w:line="360" w:lineRule="auto"/>
        <w:ind w:firstLineChars="200" w:firstLine="482"/>
        <w:rPr>
          <w:rFonts w:ascii="宋体" w:hAnsi="宋体"/>
          <w:b/>
          <w:bCs/>
          <w:sz w:val="24"/>
          <w:szCs w:val="24"/>
          <w:lang w:eastAsia="zh-CN"/>
        </w:rPr>
      </w:pPr>
      <w:r>
        <w:rPr>
          <w:rFonts w:ascii="宋体" w:hAnsi="宋体" w:hint="eastAsia"/>
          <w:b/>
          <w:bCs/>
          <w:sz w:val="24"/>
          <w:szCs w:val="24"/>
          <w:lang w:eastAsia="zh-CN"/>
        </w:rPr>
        <w:t>（</w:t>
      </w:r>
      <w:r>
        <w:rPr>
          <w:rFonts w:ascii="宋体" w:hAnsi="宋体" w:hint="eastAsia"/>
          <w:b/>
          <w:bCs/>
          <w:sz w:val="24"/>
          <w:szCs w:val="24"/>
          <w:lang w:eastAsia="zh-CN"/>
        </w:rPr>
        <w:t>5</w:t>
      </w:r>
      <w:r>
        <w:rPr>
          <w:rFonts w:ascii="宋体" w:hAnsi="宋体" w:hint="eastAsia"/>
          <w:b/>
          <w:bCs/>
          <w:sz w:val="24"/>
          <w:szCs w:val="24"/>
          <w:lang w:eastAsia="zh-CN"/>
        </w:rPr>
        <w:t>）</w:t>
      </w:r>
      <w:r>
        <w:rPr>
          <w:rFonts w:ascii="宋体" w:hAnsi="宋体" w:hint="eastAsia"/>
          <w:b/>
          <w:bCs/>
          <w:sz w:val="24"/>
          <w:szCs w:val="24"/>
          <w:lang w:eastAsia="zh-CN"/>
        </w:rPr>
        <w:t>60</w:t>
      </w:r>
      <w:r>
        <w:rPr>
          <w:rFonts w:ascii="宋体" w:hAnsi="宋体" w:hint="eastAsia"/>
          <w:b/>
          <w:bCs/>
          <w:sz w:val="24"/>
          <w:szCs w:val="24"/>
          <w:lang w:eastAsia="zh-CN"/>
        </w:rPr>
        <w:t>分</w:t>
      </w:r>
      <w:r>
        <w:rPr>
          <w:rFonts w:ascii="宋体" w:hAnsi="宋体" w:hint="eastAsia"/>
          <w:b/>
          <w:bCs/>
          <w:sz w:val="24"/>
          <w:szCs w:val="24"/>
          <w:lang w:eastAsia="zh-CN"/>
        </w:rPr>
        <w:t>-70</w:t>
      </w:r>
      <w:r>
        <w:rPr>
          <w:rFonts w:ascii="宋体" w:hAnsi="宋体" w:hint="eastAsia"/>
          <w:b/>
          <w:bCs/>
          <w:sz w:val="24"/>
          <w:szCs w:val="24"/>
          <w:lang w:eastAsia="zh-CN"/>
        </w:rPr>
        <w:t>分（含</w:t>
      </w:r>
      <w:r>
        <w:rPr>
          <w:rFonts w:ascii="宋体" w:hAnsi="宋体" w:hint="eastAsia"/>
          <w:b/>
          <w:bCs/>
          <w:sz w:val="24"/>
          <w:szCs w:val="24"/>
          <w:lang w:eastAsia="zh-CN"/>
        </w:rPr>
        <w:t>60</w:t>
      </w:r>
      <w:r>
        <w:rPr>
          <w:rFonts w:ascii="宋体" w:hAnsi="宋体" w:hint="eastAsia"/>
          <w:b/>
          <w:bCs/>
          <w:sz w:val="24"/>
          <w:szCs w:val="24"/>
          <w:lang w:eastAsia="zh-CN"/>
        </w:rPr>
        <w:t>分），扣除全月服务费。</w:t>
      </w:r>
    </w:p>
    <w:p w:rsidR="008A2CD1" w:rsidRDefault="00765F8D" w:rsidP="00584576">
      <w:pPr>
        <w:tabs>
          <w:tab w:val="left" w:pos="840"/>
          <w:tab w:val="left" w:pos="1260"/>
        </w:tabs>
        <w:spacing w:line="360" w:lineRule="auto"/>
        <w:ind w:firstLineChars="200" w:firstLine="482"/>
        <w:rPr>
          <w:rFonts w:ascii="宋体" w:hAnsi="宋体"/>
          <w:sz w:val="24"/>
          <w:szCs w:val="24"/>
          <w:u w:val="single"/>
          <w:lang w:eastAsia="zh-TW"/>
        </w:rPr>
      </w:pPr>
      <w:r>
        <w:rPr>
          <w:rFonts w:ascii="宋体" w:hAnsi="宋体" w:hint="eastAsia"/>
          <w:b/>
          <w:bCs/>
          <w:sz w:val="24"/>
          <w:szCs w:val="24"/>
          <w:lang w:eastAsia="zh-CN"/>
        </w:rPr>
        <w:t>（</w:t>
      </w:r>
      <w:r>
        <w:rPr>
          <w:rFonts w:ascii="宋体" w:hAnsi="宋体" w:hint="eastAsia"/>
          <w:b/>
          <w:bCs/>
          <w:sz w:val="24"/>
          <w:szCs w:val="24"/>
          <w:lang w:eastAsia="zh-CN"/>
        </w:rPr>
        <w:t>6</w:t>
      </w:r>
      <w:r>
        <w:rPr>
          <w:rFonts w:ascii="宋体" w:hAnsi="宋体" w:hint="eastAsia"/>
          <w:b/>
          <w:bCs/>
          <w:sz w:val="24"/>
          <w:szCs w:val="24"/>
          <w:lang w:eastAsia="zh-CN"/>
        </w:rPr>
        <w:t>）连续两个月得分在</w:t>
      </w:r>
      <w:r>
        <w:rPr>
          <w:rFonts w:ascii="宋体" w:hAnsi="宋体" w:hint="eastAsia"/>
          <w:b/>
          <w:bCs/>
          <w:sz w:val="24"/>
          <w:szCs w:val="24"/>
          <w:lang w:eastAsia="zh-CN"/>
        </w:rPr>
        <w:t>60</w:t>
      </w:r>
      <w:r>
        <w:rPr>
          <w:rFonts w:ascii="宋体" w:hAnsi="宋体" w:hint="eastAsia"/>
          <w:b/>
          <w:bCs/>
          <w:sz w:val="24"/>
          <w:szCs w:val="24"/>
          <w:lang w:eastAsia="zh-CN"/>
        </w:rPr>
        <w:t>分</w:t>
      </w:r>
      <w:r>
        <w:rPr>
          <w:rFonts w:ascii="宋体" w:hAnsi="宋体" w:hint="eastAsia"/>
          <w:b/>
          <w:bCs/>
          <w:sz w:val="24"/>
          <w:szCs w:val="24"/>
          <w:lang w:eastAsia="zh-CN"/>
        </w:rPr>
        <w:t>-70</w:t>
      </w:r>
      <w:r>
        <w:rPr>
          <w:rFonts w:ascii="宋体" w:hAnsi="宋体" w:hint="eastAsia"/>
          <w:b/>
          <w:bCs/>
          <w:sz w:val="24"/>
          <w:szCs w:val="24"/>
          <w:lang w:eastAsia="zh-CN"/>
        </w:rPr>
        <w:t>分（含</w:t>
      </w:r>
      <w:r>
        <w:rPr>
          <w:rFonts w:ascii="宋体" w:hAnsi="宋体" w:hint="eastAsia"/>
          <w:b/>
          <w:bCs/>
          <w:sz w:val="24"/>
          <w:szCs w:val="24"/>
          <w:lang w:eastAsia="zh-CN"/>
        </w:rPr>
        <w:t>60</w:t>
      </w:r>
      <w:r>
        <w:rPr>
          <w:rFonts w:ascii="宋体" w:hAnsi="宋体" w:hint="eastAsia"/>
          <w:b/>
          <w:bCs/>
          <w:sz w:val="24"/>
          <w:szCs w:val="24"/>
          <w:lang w:eastAsia="zh-CN"/>
        </w:rPr>
        <w:t>分），采购方有权依照法律程序解除合同，并追究中标方的违约责任。</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甲方工作：</w:t>
      </w:r>
    </w:p>
    <w:p w:rsidR="008A2CD1" w:rsidRDefault="00765F8D">
      <w:pPr>
        <w:numPr>
          <w:ilvl w:val="0"/>
          <w:numId w:val="6"/>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甲方有权对乙方服务质量进行督检。</w:t>
      </w:r>
    </w:p>
    <w:p w:rsidR="008A2CD1" w:rsidRDefault="00765F8D">
      <w:pPr>
        <w:numPr>
          <w:ilvl w:val="0"/>
          <w:numId w:val="6"/>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乙方在工作中若要甲方提供协助，甲方应积极配合，满足乙方合理要求。</w:t>
      </w:r>
    </w:p>
    <w:p w:rsidR="008A2CD1" w:rsidRDefault="00765F8D">
      <w:pPr>
        <w:numPr>
          <w:ilvl w:val="0"/>
          <w:numId w:val="6"/>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对于乙方提出的与保安服务相关、合理可行的管理事宜，甲方有责任尽快协调、整改或采取纠正、预防措施。</w:t>
      </w:r>
    </w:p>
    <w:p w:rsidR="008A2CD1" w:rsidRDefault="00765F8D">
      <w:pPr>
        <w:numPr>
          <w:ilvl w:val="0"/>
          <w:numId w:val="6"/>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甲方为协助乙方在本项目内正常开展保安服务工作，免费向乙方提供：</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t>i.</w:t>
      </w:r>
      <w:r>
        <w:rPr>
          <w:rFonts w:ascii="宋体" w:hAnsi="宋体" w:hint="eastAsia"/>
          <w:sz w:val="24"/>
          <w:szCs w:val="24"/>
          <w:lang w:eastAsia="zh-CN"/>
        </w:rPr>
        <w:t>放置工具、设备的工作用房。</w:t>
      </w:r>
    </w:p>
    <w:p w:rsidR="008A2CD1" w:rsidRDefault="00765F8D">
      <w:pPr>
        <w:numPr>
          <w:ilvl w:val="2"/>
          <w:numId w:val="0"/>
        </w:numPr>
        <w:spacing w:line="360" w:lineRule="auto"/>
        <w:ind w:firstLineChars="200" w:firstLine="480"/>
        <w:rPr>
          <w:rFonts w:ascii="宋体" w:hAnsi="宋体"/>
          <w:sz w:val="24"/>
          <w:szCs w:val="24"/>
          <w:lang w:eastAsia="zh-CN"/>
        </w:rPr>
      </w:pPr>
      <w:r>
        <w:rPr>
          <w:rFonts w:ascii="宋体" w:hAnsi="宋体"/>
          <w:sz w:val="24"/>
          <w:szCs w:val="24"/>
          <w:lang w:eastAsia="zh-CN"/>
        </w:rPr>
        <w:lastRenderedPageBreak/>
        <w:t>ii.</w:t>
      </w:r>
      <w:r>
        <w:rPr>
          <w:rFonts w:ascii="宋体" w:hAnsi="宋体" w:hint="eastAsia"/>
          <w:sz w:val="24"/>
          <w:szCs w:val="24"/>
          <w:lang w:eastAsia="zh-CN"/>
        </w:rPr>
        <w:t>员工更衣、生活用房及更衣柜。</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服务费：</w:t>
      </w:r>
    </w:p>
    <w:p w:rsidR="008A2CD1" w:rsidRDefault="00765F8D">
      <w:pPr>
        <w:numPr>
          <w:ilvl w:val="1"/>
          <w:numId w:val="0"/>
        </w:numPr>
        <w:spacing w:line="360" w:lineRule="auto"/>
        <w:ind w:firstLineChars="200" w:firstLine="480"/>
        <w:rPr>
          <w:rFonts w:ascii="宋体" w:hAnsi="宋体"/>
          <w:sz w:val="24"/>
          <w:szCs w:val="24"/>
          <w:lang w:eastAsia="zh-CN"/>
        </w:rPr>
      </w:pPr>
      <w:r>
        <w:rPr>
          <w:rFonts w:ascii="宋体" w:hAnsi="宋体"/>
          <w:sz w:val="24"/>
          <w:szCs w:val="24"/>
          <w:lang w:eastAsia="zh-CN"/>
        </w:rPr>
        <w:t>a)</w:t>
      </w:r>
      <w:r>
        <w:rPr>
          <w:rFonts w:ascii="宋体" w:hAnsi="宋体" w:hint="eastAsia"/>
          <w:sz w:val="24"/>
          <w:szCs w:val="24"/>
          <w:lang w:eastAsia="zh-CN"/>
        </w:rPr>
        <w:t>乙方按照甲方的要求安排人员人，</w:t>
      </w:r>
      <w:r>
        <w:rPr>
          <w:rFonts w:ascii="宋体" w:hAnsi="宋体" w:hint="eastAsia"/>
          <w:b/>
          <w:sz w:val="24"/>
          <w:szCs w:val="24"/>
          <w:u w:val="single"/>
          <w:lang w:eastAsia="zh-CN"/>
        </w:rPr>
        <w:t>，</w:t>
      </w:r>
      <w:r>
        <w:rPr>
          <w:rFonts w:ascii="宋体" w:hAnsi="宋体" w:hint="eastAsia"/>
          <w:sz w:val="24"/>
          <w:szCs w:val="24"/>
          <w:lang w:eastAsia="zh-CN"/>
        </w:rPr>
        <w:t>保安服务费中已包含基本工资、奖金及其他福利、法定节假日加班费、各项劳动保险和医疗保险等一切费用均乙方负责为员工开支，甲方根据需要，要求；乙方工作时间为白班保安工作时间</w:t>
      </w:r>
      <w:r>
        <w:rPr>
          <w:rFonts w:ascii="宋体" w:hAnsi="宋体" w:hint="eastAsia"/>
          <w:sz w:val="24"/>
          <w:szCs w:val="24"/>
          <w:lang w:eastAsia="zh-CN"/>
        </w:rPr>
        <w:t>7:00-19:00</w:t>
      </w:r>
      <w:r>
        <w:rPr>
          <w:rFonts w:ascii="宋体" w:hAnsi="宋体" w:hint="eastAsia"/>
          <w:sz w:val="24"/>
          <w:szCs w:val="24"/>
          <w:lang w:eastAsia="zh-CN"/>
        </w:rPr>
        <w:t>、夜班保安工作时间</w:t>
      </w:r>
      <w:r>
        <w:rPr>
          <w:rFonts w:ascii="宋体" w:hAnsi="宋体" w:hint="eastAsia"/>
          <w:sz w:val="24"/>
          <w:szCs w:val="24"/>
          <w:lang w:eastAsia="zh-CN"/>
        </w:rPr>
        <w:t>19:00-</w:t>
      </w:r>
      <w:r>
        <w:rPr>
          <w:rFonts w:ascii="宋体" w:hAnsi="宋体" w:hint="eastAsia"/>
          <w:sz w:val="24"/>
          <w:szCs w:val="24"/>
          <w:lang w:eastAsia="zh-CN"/>
        </w:rPr>
        <w:t>次日</w:t>
      </w:r>
      <w:r>
        <w:rPr>
          <w:rFonts w:ascii="宋体" w:hAnsi="宋体" w:hint="eastAsia"/>
          <w:sz w:val="24"/>
          <w:szCs w:val="24"/>
          <w:lang w:eastAsia="zh-CN"/>
        </w:rPr>
        <w:t>07:00</w:t>
      </w:r>
      <w:r>
        <w:rPr>
          <w:rFonts w:ascii="宋体" w:hAnsi="宋体" w:hint="eastAsia"/>
          <w:sz w:val="24"/>
          <w:szCs w:val="24"/>
          <w:lang w:eastAsia="zh-CN"/>
        </w:rPr>
        <w:t>；保安额外加班用工标准为平时：</w:t>
      </w:r>
      <w:r>
        <w:rPr>
          <w:rFonts w:ascii="宋体" w:hAnsi="宋体" w:hint="eastAsia"/>
          <w:sz w:val="24"/>
          <w:szCs w:val="24"/>
          <w:lang w:eastAsia="zh-CN"/>
        </w:rPr>
        <w:t>20</w:t>
      </w:r>
      <w:r>
        <w:rPr>
          <w:rFonts w:ascii="宋体" w:hAnsi="宋体" w:hint="eastAsia"/>
          <w:sz w:val="24"/>
          <w:szCs w:val="24"/>
          <w:lang w:eastAsia="zh-CN"/>
        </w:rPr>
        <w:t>元</w:t>
      </w:r>
      <w:r>
        <w:rPr>
          <w:rFonts w:ascii="宋体" w:hAnsi="宋体"/>
          <w:sz w:val="24"/>
          <w:szCs w:val="24"/>
          <w:lang w:eastAsia="zh-CN"/>
        </w:rPr>
        <w:t>/</w:t>
      </w:r>
      <w:r>
        <w:rPr>
          <w:rFonts w:ascii="宋体" w:hAnsi="宋体" w:hint="eastAsia"/>
          <w:sz w:val="24"/>
          <w:szCs w:val="24"/>
          <w:lang w:eastAsia="zh-CN"/>
        </w:rPr>
        <w:t>人</w:t>
      </w:r>
      <w:r>
        <w:rPr>
          <w:rFonts w:ascii="宋体" w:hAnsi="宋体"/>
          <w:sz w:val="24"/>
          <w:szCs w:val="24"/>
          <w:lang w:eastAsia="zh-CN"/>
        </w:rPr>
        <w:t>/</w:t>
      </w:r>
      <w:r>
        <w:rPr>
          <w:rFonts w:ascii="宋体" w:hAnsi="宋体" w:hint="eastAsia"/>
          <w:sz w:val="24"/>
          <w:szCs w:val="24"/>
          <w:lang w:eastAsia="zh-CN"/>
        </w:rPr>
        <w:t>小时；周末：</w:t>
      </w:r>
      <w:r>
        <w:rPr>
          <w:rFonts w:ascii="宋体" w:hAnsi="宋体" w:hint="eastAsia"/>
          <w:sz w:val="24"/>
          <w:szCs w:val="24"/>
          <w:lang w:eastAsia="zh-CN"/>
        </w:rPr>
        <w:t>30</w:t>
      </w:r>
      <w:r>
        <w:rPr>
          <w:rFonts w:ascii="宋体" w:hAnsi="宋体" w:hint="eastAsia"/>
          <w:sz w:val="24"/>
          <w:szCs w:val="24"/>
          <w:lang w:eastAsia="zh-CN"/>
        </w:rPr>
        <w:t>元</w:t>
      </w:r>
      <w:r>
        <w:rPr>
          <w:rFonts w:ascii="宋体" w:hAnsi="宋体"/>
          <w:sz w:val="24"/>
          <w:szCs w:val="24"/>
          <w:lang w:eastAsia="zh-CN"/>
        </w:rPr>
        <w:t>/</w:t>
      </w:r>
      <w:r>
        <w:rPr>
          <w:rFonts w:ascii="宋体" w:hAnsi="宋体" w:hint="eastAsia"/>
          <w:sz w:val="24"/>
          <w:szCs w:val="24"/>
          <w:lang w:eastAsia="zh-CN"/>
        </w:rPr>
        <w:t>人</w:t>
      </w:r>
      <w:r>
        <w:rPr>
          <w:rFonts w:ascii="宋体" w:hAnsi="宋体"/>
          <w:sz w:val="24"/>
          <w:szCs w:val="24"/>
          <w:lang w:eastAsia="zh-CN"/>
        </w:rPr>
        <w:t>/</w:t>
      </w:r>
      <w:r>
        <w:rPr>
          <w:rFonts w:ascii="宋体" w:hAnsi="宋体" w:hint="eastAsia"/>
          <w:sz w:val="24"/>
          <w:szCs w:val="24"/>
          <w:lang w:eastAsia="zh-CN"/>
        </w:rPr>
        <w:t>小时；法定节假日：</w:t>
      </w:r>
      <w:r>
        <w:rPr>
          <w:rFonts w:ascii="宋体" w:hAnsi="宋体"/>
          <w:sz w:val="24"/>
          <w:szCs w:val="24"/>
          <w:lang w:eastAsia="zh-CN"/>
        </w:rPr>
        <w:t>4</w:t>
      </w:r>
      <w:r>
        <w:rPr>
          <w:rFonts w:ascii="宋体" w:hAnsi="宋体" w:hint="eastAsia"/>
          <w:sz w:val="24"/>
          <w:szCs w:val="24"/>
          <w:lang w:eastAsia="zh-CN"/>
        </w:rPr>
        <w:t>0</w:t>
      </w:r>
      <w:r>
        <w:rPr>
          <w:rFonts w:ascii="宋体" w:hAnsi="宋体" w:hint="eastAsia"/>
          <w:sz w:val="24"/>
          <w:szCs w:val="24"/>
          <w:lang w:eastAsia="zh-CN"/>
        </w:rPr>
        <w:t>元</w:t>
      </w:r>
      <w:r>
        <w:rPr>
          <w:rFonts w:ascii="宋体" w:hAnsi="宋体"/>
          <w:sz w:val="24"/>
          <w:szCs w:val="24"/>
          <w:lang w:eastAsia="zh-CN"/>
        </w:rPr>
        <w:t>/</w:t>
      </w:r>
      <w:r>
        <w:rPr>
          <w:rFonts w:ascii="宋体" w:hAnsi="宋体" w:hint="eastAsia"/>
          <w:sz w:val="24"/>
          <w:szCs w:val="24"/>
          <w:lang w:eastAsia="zh-CN"/>
        </w:rPr>
        <w:t>人</w:t>
      </w:r>
      <w:r>
        <w:rPr>
          <w:rFonts w:ascii="宋体" w:hAnsi="宋体"/>
          <w:sz w:val="24"/>
          <w:szCs w:val="24"/>
          <w:lang w:eastAsia="zh-CN"/>
        </w:rPr>
        <w:t>/</w:t>
      </w:r>
      <w:r>
        <w:rPr>
          <w:rFonts w:ascii="宋体" w:hAnsi="宋体" w:hint="eastAsia"/>
          <w:sz w:val="24"/>
          <w:szCs w:val="24"/>
          <w:lang w:eastAsia="zh-CN"/>
        </w:rPr>
        <w:t>小时。乙方每月制作用工结算单交甲方确认并按甲方对完成保安工作的意见随时进行调整，每月结算费用以用工通知结算单所确定的实际用工和加班费用为结算依据按实结算。</w:t>
      </w:r>
    </w:p>
    <w:p w:rsidR="008A2CD1" w:rsidRDefault="00765F8D">
      <w:pPr>
        <w:spacing w:line="360" w:lineRule="auto"/>
        <w:ind w:firstLineChars="200" w:firstLine="480"/>
        <w:rPr>
          <w:rFonts w:ascii="宋体" w:hAnsi="宋体"/>
          <w:sz w:val="24"/>
          <w:szCs w:val="24"/>
          <w:lang w:eastAsia="zh-CN"/>
        </w:rPr>
      </w:pPr>
      <w:r>
        <w:rPr>
          <w:rFonts w:ascii="宋体" w:hAnsi="宋体"/>
          <w:sz w:val="24"/>
          <w:szCs w:val="24"/>
          <w:lang w:eastAsia="zh-CN"/>
        </w:rPr>
        <w:t xml:space="preserve">b ) </w:t>
      </w:r>
      <w:r>
        <w:rPr>
          <w:rFonts w:ascii="宋体" w:hAnsi="宋体" w:hint="eastAsia"/>
          <w:sz w:val="24"/>
          <w:szCs w:val="24"/>
          <w:lang w:eastAsia="zh-CN"/>
        </w:rPr>
        <w:t>服务费已经包含本项目保安服务之合同所需发生的一切费用，甲方无需支付其他费用。</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支付方式：</w:t>
      </w:r>
    </w:p>
    <w:p w:rsidR="008A2CD1" w:rsidRDefault="00765F8D">
      <w:pPr>
        <w:spacing w:line="360" w:lineRule="auto"/>
        <w:ind w:firstLineChars="200" w:firstLine="480"/>
        <w:rPr>
          <w:rFonts w:ascii="宋体" w:hAnsi="宋体"/>
          <w:sz w:val="24"/>
          <w:szCs w:val="24"/>
          <w:lang w:eastAsia="zh-CN"/>
        </w:rPr>
      </w:pPr>
      <w:r>
        <w:rPr>
          <w:rFonts w:ascii="宋体" w:eastAsia="宋体" w:hAnsi="宋体" w:cs="宋体" w:hint="eastAsia"/>
          <w:bCs/>
          <w:color w:val="auto"/>
          <w:sz w:val="24"/>
          <w:szCs w:val="24"/>
          <w:lang w:eastAsia="zh-CN"/>
        </w:rPr>
        <w:t>甲方根据月度考核按月支付上月服务外包费用，乙方经职能处室日常考核同意后，按实结算，开具正式发票，发票名称必须与成交供应商一致，否则甲方有权拒付；无职能处室书面考</w:t>
      </w:r>
      <w:r>
        <w:rPr>
          <w:rFonts w:ascii="宋体" w:eastAsia="宋体" w:hAnsi="宋体" w:cs="宋体" w:hint="eastAsia"/>
          <w:color w:val="auto"/>
          <w:sz w:val="24"/>
          <w:szCs w:val="24"/>
          <w:lang w:eastAsia="zh-CN"/>
        </w:rPr>
        <w:t>核意见，甲方财务部门有权拒付</w:t>
      </w:r>
      <w:r>
        <w:rPr>
          <w:rFonts w:ascii="宋体" w:hAnsi="宋体" w:hint="eastAsia"/>
          <w:sz w:val="24"/>
          <w:szCs w:val="24"/>
          <w:lang w:eastAsia="zh-CN"/>
        </w:rPr>
        <w:t>。</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合同的终止与延长：</w:t>
      </w:r>
    </w:p>
    <w:p w:rsidR="008A2CD1" w:rsidRDefault="00765F8D">
      <w:pPr>
        <w:numPr>
          <w:ilvl w:val="0"/>
          <w:numId w:val="7"/>
        </w:numPr>
        <w:kinsoku/>
        <w:spacing w:line="360" w:lineRule="auto"/>
        <w:ind w:left="0" w:firstLineChars="200" w:firstLine="480"/>
        <w:rPr>
          <w:rFonts w:ascii="宋体" w:hAnsi="宋体"/>
          <w:sz w:val="24"/>
          <w:szCs w:val="24"/>
          <w:lang w:eastAsia="zh-CN"/>
        </w:rPr>
      </w:pPr>
      <w:r>
        <w:rPr>
          <w:rFonts w:ascii="宋体" w:hAnsi="宋体" w:hint="eastAsia"/>
          <w:sz w:val="24"/>
          <w:szCs w:val="24"/>
          <w:lang w:eastAsia="zh-CN"/>
        </w:rPr>
        <w:t>若乙方原因未能履行本合同规定内的义务，乙方在接到甲方发出的要求履行义务的通知后五个工作日内，仍不采取有效的改进措施，未能改进及改善有关项目，甲方可书面通知乙方立即终止合同，并可从当月保安服务费用中扣除未得到整改之项目的相应费用。而由此给甲方带来的直接经济损失，经双方协商确认，甲方可要求乙方对有关损失进行赔偿。</w:t>
      </w:r>
    </w:p>
    <w:p w:rsidR="008A2CD1" w:rsidRDefault="00765F8D">
      <w:pPr>
        <w:numPr>
          <w:ilvl w:val="0"/>
          <w:numId w:val="7"/>
        </w:numPr>
        <w:kinsoku/>
        <w:spacing w:line="360" w:lineRule="auto"/>
        <w:ind w:left="0" w:firstLineChars="200" w:firstLine="480"/>
        <w:rPr>
          <w:rFonts w:ascii="宋体" w:hAnsi="宋体"/>
          <w:sz w:val="24"/>
          <w:szCs w:val="24"/>
          <w:lang w:eastAsia="zh-CN"/>
        </w:rPr>
      </w:pPr>
      <w:r>
        <w:rPr>
          <w:rFonts w:ascii="宋体" w:hAnsi="宋体" w:hint="eastAsia"/>
          <w:sz w:val="24"/>
          <w:szCs w:val="24"/>
          <w:lang w:eastAsia="zh-CN"/>
        </w:rPr>
        <w:t>如合同到期，双方应提前一个月书面通知对方，表明是否续签的意向，如甲方表明无续签意向，合同到期自然终止。</w:t>
      </w:r>
    </w:p>
    <w:p w:rsidR="008A2CD1" w:rsidRDefault="00765F8D">
      <w:pPr>
        <w:numPr>
          <w:ilvl w:val="0"/>
          <w:numId w:val="7"/>
        </w:numPr>
        <w:kinsoku/>
        <w:spacing w:line="360" w:lineRule="auto"/>
        <w:ind w:left="0" w:firstLineChars="200" w:firstLine="480"/>
        <w:rPr>
          <w:rFonts w:ascii="宋体" w:hAnsi="宋体"/>
          <w:sz w:val="24"/>
          <w:szCs w:val="24"/>
          <w:lang w:eastAsia="zh-CN"/>
        </w:rPr>
      </w:pPr>
      <w:r>
        <w:rPr>
          <w:rFonts w:ascii="宋体" w:hAnsi="宋体" w:hint="eastAsia"/>
          <w:sz w:val="24"/>
          <w:szCs w:val="24"/>
          <w:lang w:eastAsia="zh-CN"/>
        </w:rPr>
        <w:t>若甲、乙双方单位发生了重大变化而提出解除合同，一方应提前</w:t>
      </w:r>
      <w:r>
        <w:rPr>
          <w:rFonts w:ascii="宋体" w:hAnsi="宋体"/>
          <w:sz w:val="24"/>
          <w:szCs w:val="24"/>
          <w:lang w:eastAsia="zh-CN"/>
        </w:rPr>
        <w:t>30</w:t>
      </w:r>
      <w:r>
        <w:rPr>
          <w:rFonts w:ascii="宋体" w:hAnsi="宋体" w:hint="eastAsia"/>
          <w:sz w:val="24"/>
          <w:szCs w:val="24"/>
          <w:lang w:eastAsia="zh-CN"/>
        </w:rPr>
        <w:t>天以书面形式通知另一方，即可解除合同，未书面通知另一方而自行解除合同的一方，应承担相应的违约责任。</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违约责任</w:t>
      </w:r>
      <w:r>
        <w:rPr>
          <w:rFonts w:ascii="宋体" w:hAnsi="宋体" w:hint="eastAsia"/>
          <w:b/>
          <w:bCs/>
          <w:sz w:val="24"/>
          <w:szCs w:val="24"/>
        </w:rPr>
        <w:t>:</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保安服务未达到合同规定之标准</w:t>
      </w:r>
      <w:r>
        <w:rPr>
          <w:rFonts w:ascii="宋体" w:hAnsi="宋体" w:hint="eastAsia"/>
          <w:sz w:val="24"/>
          <w:szCs w:val="24"/>
          <w:u w:val="single"/>
          <w:lang w:eastAsia="zh-CN"/>
        </w:rPr>
        <w:t>，</w:t>
      </w:r>
      <w:r>
        <w:rPr>
          <w:rFonts w:ascii="宋体" w:hAnsi="宋体" w:hint="eastAsia"/>
          <w:b/>
          <w:sz w:val="24"/>
          <w:szCs w:val="24"/>
          <w:u w:val="single"/>
          <w:lang w:eastAsia="zh-CN"/>
        </w:rPr>
        <w:t>甲方有权要求乙方重做保安工作，</w:t>
      </w:r>
      <w:r>
        <w:rPr>
          <w:rFonts w:ascii="宋体" w:hAnsi="宋体" w:hint="eastAsia"/>
          <w:sz w:val="24"/>
          <w:szCs w:val="24"/>
          <w:lang w:eastAsia="zh-CN"/>
        </w:rPr>
        <w:t>产生的费用由乙方自付。</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lastRenderedPageBreak/>
        <w:t>乙方任何保安人员因意外受伤，必须依据劳动条例处理，由乙方承担索赔一切损失及所需费用，甲方概不负责。</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因乙方工作缘故或工作进行中因乙方重大过失或故意行为导致甲方财产损失的，依据本合同经公安机关确定，</w:t>
      </w:r>
      <w:r>
        <w:rPr>
          <w:rFonts w:ascii="宋体" w:hAnsi="宋体" w:hint="eastAsia"/>
          <w:b/>
          <w:sz w:val="24"/>
          <w:szCs w:val="24"/>
          <w:u w:val="single"/>
          <w:lang w:eastAsia="zh-CN"/>
        </w:rPr>
        <w:t>乙方负责承担最高不超过当月保安服务费的赔偿损失。</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乙方必须按合同人数所列之要求而安排固定工作人员进驻。</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保安人员人数根据甲方的岗位设置而确立。</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乙方应根据现行劳动法，安排员工一切假期，有关保安人员发生劳资纠纷及赔偿概由乙方负责。</w:t>
      </w:r>
    </w:p>
    <w:p w:rsidR="008A2CD1" w:rsidRDefault="00765F8D">
      <w:pPr>
        <w:numPr>
          <w:ilvl w:val="0"/>
          <w:numId w:val="8"/>
        </w:numPr>
        <w:spacing w:line="360" w:lineRule="auto"/>
        <w:ind w:left="0" w:firstLineChars="200" w:firstLine="480"/>
        <w:rPr>
          <w:rFonts w:ascii="宋体" w:hAnsi="宋体"/>
          <w:b/>
          <w:color w:val="auto"/>
          <w:sz w:val="24"/>
          <w:u w:val="single"/>
          <w:lang w:eastAsia="zh-CN"/>
        </w:rPr>
      </w:pPr>
      <w:r>
        <w:rPr>
          <w:rFonts w:ascii="宋体" w:hAnsi="宋体" w:hint="eastAsia"/>
          <w:sz w:val="24"/>
          <w:szCs w:val="24"/>
          <w:lang w:eastAsia="zh-CN"/>
        </w:rPr>
        <w:t>合同人数属岗位制，乙方必须另行安排员工于假期时替班，甲方无需缴付任何额外费用。</w:t>
      </w:r>
    </w:p>
    <w:p w:rsidR="008A2CD1" w:rsidRDefault="00765F8D" w:rsidP="00584576">
      <w:pPr>
        <w:numPr>
          <w:ilvl w:val="0"/>
          <w:numId w:val="8"/>
        </w:numPr>
        <w:spacing w:line="360" w:lineRule="auto"/>
        <w:ind w:left="0" w:firstLineChars="200" w:firstLine="482"/>
        <w:rPr>
          <w:rFonts w:ascii="宋体" w:hAnsi="宋体"/>
          <w:b/>
          <w:color w:val="auto"/>
          <w:sz w:val="24"/>
          <w:u w:val="single"/>
          <w:lang w:eastAsia="zh-CN"/>
        </w:rPr>
      </w:pPr>
      <w:r>
        <w:rPr>
          <w:rFonts w:ascii="宋体" w:hAnsi="宋体" w:hint="eastAsia"/>
          <w:b/>
          <w:color w:val="auto"/>
          <w:sz w:val="24"/>
          <w:u w:val="single"/>
          <w:lang w:eastAsia="zh-CN"/>
        </w:rPr>
        <w:t>按合同规定，乙方按甲方需求派驻到本项目的保安队员应严格遵守规章制度，到岗率达到</w:t>
      </w:r>
      <w:r>
        <w:rPr>
          <w:rFonts w:ascii="宋体" w:hAnsi="宋体" w:hint="eastAsia"/>
          <w:b/>
          <w:color w:val="auto"/>
          <w:sz w:val="24"/>
          <w:u w:val="single"/>
          <w:lang w:eastAsia="zh-CN"/>
        </w:rPr>
        <w:t>100%</w:t>
      </w:r>
      <w:r>
        <w:rPr>
          <w:rFonts w:ascii="宋体" w:hAnsi="宋体" w:hint="eastAsia"/>
          <w:b/>
          <w:color w:val="auto"/>
          <w:sz w:val="24"/>
          <w:u w:val="single"/>
          <w:lang w:eastAsia="zh-CN"/>
        </w:rPr>
        <w:t>。脱岗、缺岗一经发现，甲方有权按下述规定累计扣除当月服务费：</w:t>
      </w:r>
    </w:p>
    <w:p w:rsidR="008A2CD1" w:rsidRDefault="00765F8D" w:rsidP="00584576">
      <w:pPr>
        <w:pStyle w:val="a4"/>
        <w:spacing w:line="360" w:lineRule="auto"/>
        <w:ind w:firstLineChars="200" w:firstLine="482"/>
        <w:rPr>
          <w:rFonts w:ascii="宋体" w:hAnsi="宋体"/>
          <w:b/>
          <w:color w:val="auto"/>
          <w:sz w:val="24"/>
          <w:u w:val="single"/>
          <w:lang w:eastAsia="zh-CN"/>
        </w:rPr>
      </w:pPr>
      <w:r>
        <w:rPr>
          <w:rFonts w:ascii="宋体" w:hAnsi="宋体" w:hint="eastAsia"/>
          <w:b/>
          <w:color w:val="auto"/>
          <w:sz w:val="24"/>
          <w:u w:val="single"/>
          <w:lang w:eastAsia="zh-CN"/>
        </w:rPr>
        <w:t>1</w:t>
      </w:r>
      <w:r>
        <w:rPr>
          <w:rFonts w:ascii="宋体" w:hAnsi="宋体" w:hint="eastAsia"/>
          <w:b/>
          <w:color w:val="auto"/>
          <w:sz w:val="24"/>
          <w:u w:val="single"/>
          <w:lang w:eastAsia="zh-CN"/>
        </w:rPr>
        <w:t>）当月首次发现有人脱岗或者缺岗，按每人每次</w:t>
      </w:r>
      <w:r>
        <w:rPr>
          <w:rFonts w:ascii="宋体" w:hAnsi="宋体" w:hint="eastAsia"/>
          <w:b/>
          <w:color w:val="auto"/>
          <w:sz w:val="24"/>
          <w:u w:val="single"/>
          <w:lang w:eastAsia="zh-CN"/>
        </w:rPr>
        <w:t>500</w:t>
      </w:r>
      <w:r>
        <w:rPr>
          <w:rFonts w:ascii="宋体" w:hAnsi="宋体" w:hint="eastAsia"/>
          <w:b/>
          <w:color w:val="auto"/>
          <w:sz w:val="24"/>
          <w:u w:val="single"/>
          <w:lang w:eastAsia="zh-CN"/>
        </w:rPr>
        <w:t>元扣除；</w:t>
      </w:r>
    </w:p>
    <w:p w:rsidR="008A2CD1" w:rsidRDefault="00765F8D" w:rsidP="00584576">
      <w:pPr>
        <w:pStyle w:val="a4"/>
        <w:spacing w:line="360" w:lineRule="auto"/>
        <w:ind w:firstLineChars="200" w:firstLine="482"/>
        <w:rPr>
          <w:rFonts w:ascii="宋体" w:hAnsi="宋体"/>
          <w:b/>
          <w:color w:val="auto"/>
          <w:sz w:val="24"/>
          <w:u w:val="single"/>
          <w:lang w:eastAsia="zh-CN"/>
        </w:rPr>
      </w:pPr>
      <w:r>
        <w:rPr>
          <w:rFonts w:ascii="宋体" w:hAnsi="宋体" w:hint="eastAsia"/>
          <w:b/>
          <w:color w:val="auto"/>
          <w:sz w:val="24"/>
          <w:u w:val="single"/>
          <w:lang w:eastAsia="zh-CN"/>
        </w:rPr>
        <w:t>2</w:t>
      </w:r>
      <w:r>
        <w:rPr>
          <w:rFonts w:ascii="宋体" w:hAnsi="宋体" w:hint="eastAsia"/>
          <w:b/>
          <w:color w:val="auto"/>
          <w:sz w:val="24"/>
          <w:u w:val="single"/>
          <w:lang w:eastAsia="zh-CN"/>
        </w:rPr>
        <w:t>）当月内，第二次发现，按每人每次</w:t>
      </w:r>
      <w:r>
        <w:rPr>
          <w:rFonts w:ascii="宋体" w:hAnsi="宋体" w:hint="eastAsia"/>
          <w:b/>
          <w:color w:val="auto"/>
          <w:sz w:val="24"/>
          <w:u w:val="single"/>
          <w:lang w:eastAsia="zh-CN"/>
        </w:rPr>
        <w:t>1000</w:t>
      </w:r>
      <w:r>
        <w:rPr>
          <w:rFonts w:ascii="宋体" w:hAnsi="宋体" w:hint="eastAsia"/>
          <w:b/>
          <w:color w:val="auto"/>
          <w:sz w:val="24"/>
          <w:u w:val="single"/>
          <w:lang w:eastAsia="zh-CN"/>
        </w:rPr>
        <w:t>元扣除；</w:t>
      </w:r>
    </w:p>
    <w:p w:rsidR="008A2CD1" w:rsidRDefault="00765F8D" w:rsidP="00584576">
      <w:pPr>
        <w:pStyle w:val="a4"/>
        <w:spacing w:line="360" w:lineRule="auto"/>
        <w:ind w:firstLineChars="200" w:firstLine="482"/>
        <w:rPr>
          <w:rFonts w:ascii="宋体" w:hAnsi="宋体"/>
          <w:b/>
          <w:sz w:val="24"/>
          <w:szCs w:val="24"/>
          <w:u w:val="single"/>
          <w:lang w:eastAsia="zh-CN"/>
        </w:rPr>
      </w:pPr>
      <w:r>
        <w:rPr>
          <w:rFonts w:ascii="宋体" w:hAnsi="宋体" w:hint="eastAsia"/>
          <w:b/>
          <w:color w:val="auto"/>
          <w:sz w:val="24"/>
          <w:u w:val="single"/>
          <w:lang w:eastAsia="zh-CN"/>
        </w:rPr>
        <w:t>3</w:t>
      </w:r>
      <w:r>
        <w:rPr>
          <w:rFonts w:ascii="宋体" w:hAnsi="宋体" w:hint="eastAsia"/>
          <w:b/>
          <w:color w:val="auto"/>
          <w:sz w:val="24"/>
          <w:u w:val="single"/>
          <w:lang w:eastAsia="zh-CN"/>
        </w:rPr>
        <w:t>）当月内，累计三次发现脱岗或者缺岗，当月考核直接不合格</w:t>
      </w:r>
      <w:r>
        <w:rPr>
          <w:rFonts w:ascii="宋体" w:hAnsi="宋体" w:hint="eastAsia"/>
          <w:b/>
          <w:sz w:val="24"/>
          <w:szCs w:val="24"/>
          <w:u w:val="single"/>
          <w:lang w:eastAsia="zh-CN"/>
        </w:rPr>
        <w:t>。</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因甲方或第三方原因造成乙方保安工作无法正常进行和保安质量无法达到标准，乙方不承担责任。</w:t>
      </w:r>
    </w:p>
    <w:p w:rsidR="008A2CD1" w:rsidRDefault="00765F8D" w:rsidP="00584576">
      <w:pPr>
        <w:numPr>
          <w:ilvl w:val="0"/>
          <w:numId w:val="8"/>
        </w:numPr>
        <w:spacing w:line="360" w:lineRule="auto"/>
        <w:ind w:left="0" w:firstLineChars="200" w:firstLine="482"/>
        <w:rPr>
          <w:rFonts w:ascii="宋体" w:hAnsi="宋体"/>
          <w:b/>
          <w:sz w:val="24"/>
          <w:szCs w:val="24"/>
          <w:u w:val="single"/>
          <w:lang w:eastAsia="zh-CN"/>
        </w:rPr>
      </w:pPr>
      <w:r>
        <w:rPr>
          <w:rFonts w:ascii="宋体" w:hAnsi="宋体" w:hint="eastAsia"/>
          <w:b/>
          <w:sz w:val="24"/>
          <w:szCs w:val="24"/>
          <w:u w:val="single"/>
          <w:lang w:eastAsia="zh-CN"/>
        </w:rPr>
        <w:t>甲方若收到租户对保安工作的电话投诉或书面投诉信，包括甲方在巡视发现问题对乙方开出书面整改单，要求乙方在规定的时间内进行整改，如乙方没按时整改，甲方按合同规定扣除乙方服务款项</w:t>
      </w:r>
      <w:r>
        <w:rPr>
          <w:rFonts w:ascii="宋体" w:hAnsi="宋体"/>
          <w:b/>
          <w:sz w:val="24"/>
          <w:szCs w:val="24"/>
          <w:u w:val="single"/>
          <w:lang w:eastAsia="zh-CN"/>
        </w:rPr>
        <w:t>200</w:t>
      </w:r>
      <w:r>
        <w:rPr>
          <w:rFonts w:ascii="宋体" w:hAnsi="宋体" w:hint="eastAsia"/>
          <w:b/>
          <w:sz w:val="24"/>
          <w:szCs w:val="24"/>
          <w:u w:val="single"/>
          <w:lang w:eastAsia="zh-CN"/>
        </w:rPr>
        <w:t>元</w:t>
      </w:r>
      <w:r>
        <w:rPr>
          <w:rFonts w:ascii="宋体" w:hAnsi="宋体"/>
          <w:b/>
          <w:sz w:val="24"/>
          <w:szCs w:val="24"/>
          <w:u w:val="single"/>
          <w:lang w:eastAsia="zh-CN"/>
        </w:rPr>
        <w:t>/</w:t>
      </w:r>
      <w:r>
        <w:rPr>
          <w:rFonts w:ascii="宋体" w:hAnsi="宋体" w:hint="eastAsia"/>
          <w:b/>
          <w:sz w:val="24"/>
          <w:szCs w:val="24"/>
          <w:u w:val="single"/>
          <w:lang w:eastAsia="zh-CN"/>
        </w:rPr>
        <w:t>次。</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若乙方保安人员与任何租户或管理人员发生争吵、斗殴等严重不文明行为，甲方有权扣除乙方当月服务款项</w:t>
      </w:r>
      <w:r>
        <w:rPr>
          <w:rFonts w:ascii="宋体" w:hAnsi="宋体"/>
          <w:sz w:val="24"/>
          <w:szCs w:val="24"/>
          <w:lang w:eastAsia="zh-CN"/>
        </w:rPr>
        <w:t>200</w:t>
      </w:r>
      <w:r>
        <w:rPr>
          <w:rFonts w:ascii="宋体" w:hAnsi="宋体" w:hint="eastAsia"/>
          <w:sz w:val="24"/>
          <w:szCs w:val="24"/>
          <w:lang w:eastAsia="zh-CN"/>
        </w:rPr>
        <w:t>元</w:t>
      </w:r>
      <w:r>
        <w:rPr>
          <w:rFonts w:ascii="宋体" w:hAnsi="宋体"/>
          <w:sz w:val="24"/>
          <w:szCs w:val="24"/>
          <w:lang w:eastAsia="zh-CN"/>
        </w:rPr>
        <w:t>/</w:t>
      </w:r>
      <w:r>
        <w:rPr>
          <w:rFonts w:ascii="宋体" w:hAnsi="宋体" w:hint="eastAsia"/>
          <w:sz w:val="24"/>
          <w:szCs w:val="24"/>
          <w:lang w:eastAsia="zh-CN"/>
        </w:rPr>
        <w:t>次，并要求</w:t>
      </w:r>
      <w:r>
        <w:rPr>
          <w:rFonts w:ascii="宋体" w:hAnsi="宋体"/>
          <w:sz w:val="24"/>
          <w:szCs w:val="24"/>
          <w:lang w:eastAsia="zh-CN"/>
        </w:rPr>
        <w:t>48</w:t>
      </w:r>
      <w:r>
        <w:rPr>
          <w:rFonts w:ascii="宋体" w:hAnsi="宋体" w:hint="eastAsia"/>
          <w:sz w:val="24"/>
          <w:szCs w:val="24"/>
          <w:lang w:eastAsia="zh-CN"/>
        </w:rPr>
        <w:t>小时内调换该员工，一切劳动纠纷全部由乙方承担。</w:t>
      </w:r>
    </w:p>
    <w:p w:rsidR="008A2CD1" w:rsidRDefault="00765F8D">
      <w:pPr>
        <w:numPr>
          <w:ilvl w:val="0"/>
          <w:numId w:val="8"/>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倘若乙方不支付本合同上述之约定的扣款条款费用时，甲方可从支付给乙方的合同款项中扣除上述费用，不足之数由乙方另行缴付。</w:t>
      </w:r>
    </w:p>
    <w:p w:rsidR="008A2CD1" w:rsidRDefault="00765F8D" w:rsidP="000178B2">
      <w:pPr>
        <w:numPr>
          <w:ilvl w:val="0"/>
          <w:numId w:val="3"/>
        </w:numPr>
        <w:spacing w:beforeLines="50" w:afterLines="50" w:line="360" w:lineRule="auto"/>
        <w:ind w:left="0" w:firstLine="0"/>
        <w:rPr>
          <w:rFonts w:ascii="宋体" w:hAnsi="宋体"/>
          <w:b/>
          <w:bCs/>
          <w:sz w:val="24"/>
          <w:szCs w:val="24"/>
        </w:rPr>
      </w:pPr>
      <w:r>
        <w:rPr>
          <w:rFonts w:ascii="宋体" w:hAnsi="宋体" w:hint="eastAsia"/>
          <w:b/>
          <w:bCs/>
          <w:sz w:val="24"/>
          <w:szCs w:val="24"/>
        </w:rPr>
        <w:t>合同争议解决途径：</w:t>
      </w:r>
    </w:p>
    <w:p w:rsidR="008A2CD1" w:rsidRDefault="00765F8D">
      <w:pPr>
        <w:numPr>
          <w:ilvl w:val="0"/>
          <w:numId w:val="9"/>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如乙方工作未能符合合同规定，经甲方以书面通知</w:t>
      </w:r>
      <w:r>
        <w:rPr>
          <w:rFonts w:ascii="宋体" w:hAnsi="宋体"/>
          <w:sz w:val="24"/>
          <w:szCs w:val="24"/>
          <w:lang w:eastAsia="zh-CN"/>
        </w:rPr>
        <w:t>24</w:t>
      </w:r>
      <w:r>
        <w:rPr>
          <w:rFonts w:ascii="宋体" w:hAnsi="宋体" w:hint="eastAsia"/>
          <w:sz w:val="24"/>
          <w:szCs w:val="24"/>
          <w:lang w:eastAsia="zh-CN"/>
        </w:rPr>
        <w:t>小时内仍未提供改善方案，或在一个月内经改善但未能达到要求时，则甲方有权提前一个月书面通知乙方解除合同，无需承担违约责任。</w:t>
      </w:r>
    </w:p>
    <w:p w:rsidR="008A2CD1" w:rsidRDefault="00765F8D">
      <w:pPr>
        <w:numPr>
          <w:ilvl w:val="0"/>
          <w:numId w:val="9"/>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lastRenderedPageBreak/>
        <w:t>在甲方结束对本项目之物业管理工作时，本合同也随之终止，乙方必须同意接受。</w:t>
      </w:r>
    </w:p>
    <w:p w:rsidR="008A2CD1" w:rsidRDefault="00765F8D">
      <w:pPr>
        <w:numPr>
          <w:ilvl w:val="0"/>
          <w:numId w:val="9"/>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甲、乙双方应认真履行本合同，甲、乙双方任何一方如有违约行为，对方有向违约方提出赔偿的权利，违约金相当于壹个月的保安服务费。</w:t>
      </w:r>
    </w:p>
    <w:p w:rsidR="008A2CD1" w:rsidRDefault="00765F8D">
      <w:pPr>
        <w:numPr>
          <w:ilvl w:val="0"/>
          <w:numId w:val="9"/>
        </w:numPr>
        <w:spacing w:line="360" w:lineRule="auto"/>
        <w:ind w:left="0" w:firstLineChars="200" w:firstLine="480"/>
        <w:rPr>
          <w:rFonts w:ascii="宋体" w:hAnsi="宋体"/>
          <w:sz w:val="24"/>
          <w:szCs w:val="24"/>
          <w:lang w:eastAsia="zh-CN"/>
        </w:rPr>
      </w:pPr>
      <w:r>
        <w:rPr>
          <w:rFonts w:ascii="宋体" w:hAnsi="宋体" w:hint="eastAsia"/>
          <w:sz w:val="24"/>
          <w:szCs w:val="24"/>
          <w:lang w:eastAsia="zh-CN"/>
        </w:rPr>
        <w:t>甲、乙双方在合作过程中，一旦发生争议，双方应本着相互谅解的精神协商解决，如协商调解不成，可向本甲方所在地的人民法院起诉。</w:t>
      </w:r>
    </w:p>
    <w:p w:rsidR="008A2CD1" w:rsidRDefault="008A2CD1">
      <w:pPr>
        <w:ind w:leftChars="171" w:left="599" w:hangingChars="100" w:hanging="240"/>
        <w:rPr>
          <w:rFonts w:ascii="宋体" w:hAnsi="宋体"/>
          <w:sz w:val="24"/>
          <w:szCs w:val="24"/>
          <w:lang w:eastAsia="zh-CN"/>
        </w:rPr>
      </w:pPr>
    </w:p>
    <w:p w:rsidR="008A2CD1" w:rsidRDefault="00765F8D" w:rsidP="000178B2">
      <w:pPr>
        <w:numPr>
          <w:ilvl w:val="0"/>
          <w:numId w:val="3"/>
        </w:numPr>
        <w:spacing w:beforeLines="50" w:afterLines="50" w:line="360" w:lineRule="auto"/>
        <w:ind w:left="0" w:firstLine="0"/>
        <w:rPr>
          <w:rFonts w:ascii="宋体" w:hAnsi="宋体"/>
          <w:b/>
          <w:bCs/>
          <w:sz w:val="24"/>
          <w:szCs w:val="24"/>
          <w:lang w:eastAsia="zh-CN"/>
        </w:rPr>
      </w:pPr>
      <w:r>
        <w:rPr>
          <w:rFonts w:ascii="宋体" w:hAnsi="宋体" w:hint="eastAsia"/>
          <w:b/>
          <w:bCs/>
          <w:sz w:val="24"/>
          <w:szCs w:val="24"/>
          <w:lang w:eastAsia="zh-CN"/>
        </w:rPr>
        <w:t>本合同一式伍份，甲乙双方各执贰份，见证方执壹份。合同未尽事宜，双方可协商解决。自双方签字盖章并经见证方见证之日起生效。</w:t>
      </w:r>
    </w:p>
    <w:p w:rsidR="008A2CD1" w:rsidRDefault="00765F8D">
      <w:pPr>
        <w:spacing w:line="360" w:lineRule="auto"/>
        <w:rPr>
          <w:rFonts w:ascii="宋体"/>
          <w:sz w:val="24"/>
          <w:szCs w:val="24"/>
          <w:lang w:eastAsia="zh-CN"/>
        </w:rPr>
      </w:pPr>
      <w:r>
        <w:rPr>
          <w:rFonts w:ascii="宋体" w:hint="eastAsia"/>
          <w:sz w:val="24"/>
          <w:szCs w:val="24"/>
          <w:lang w:eastAsia="zh-CN"/>
        </w:rPr>
        <w:t>（以下无正文）</w:t>
      </w:r>
    </w:p>
    <w:p w:rsidR="008A2CD1" w:rsidRDefault="008A2CD1">
      <w:pPr>
        <w:spacing w:line="360" w:lineRule="auto"/>
        <w:rPr>
          <w:rFonts w:ascii="宋体"/>
          <w:sz w:val="24"/>
          <w:szCs w:val="24"/>
          <w:lang w:eastAsia="zh-CN"/>
        </w:rPr>
      </w:pPr>
    </w:p>
    <w:p w:rsidR="008A2CD1" w:rsidRDefault="00765F8D" w:rsidP="000178B2">
      <w:pPr>
        <w:spacing w:afterLines="50" w:line="360" w:lineRule="auto"/>
        <w:rPr>
          <w:rFonts w:ascii="宋体"/>
          <w:sz w:val="24"/>
          <w:szCs w:val="24"/>
          <w:lang w:eastAsia="zh-CN"/>
        </w:rPr>
      </w:pPr>
      <w:r>
        <w:rPr>
          <w:rFonts w:ascii="宋体" w:hint="eastAsia"/>
          <w:sz w:val="24"/>
          <w:szCs w:val="24"/>
          <w:lang w:eastAsia="zh-CN"/>
        </w:rPr>
        <w:t>甲方：</w:t>
      </w:r>
      <w:r>
        <w:rPr>
          <w:rFonts w:ascii="宋体" w:hint="eastAsia"/>
          <w:sz w:val="24"/>
          <w:szCs w:val="24"/>
          <w:lang w:eastAsia="zh-CN"/>
        </w:rPr>
        <w:t xml:space="preserve">                                       </w:t>
      </w:r>
      <w:r>
        <w:rPr>
          <w:rFonts w:ascii="宋体" w:hint="eastAsia"/>
          <w:sz w:val="24"/>
          <w:szCs w:val="24"/>
          <w:lang w:eastAsia="zh-CN"/>
        </w:rPr>
        <w:t>乙</w:t>
      </w:r>
      <w:r>
        <w:rPr>
          <w:rFonts w:ascii="宋体" w:hint="eastAsia"/>
          <w:sz w:val="24"/>
          <w:szCs w:val="24"/>
          <w:lang w:eastAsia="zh-CN"/>
        </w:rPr>
        <w:t xml:space="preserve">        </w:t>
      </w:r>
      <w:r>
        <w:rPr>
          <w:rFonts w:ascii="宋体" w:hint="eastAsia"/>
          <w:sz w:val="24"/>
          <w:szCs w:val="24"/>
          <w:lang w:eastAsia="zh-CN"/>
        </w:rPr>
        <w:t>方</w:t>
      </w:r>
      <w:r>
        <w:rPr>
          <w:rFonts w:ascii="宋体" w:hint="eastAsia"/>
          <w:sz w:val="24"/>
          <w:szCs w:val="24"/>
          <w:lang w:eastAsia="zh-CN"/>
        </w:rPr>
        <w:t xml:space="preserve"> </w:t>
      </w:r>
      <w:r>
        <w:rPr>
          <w:rFonts w:ascii="宋体" w:hint="eastAsia"/>
          <w:sz w:val="24"/>
          <w:szCs w:val="24"/>
          <w:lang w:eastAsia="zh-CN"/>
        </w:rPr>
        <w:t>：</w:t>
      </w:r>
      <w:r>
        <w:rPr>
          <w:rFonts w:ascii="宋体" w:hint="eastAsia"/>
          <w:sz w:val="24"/>
          <w:szCs w:val="24"/>
          <w:lang w:eastAsia="zh-CN"/>
        </w:rPr>
        <w:t xml:space="preserve"> </w:t>
      </w:r>
    </w:p>
    <w:p w:rsidR="008A2CD1" w:rsidRDefault="008A2CD1">
      <w:pPr>
        <w:spacing w:line="360" w:lineRule="auto"/>
        <w:ind w:firstLineChars="800" w:firstLine="1920"/>
        <w:rPr>
          <w:rFonts w:ascii="宋体"/>
          <w:sz w:val="24"/>
          <w:szCs w:val="24"/>
          <w:lang w:eastAsia="zh-CN"/>
        </w:rPr>
      </w:pPr>
    </w:p>
    <w:p w:rsidR="008A2CD1" w:rsidRDefault="00765F8D">
      <w:pPr>
        <w:spacing w:line="360" w:lineRule="auto"/>
        <w:rPr>
          <w:rFonts w:ascii="宋体"/>
          <w:sz w:val="24"/>
          <w:szCs w:val="24"/>
          <w:lang w:eastAsia="zh-CN"/>
        </w:rPr>
      </w:pPr>
      <w:r>
        <w:rPr>
          <w:rFonts w:ascii="宋体" w:hint="eastAsia"/>
          <w:sz w:val="24"/>
          <w:szCs w:val="24"/>
          <w:lang w:eastAsia="zh-CN"/>
        </w:rPr>
        <w:t>代表人签章：</w:t>
      </w:r>
      <w:r>
        <w:rPr>
          <w:rFonts w:ascii="宋体" w:hint="eastAsia"/>
          <w:sz w:val="24"/>
          <w:szCs w:val="24"/>
          <w:lang w:eastAsia="zh-CN"/>
        </w:rPr>
        <w:t xml:space="preserve">                                       </w:t>
      </w:r>
      <w:r>
        <w:rPr>
          <w:rFonts w:ascii="宋体" w:hint="eastAsia"/>
          <w:sz w:val="24"/>
          <w:szCs w:val="24"/>
          <w:lang w:eastAsia="zh-CN"/>
        </w:rPr>
        <w:t>代表人签章：</w:t>
      </w:r>
    </w:p>
    <w:p w:rsidR="008A2CD1" w:rsidRDefault="008A2CD1">
      <w:pPr>
        <w:spacing w:line="360" w:lineRule="auto"/>
        <w:rPr>
          <w:rFonts w:ascii="宋体"/>
          <w:sz w:val="24"/>
          <w:szCs w:val="24"/>
          <w:lang w:eastAsia="zh-CN"/>
        </w:rPr>
      </w:pPr>
    </w:p>
    <w:p w:rsidR="008A2CD1" w:rsidRDefault="00765F8D">
      <w:pPr>
        <w:spacing w:line="360" w:lineRule="auto"/>
        <w:rPr>
          <w:rFonts w:ascii="宋体"/>
          <w:sz w:val="24"/>
          <w:szCs w:val="24"/>
          <w:lang w:eastAsia="zh-CN"/>
        </w:rPr>
      </w:pPr>
      <w:r>
        <w:rPr>
          <w:rFonts w:ascii="宋体" w:hint="eastAsia"/>
          <w:sz w:val="24"/>
          <w:szCs w:val="24"/>
          <w:lang w:eastAsia="zh-CN"/>
        </w:rPr>
        <w:t>日期：</w:t>
      </w:r>
      <w:r>
        <w:rPr>
          <w:rFonts w:ascii="宋体" w:hint="eastAsia"/>
          <w:sz w:val="24"/>
          <w:szCs w:val="24"/>
          <w:lang w:eastAsia="zh-CN"/>
        </w:rPr>
        <w:t xml:space="preserve">                                       </w:t>
      </w:r>
      <w:r>
        <w:rPr>
          <w:rFonts w:ascii="宋体" w:hint="eastAsia"/>
          <w:sz w:val="24"/>
          <w:szCs w:val="24"/>
          <w:lang w:eastAsia="zh-CN"/>
        </w:rPr>
        <w:t>日期：</w:t>
      </w: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765F8D">
      <w:pPr>
        <w:spacing w:line="360" w:lineRule="auto"/>
        <w:rPr>
          <w:rFonts w:ascii="宋体" w:hAnsi="宋体" w:cs="宋体"/>
          <w:bCs/>
          <w:sz w:val="24"/>
          <w:szCs w:val="24"/>
          <w:lang w:eastAsia="zh-CN"/>
        </w:rPr>
      </w:pPr>
      <w:r>
        <w:rPr>
          <w:rFonts w:ascii="宋体" w:hAnsi="宋体" w:cs="宋体" w:hint="eastAsia"/>
          <w:bCs/>
          <w:sz w:val="24"/>
          <w:lang w:eastAsia="zh-CN"/>
        </w:rPr>
        <w:t>见证单位：（盖章）</w:t>
      </w: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8A2CD1">
      <w:pPr>
        <w:tabs>
          <w:tab w:val="left" w:pos="525"/>
          <w:tab w:val="left" w:pos="735"/>
          <w:tab w:val="left" w:pos="1050"/>
        </w:tabs>
        <w:spacing w:line="440" w:lineRule="exact"/>
        <w:rPr>
          <w:rFonts w:ascii="宋体" w:hAnsi="宋体"/>
          <w:sz w:val="24"/>
          <w:szCs w:val="24"/>
          <w:lang w:eastAsia="zh-CN"/>
        </w:rPr>
      </w:pPr>
    </w:p>
    <w:p w:rsidR="008A2CD1" w:rsidRDefault="00765F8D">
      <w:pPr>
        <w:rPr>
          <w:b/>
          <w:bCs/>
          <w:sz w:val="32"/>
          <w:szCs w:val="32"/>
          <w:lang w:eastAsia="zh-CN"/>
        </w:rPr>
      </w:pPr>
      <w:r>
        <w:rPr>
          <w:rFonts w:hint="eastAsia"/>
          <w:b/>
          <w:bCs/>
          <w:sz w:val="32"/>
          <w:szCs w:val="32"/>
          <w:lang w:eastAsia="zh-CN"/>
        </w:rPr>
        <w:t>附件1</w:t>
      </w:r>
    </w:p>
    <w:p w:rsidR="008A2CD1" w:rsidRDefault="00765F8D">
      <w:pPr>
        <w:jc w:val="center"/>
        <w:rPr>
          <w:b/>
          <w:bCs/>
          <w:sz w:val="32"/>
          <w:szCs w:val="32"/>
          <w:lang w:eastAsia="zh-CN"/>
        </w:rPr>
      </w:pPr>
      <w:r>
        <w:rPr>
          <w:rFonts w:hint="eastAsia"/>
          <w:b/>
          <w:bCs/>
          <w:sz w:val="32"/>
          <w:szCs w:val="32"/>
          <w:lang w:eastAsia="zh-CN"/>
        </w:rPr>
        <w:t>月度服务质量考核表</w:t>
      </w:r>
    </w:p>
    <w:p w:rsidR="008A2CD1" w:rsidRDefault="008A2CD1">
      <w:pPr>
        <w:jc w:val="center"/>
        <w:rPr>
          <w:b/>
          <w:bCs/>
          <w:sz w:val="28"/>
          <w:szCs w:val="28"/>
          <w:lang w:eastAsia="zh-CN"/>
        </w:rPr>
      </w:pPr>
    </w:p>
    <w:p w:rsidR="008A2CD1" w:rsidRDefault="00765F8D">
      <w:pPr>
        <w:spacing w:line="300" w:lineRule="exact"/>
        <w:rPr>
          <w:lang w:eastAsia="zh-CN"/>
        </w:rPr>
      </w:pPr>
      <w:r>
        <w:rPr>
          <w:rFonts w:hint="eastAsia"/>
          <w:lang w:eastAsia="zh-CN"/>
        </w:rPr>
        <w:lastRenderedPageBreak/>
        <w:t xml:space="preserve">单位名称：                                                       日期：  年  月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8"/>
        <w:gridCol w:w="6852"/>
        <w:gridCol w:w="671"/>
        <w:gridCol w:w="262"/>
        <w:gridCol w:w="508"/>
        <w:gridCol w:w="671"/>
      </w:tblGrid>
      <w:tr w:rsidR="008A2CD1">
        <w:trPr>
          <w:trHeight w:val="341"/>
          <w:jc w:val="center"/>
        </w:trPr>
        <w:tc>
          <w:tcPr>
            <w:tcW w:w="63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ind w:firstLineChars="50" w:firstLine="105"/>
              <w:jc w:val="center"/>
              <w:rPr>
                <w:bCs/>
              </w:rPr>
            </w:pPr>
            <w:r>
              <w:rPr>
                <w:rFonts w:hint="eastAsia"/>
                <w:bCs/>
              </w:rPr>
              <w:t>考核</w:t>
            </w:r>
          </w:p>
          <w:p w:rsidR="008A2CD1" w:rsidRDefault="00765F8D">
            <w:pPr>
              <w:spacing w:line="300" w:lineRule="exact"/>
              <w:ind w:firstLineChars="50" w:firstLine="105"/>
              <w:jc w:val="center"/>
              <w:rPr>
                <w:bCs/>
              </w:rPr>
            </w:pPr>
            <w:r>
              <w:rPr>
                <w:rFonts w:hint="eastAsia"/>
                <w:bCs/>
              </w:rPr>
              <w:t>项目</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500" w:lineRule="exact"/>
              <w:jc w:val="center"/>
              <w:rPr>
                <w:bCs/>
              </w:rPr>
            </w:pPr>
            <w:r>
              <w:rPr>
                <w:rFonts w:hint="eastAsia"/>
                <w:bCs/>
              </w:rPr>
              <w:t>考核内容及标准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atLeast"/>
              <w:jc w:val="center"/>
              <w:rPr>
                <w:bCs/>
              </w:rPr>
            </w:pPr>
            <w:r>
              <w:rPr>
                <w:rFonts w:hint="eastAsia"/>
                <w:bCs/>
              </w:rPr>
              <w:t>标准分值</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500" w:lineRule="exact"/>
              <w:jc w:val="center"/>
              <w:rPr>
                <w:bCs/>
              </w:rPr>
            </w:pPr>
            <w:r>
              <w:rPr>
                <w:rFonts w:hint="eastAsia"/>
                <w:bCs/>
              </w:rPr>
              <w:t>考核情况</w:t>
            </w: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atLeast"/>
              <w:jc w:val="center"/>
              <w:rPr>
                <w:bCs/>
              </w:rPr>
            </w:pPr>
            <w:r>
              <w:rPr>
                <w:rFonts w:hint="eastAsia"/>
                <w:bCs/>
              </w:rPr>
              <w:t>考核分值</w:t>
            </w:r>
          </w:p>
        </w:tc>
      </w:tr>
      <w:tr w:rsidR="008A2CD1">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仪容</w:t>
            </w:r>
          </w:p>
          <w:p w:rsidR="008A2CD1" w:rsidRDefault="00765F8D">
            <w:pPr>
              <w:spacing w:line="300" w:lineRule="exact"/>
              <w:jc w:val="center"/>
              <w:rPr>
                <w:bCs/>
              </w:rPr>
            </w:pPr>
            <w:r>
              <w:rPr>
                <w:rFonts w:hint="eastAsia"/>
                <w:bCs/>
              </w:rPr>
              <w:t>仪表</w:t>
            </w:r>
          </w:p>
          <w:p w:rsidR="008A2CD1" w:rsidRDefault="00765F8D">
            <w:pPr>
              <w:spacing w:line="300" w:lineRule="exact"/>
              <w:jc w:val="center"/>
              <w:rPr>
                <w:bCs/>
              </w:rPr>
            </w:pPr>
            <w:r>
              <w:rPr>
                <w:rFonts w:hint="eastAsia"/>
                <w:bCs/>
              </w:rPr>
              <w:t>（10分）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着装统一，臂章、肩章、工号佩戴齐全、正确</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87"/>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当班期间不抽烟喝酒、不吃零食，不谈与工作无关的事</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制服整洁无污物、挺直干净</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63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立岗要正规（不插腰、弯腰驼背、前倾后靠、四处晃动）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上岗精神振作、举止文明</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门岗</w:t>
            </w:r>
          </w:p>
          <w:p w:rsidR="008A2CD1" w:rsidRDefault="00765F8D">
            <w:pPr>
              <w:spacing w:line="300" w:lineRule="exact"/>
              <w:jc w:val="center"/>
              <w:rPr>
                <w:bCs/>
              </w:rPr>
            </w:pPr>
            <w:r>
              <w:rPr>
                <w:rFonts w:hint="eastAsia"/>
                <w:bCs/>
              </w:rPr>
              <w:t>管理</w:t>
            </w:r>
          </w:p>
          <w:p w:rsidR="008A2CD1" w:rsidRDefault="00765F8D">
            <w:pPr>
              <w:spacing w:line="300" w:lineRule="exact"/>
              <w:jc w:val="center"/>
              <w:rPr>
                <w:bCs/>
              </w:rPr>
            </w:pPr>
            <w:r>
              <w:rPr>
                <w:rFonts w:hint="eastAsia"/>
                <w:bCs/>
              </w:rPr>
              <w:t>（16分）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主门24小时有人值班，按要求立岗</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66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交接班记录本整洁，无破损、乱涂乱画现象，交接班记录清楚</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外来人员、外来车辆登记清楚、齐全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检查登记进入园区施工人员证件</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物品放行要登记清楚、齐全，及时查验物品出门单</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物品出门单及时整理归档（每天整理、每月归档）</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禁止小商贩、传销和无关人员进出、穿行与园区内</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岗亭内物品摆放整齐，卫生整洁、干净</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岗位放有报纸、杂志等与工作无关的物品</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园区,写字楼大厦门口环境整洁、有序、通畅</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巡逻</w:t>
            </w:r>
          </w:p>
          <w:p w:rsidR="008A2CD1" w:rsidRDefault="00765F8D">
            <w:pPr>
              <w:spacing w:line="300" w:lineRule="exact"/>
              <w:jc w:val="center"/>
              <w:rPr>
                <w:bCs/>
              </w:rPr>
            </w:pPr>
            <w:r>
              <w:rPr>
                <w:rFonts w:hint="eastAsia"/>
                <w:bCs/>
              </w:rPr>
              <w:t>管理</w:t>
            </w:r>
          </w:p>
          <w:p w:rsidR="008A2CD1" w:rsidRDefault="00765F8D">
            <w:pPr>
              <w:spacing w:line="300" w:lineRule="exact"/>
              <w:jc w:val="center"/>
              <w:rPr>
                <w:bCs/>
              </w:rPr>
            </w:pPr>
            <w:r>
              <w:rPr>
                <w:rFonts w:hint="eastAsia"/>
                <w:bCs/>
              </w:rPr>
              <w:t>（12分）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园区巡逻每两小时一次,</w:t>
            </w:r>
            <w:r>
              <w:rPr>
                <w:bCs/>
                <w:sz w:val="18"/>
                <w:szCs w:val="18"/>
                <w:lang w:eastAsia="zh-CN"/>
              </w:rPr>
              <w:t>2</w:t>
            </w:r>
            <w:r>
              <w:rPr>
                <w:rFonts w:hint="eastAsia"/>
                <w:bCs/>
                <w:sz w:val="18"/>
                <w:szCs w:val="18"/>
                <w:lang w:eastAsia="zh-CN"/>
              </w:rPr>
              <w:t>人一组</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jc w:val="cente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楼道巡逻夜班每两小时一次</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巡逻要按设定的路线进行巡查</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69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巡逻记录清楚、齐全，发现问题及时处理或上报管理中心</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巡更点时间记录误差不超过五分钟</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接受业主、使用人的求助，回答租户的询问</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625"/>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遇到紧急情况或租户紧急求助，要及时到达现场，并采取相应措施</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接到监控中心报警信号，及时赶到现场处理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巡逻遇到陌生人员，及时询问，并请离开园区</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val="536"/>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车辆</w:t>
            </w:r>
          </w:p>
          <w:p w:rsidR="008A2CD1" w:rsidRDefault="00765F8D">
            <w:pPr>
              <w:spacing w:line="300" w:lineRule="exact"/>
              <w:jc w:val="center"/>
              <w:rPr>
                <w:bCs/>
              </w:rPr>
            </w:pPr>
            <w:r>
              <w:rPr>
                <w:rFonts w:hint="eastAsia"/>
                <w:bCs/>
              </w:rPr>
              <w:lastRenderedPageBreak/>
              <w:t>管理</w:t>
            </w:r>
          </w:p>
          <w:p w:rsidR="008A2CD1" w:rsidRDefault="00765F8D">
            <w:pPr>
              <w:spacing w:line="300" w:lineRule="exact"/>
              <w:jc w:val="center"/>
              <w:rPr>
                <w:bCs/>
              </w:rPr>
            </w:pPr>
            <w:r>
              <w:rPr>
                <w:rFonts w:hint="eastAsia"/>
                <w:bCs/>
              </w:rPr>
              <w:t>（6.5分）</w:t>
            </w:r>
          </w:p>
        </w:tc>
        <w:tc>
          <w:tcPr>
            <w:tcW w:w="2493" w:type="pct"/>
            <w:tcBorders>
              <w:top w:val="single" w:sz="4" w:space="0" w:color="000000"/>
              <w:left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lastRenderedPageBreak/>
              <w:t>外围车辆按位停放、排列整齐，无乱停乱放现象</w:t>
            </w:r>
          </w:p>
        </w:tc>
        <w:tc>
          <w:tcPr>
            <w:tcW w:w="366" w:type="pct"/>
            <w:tcBorders>
              <w:top w:val="single" w:sz="4" w:space="0" w:color="000000"/>
              <w:left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行车通道、消防通道、非停车位禁止停车</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车辆记录本记录清楚、齐全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消防</w:t>
            </w:r>
          </w:p>
          <w:p w:rsidR="008A2CD1" w:rsidRDefault="00765F8D">
            <w:pPr>
              <w:spacing w:line="300" w:lineRule="exact"/>
              <w:jc w:val="center"/>
              <w:rPr>
                <w:bCs/>
              </w:rPr>
            </w:pPr>
            <w:r>
              <w:rPr>
                <w:rFonts w:hint="eastAsia"/>
                <w:bCs/>
              </w:rPr>
              <w:t>管理</w:t>
            </w:r>
          </w:p>
          <w:p w:rsidR="008A2CD1" w:rsidRDefault="00765F8D">
            <w:pPr>
              <w:spacing w:line="300" w:lineRule="exact"/>
              <w:jc w:val="center"/>
              <w:rPr>
                <w:bCs/>
              </w:rPr>
            </w:pPr>
            <w:r>
              <w:rPr>
                <w:rFonts w:hint="eastAsia"/>
                <w:bCs/>
              </w:rPr>
              <w:t>（12分）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有消防组织和健全的消防责任制度</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jc w:val="cente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消防通道等公共部位无堆放杂物，有无消防隐患</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val="898"/>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jc w:val="center"/>
              <w:rPr>
                <w:bCs/>
              </w:rPr>
            </w:pPr>
          </w:p>
        </w:tc>
        <w:tc>
          <w:tcPr>
            <w:tcW w:w="2493" w:type="pct"/>
            <w:tcBorders>
              <w:top w:val="single" w:sz="4" w:space="0" w:color="000000"/>
              <w:left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室内消火栓箱每月是否有巡检记录（包括箱内水枪、水带是否齐全，灭火器是否失效、玻璃是否完好等记录）</w:t>
            </w:r>
          </w:p>
        </w:tc>
        <w:tc>
          <w:tcPr>
            <w:tcW w:w="366" w:type="pct"/>
            <w:tcBorders>
              <w:top w:val="single" w:sz="4" w:space="0" w:color="000000"/>
              <w:left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2.5</w:t>
            </w:r>
          </w:p>
        </w:tc>
        <w:tc>
          <w:tcPr>
            <w:tcW w:w="619" w:type="pct"/>
            <w:gridSpan w:val="2"/>
            <w:tcBorders>
              <w:top w:val="single" w:sz="4" w:space="0" w:color="000000"/>
              <w:left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队员是否每月定期进行消防培训、演练</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消防设备是否完好、齐全，并及时报物业服务中心</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每日防火巡查记录、报警控制器巡查记录齐全、完整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val="restart"/>
            <w:tcBorders>
              <w:top w:val="single" w:sz="4" w:space="0" w:color="000000"/>
              <w:left w:val="single" w:sz="4" w:space="0" w:color="000000"/>
              <w:right w:val="single" w:sz="4" w:space="0" w:color="000000"/>
            </w:tcBorders>
            <w:noWrap/>
            <w:vAlign w:val="center"/>
          </w:tcPr>
          <w:p w:rsidR="008A2CD1" w:rsidRDefault="00765F8D">
            <w:pPr>
              <w:jc w:val="center"/>
              <w:rPr>
                <w:bCs/>
              </w:rPr>
            </w:pPr>
            <w:r>
              <w:rPr>
                <w:rFonts w:hint="eastAsia"/>
                <w:bCs/>
              </w:rPr>
              <w:t>监控</w:t>
            </w:r>
          </w:p>
          <w:p w:rsidR="008A2CD1" w:rsidRDefault="00765F8D">
            <w:pPr>
              <w:jc w:val="center"/>
              <w:rPr>
                <w:bCs/>
              </w:rPr>
            </w:pPr>
            <w:r>
              <w:rPr>
                <w:rFonts w:hint="eastAsia"/>
                <w:bCs/>
              </w:rPr>
              <w:t>系统</w:t>
            </w:r>
          </w:p>
          <w:p w:rsidR="008A2CD1" w:rsidRDefault="00765F8D">
            <w:pPr>
              <w:jc w:val="center"/>
              <w:rPr>
                <w:bCs/>
              </w:rPr>
            </w:pPr>
            <w:r>
              <w:rPr>
                <w:rFonts w:hint="eastAsia"/>
                <w:bCs/>
              </w:rPr>
              <w:t>（7分）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接听和处理电话报警在规定时间内，对画面所管控的区域熟悉</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监控中心实施封闭式管理，进出人员有登记</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火警发生时及时报告部门主管及公司领导</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监控中心 24 小时有人值守，无看报、打盹、闲聊现象</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突发事件录像资料要单独保存</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按规定认真做好监控记录，出现问题有调查依据</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val="restart"/>
            <w:tcBorders>
              <w:top w:val="single" w:sz="4" w:space="0" w:color="000000"/>
              <w:left w:val="single" w:sz="4" w:space="0" w:color="000000"/>
              <w:right w:val="single" w:sz="4" w:space="0" w:color="000000"/>
            </w:tcBorders>
            <w:noWrap/>
            <w:vAlign w:val="center"/>
          </w:tcPr>
          <w:p w:rsidR="008A2CD1" w:rsidRDefault="00765F8D">
            <w:pPr>
              <w:jc w:val="center"/>
              <w:rPr>
                <w:bCs/>
              </w:rPr>
            </w:pPr>
            <w:r>
              <w:rPr>
                <w:rFonts w:hint="eastAsia"/>
                <w:bCs/>
              </w:rPr>
              <w:t>岗位</w:t>
            </w:r>
          </w:p>
          <w:p w:rsidR="008A2CD1" w:rsidRDefault="00765F8D">
            <w:pPr>
              <w:jc w:val="center"/>
              <w:rPr>
                <w:bCs/>
              </w:rPr>
            </w:pPr>
            <w:r>
              <w:rPr>
                <w:rFonts w:hint="eastAsia"/>
                <w:bCs/>
              </w:rPr>
              <w:t>管理</w:t>
            </w:r>
          </w:p>
          <w:p w:rsidR="008A2CD1" w:rsidRDefault="00765F8D">
            <w:pPr>
              <w:rPr>
                <w:bCs/>
              </w:rPr>
            </w:pPr>
            <w:r>
              <w:rPr>
                <w:rFonts w:hint="eastAsia"/>
                <w:bCs/>
              </w:rPr>
              <w:t>（8分）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管理人员之间是否有交接情况</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队员有无岗位交接情况</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0.5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35"/>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当班期间管理人员是否对队员进行巡查管理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70"/>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当班期间，管理人员是否对辖区全面巡查管理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当班期间巡逻队员有无对管理范围全面巡查管理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当班期间发现问题有无及时处理或及时上班</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val="restart"/>
            <w:tcBorders>
              <w:left w:val="single" w:sz="4" w:space="0" w:color="000000"/>
              <w:right w:val="single" w:sz="4" w:space="0" w:color="000000"/>
            </w:tcBorders>
            <w:noWrap/>
            <w:vAlign w:val="center"/>
          </w:tcPr>
          <w:p w:rsidR="008A2CD1" w:rsidRDefault="00765F8D">
            <w:pPr>
              <w:jc w:val="center"/>
              <w:rPr>
                <w:bCs/>
              </w:rPr>
            </w:pPr>
            <w:r>
              <w:rPr>
                <w:rFonts w:hint="eastAsia"/>
                <w:bCs/>
              </w:rPr>
              <w:t>员工</w:t>
            </w:r>
          </w:p>
          <w:p w:rsidR="008A2CD1" w:rsidRDefault="00765F8D">
            <w:pPr>
              <w:jc w:val="center"/>
              <w:rPr>
                <w:bCs/>
              </w:rPr>
            </w:pPr>
            <w:r>
              <w:rPr>
                <w:rFonts w:hint="eastAsia"/>
                <w:bCs/>
              </w:rPr>
              <w:t>培训</w:t>
            </w:r>
          </w:p>
          <w:p w:rsidR="008A2CD1" w:rsidRDefault="00765F8D">
            <w:pPr>
              <w:rPr>
                <w:bCs/>
              </w:rPr>
            </w:pPr>
            <w:r>
              <w:rPr>
                <w:rFonts w:hint="eastAsia"/>
                <w:bCs/>
              </w:rPr>
              <w:t>（8分）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有详细的年度培训计划</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按照年度培训计划开展培训，并有详细的培训记录</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新员工的入职培训记录完整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员工的培训考核记录完整齐全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熟练运用标准规范用语</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熟悉本岗位职责及工作规程</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968"/>
          <w:jc w:val="center"/>
        </w:trPr>
        <w:tc>
          <w:tcPr>
            <w:tcW w:w="633" w:type="pct"/>
            <w:vMerge w:val="restart"/>
            <w:tcBorders>
              <w:left w:val="single" w:sz="4" w:space="0" w:color="000000"/>
              <w:right w:val="single" w:sz="4" w:space="0" w:color="000000"/>
            </w:tcBorders>
            <w:noWrap/>
            <w:vAlign w:val="center"/>
          </w:tcPr>
          <w:p w:rsidR="008A2CD1" w:rsidRDefault="00765F8D">
            <w:pPr>
              <w:jc w:val="center"/>
              <w:rPr>
                <w:bCs/>
              </w:rPr>
            </w:pPr>
            <w:r>
              <w:rPr>
                <w:rFonts w:hint="eastAsia"/>
                <w:bCs/>
              </w:rPr>
              <w:t>突发</w:t>
            </w:r>
          </w:p>
          <w:p w:rsidR="008A2CD1" w:rsidRDefault="00765F8D">
            <w:pPr>
              <w:jc w:val="center"/>
              <w:rPr>
                <w:bCs/>
              </w:rPr>
            </w:pPr>
            <w:r>
              <w:rPr>
                <w:rFonts w:hint="eastAsia"/>
                <w:bCs/>
              </w:rPr>
              <w:t>事件</w:t>
            </w:r>
          </w:p>
          <w:p w:rsidR="008A2CD1" w:rsidRDefault="00765F8D">
            <w:pPr>
              <w:jc w:val="center"/>
              <w:rPr>
                <w:bCs/>
              </w:rPr>
            </w:pPr>
            <w:r>
              <w:rPr>
                <w:rFonts w:hint="eastAsia"/>
                <w:bCs/>
              </w:rPr>
              <w:t>处理</w:t>
            </w:r>
          </w:p>
          <w:p w:rsidR="008A2CD1" w:rsidRDefault="00765F8D">
            <w:pPr>
              <w:jc w:val="center"/>
              <w:rPr>
                <w:bCs/>
              </w:rPr>
            </w:pPr>
            <w:r>
              <w:rPr>
                <w:rFonts w:hint="eastAsia"/>
                <w:bCs/>
              </w:rPr>
              <w:lastRenderedPageBreak/>
              <w:t>（10.5分）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lastRenderedPageBreak/>
              <w:t>建立各类突发事件应急处理方案或流程（盗窃、匪警、火警、电梯困人、斗殴、精神病人、醉汉、突发性水濅、爆炸威胁、煤气泄漏、停水停电、台风等）</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6</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对各类突发事件应急处理方案或流程做好培训工作</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528"/>
          <w:jc w:val="center"/>
        </w:trPr>
        <w:tc>
          <w:tcPr>
            <w:tcW w:w="633" w:type="pct"/>
            <w:vMerge/>
            <w:tcBorders>
              <w:left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240" w:lineRule="exact"/>
              <w:rPr>
                <w:sz w:val="18"/>
                <w:szCs w:val="18"/>
                <w:lang w:eastAsia="zh-CN"/>
              </w:rPr>
            </w:pPr>
            <w:r>
              <w:rPr>
                <w:rFonts w:hint="eastAsia"/>
                <w:sz w:val="18"/>
                <w:szCs w:val="18"/>
                <w:lang w:eastAsia="zh-CN"/>
              </w:rPr>
              <w:t>各类突发事件应急处理方案培训记录完整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其他</w:t>
            </w:r>
          </w:p>
          <w:p w:rsidR="008A2CD1" w:rsidRDefault="00765F8D">
            <w:pPr>
              <w:spacing w:line="300" w:lineRule="exact"/>
              <w:jc w:val="center"/>
              <w:rPr>
                <w:bCs/>
              </w:rPr>
            </w:pPr>
            <w:r>
              <w:rPr>
                <w:rFonts w:hint="eastAsia"/>
                <w:bCs/>
              </w:rPr>
              <w:t>（10分）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rPr>
            </w:pPr>
            <w:r>
              <w:rPr>
                <w:rFonts w:hint="eastAsia"/>
                <w:bCs/>
                <w:sz w:val="18"/>
                <w:szCs w:val="18"/>
              </w:rPr>
              <w:t>队员定编是否完整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726"/>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jc w:val="cente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每月提供一份人员花名册和员工绩效考核给甲方服务中心备案</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报岗制度是否有序进行</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rPr>
            </w:pPr>
            <w:r>
              <w:rPr>
                <w:rFonts w:hint="eastAsia"/>
                <w:bCs/>
                <w:sz w:val="18"/>
                <w:szCs w:val="18"/>
              </w:rPr>
              <w:t>甲方督办单完成情况</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hint="eastAsia"/>
                <w:bCs/>
                <w:sz w:val="18"/>
                <w:szCs w:val="18"/>
                <w:lang w:eastAsia="zh-CN"/>
              </w:rPr>
              <w:t>能否无条件配合甲方园区工作</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tc>
      </w:tr>
      <w:tr w:rsidR="008A2CD1">
        <w:trPr>
          <w:trHeight w:hRule="exact" w:val="770"/>
          <w:jc w:val="center"/>
        </w:trPr>
        <w:tc>
          <w:tcPr>
            <w:tcW w:w="3127"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总分</w:t>
            </w:r>
          </w:p>
        </w:tc>
        <w:tc>
          <w:tcPr>
            <w:tcW w:w="1872" w:type="pct"/>
            <w:gridSpan w:val="4"/>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p w:rsidR="008A2CD1" w:rsidRDefault="008A2CD1">
            <w:pPr>
              <w:spacing w:line="300" w:lineRule="exact"/>
              <w:rPr>
                <w:bCs/>
                <w:sz w:val="18"/>
                <w:szCs w:val="18"/>
              </w:rPr>
            </w:pPr>
          </w:p>
        </w:tc>
      </w:tr>
      <w:tr w:rsidR="008A2CD1">
        <w:trPr>
          <w:jc w:val="center"/>
        </w:trPr>
        <w:tc>
          <w:tcPr>
            <w:tcW w:w="63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rPr>
            </w:pPr>
            <w:r>
              <w:rPr>
                <w:rFonts w:hint="eastAsia"/>
                <w:bCs/>
              </w:rPr>
              <w:t>备注(建议)</w:t>
            </w:r>
          </w:p>
        </w:tc>
        <w:tc>
          <w:tcPr>
            <w:tcW w:w="4366" w:type="pct"/>
            <w:gridSpan w:val="5"/>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p w:rsidR="008A2CD1" w:rsidRDefault="008A2CD1">
            <w:pPr>
              <w:spacing w:line="300" w:lineRule="exact"/>
              <w:rPr>
                <w:bCs/>
                <w:sz w:val="18"/>
                <w:szCs w:val="18"/>
              </w:rPr>
            </w:pPr>
          </w:p>
          <w:p w:rsidR="008A2CD1" w:rsidRDefault="008A2CD1">
            <w:pPr>
              <w:spacing w:line="300" w:lineRule="exact"/>
              <w:rPr>
                <w:bCs/>
                <w:sz w:val="18"/>
                <w:szCs w:val="18"/>
              </w:rPr>
            </w:pPr>
          </w:p>
          <w:p w:rsidR="008A2CD1" w:rsidRDefault="008A2CD1">
            <w:pPr>
              <w:spacing w:line="300" w:lineRule="exact"/>
              <w:rPr>
                <w:bCs/>
                <w:sz w:val="18"/>
                <w:szCs w:val="18"/>
              </w:rPr>
            </w:pPr>
          </w:p>
          <w:p w:rsidR="008A2CD1" w:rsidRDefault="008A2CD1">
            <w:pPr>
              <w:spacing w:line="300" w:lineRule="exact"/>
              <w:rPr>
                <w:bCs/>
                <w:sz w:val="18"/>
                <w:szCs w:val="18"/>
              </w:rPr>
            </w:pPr>
          </w:p>
        </w:tc>
      </w:tr>
      <w:tr w:rsidR="008A2CD1">
        <w:trPr>
          <w:jc w:val="center"/>
        </w:trPr>
        <w:tc>
          <w:tcPr>
            <w:tcW w:w="5000" w:type="pct"/>
            <w:gridSpan w:val="6"/>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rPr>
                <w:bCs/>
                <w:sz w:val="18"/>
                <w:szCs w:val="18"/>
                <w:lang w:eastAsia="zh-CN"/>
              </w:rPr>
            </w:pPr>
            <w:r>
              <w:rPr>
                <w:rFonts w:ascii="宋体" w:hAnsi="宋体" w:cs="宋体" w:hint="eastAsia"/>
                <w:sz w:val="18"/>
                <w:szCs w:val="18"/>
                <w:lang w:eastAsia="zh-CN"/>
              </w:rPr>
              <w:t>考评说明：</w:t>
            </w:r>
            <w:r>
              <w:rPr>
                <w:rFonts w:ascii="宋体" w:hAnsi="宋体" w:cs="宋体" w:hint="eastAsia"/>
                <w:sz w:val="18"/>
                <w:szCs w:val="18"/>
                <w:lang w:eastAsia="zh-CN"/>
              </w:rPr>
              <w:t>1</w:t>
            </w:r>
            <w:r>
              <w:rPr>
                <w:rFonts w:ascii="宋体" w:hAnsi="宋体" w:cs="宋体" w:hint="eastAsia"/>
                <w:sz w:val="18"/>
                <w:szCs w:val="18"/>
                <w:lang w:eastAsia="zh-CN"/>
              </w:rPr>
              <w:t>、每月</w:t>
            </w:r>
            <w:r>
              <w:rPr>
                <w:rFonts w:ascii="宋体" w:hAnsi="宋体" w:cs="宋体" w:hint="eastAsia"/>
                <w:sz w:val="18"/>
                <w:szCs w:val="18"/>
                <w:lang w:eastAsia="zh-CN"/>
              </w:rPr>
              <w:t>10</w:t>
            </w:r>
            <w:r>
              <w:rPr>
                <w:rFonts w:ascii="宋体" w:hAnsi="宋体" w:cs="宋体" w:hint="eastAsia"/>
                <w:sz w:val="18"/>
                <w:szCs w:val="18"/>
                <w:lang w:eastAsia="zh-CN"/>
              </w:rPr>
              <w:t>日前完成评价；</w:t>
            </w:r>
            <w:r>
              <w:rPr>
                <w:rFonts w:ascii="宋体" w:hAnsi="宋体" w:cs="宋体" w:hint="eastAsia"/>
                <w:sz w:val="18"/>
                <w:szCs w:val="18"/>
                <w:lang w:eastAsia="zh-CN"/>
              </w:rPr>
              <w:t>2</w:t>
            </w:r>
            <w:r>
              <w:rPr>
                <w:rFonts w:ascii="宋体" w:hAnsi="宋体" w:cs="宋体" w:hint="eastAsia"/>
                <w:sz w:val="18"/>
                <w:szCs w:val="18"/>
                <w:lang w:eastAsia="zh-CN"/>
              </w:rPr>
              <w:t>、评价依据于上表的内容，对应各项要求，本着公平公正、实事求是给出评价；</w:t>
            </w:r>
            <w:r>
              <w:rPr>
                <w:rFonts w:cs="宋体" w:hint="eastAsia"/>
                <w:sz w:val="18"/>
                <w:szCs w:val="18"/>
                <w:lang w:eastAsia="zh-CN"/>
              </w:rPr>
              <w:t>3</w:t>
            </w:r>
            <w:r>
              <w:rPr>
                <w:rFonts w:ascii="宋体" w:hAnsi="宋体" w:cs="宋体" w:hint="eastAsia"/>
                <w:sz w:val="18"/>
                <w:szCs w:val="18"/>
                <w:lang w:eastAsia="zh-CN"/>
              </w:rPr>
              <w:t>、合同中约定季评的，在季度完后的次月进行评价</w:t>
            </w:r>
            <w:r>
              <w:rPr>
                <w:rFonts w:cs="宋体" w:hint="eastAsia"/>
                <w:sz w:val="18"/>
                <w:szCs w:val="18"/>
                <w:lang w:eastAsia="zh-CN"/>
              </w:rPr>
              <w:t>。</w:t>
            </w:r>
          </w:p>
        </w:tc>
      </w:tr>
      <w:tr w:rsidR="008A2CD1">
        <w:trPr>
          <w:trHeight w:val="1577"/>
          <w:jc w:val="center"/>
        </w:trPr>
        <w:tc>
          <w:tcPr>
            <w:tcW w:w="633"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bookmarkStart w:id="0" w:name="OLE_LINK1"/>
            <w:r>
              <w:rPr>
                <w:rFonts w:hint="eastAsia"/>
                <w:bCs/>
                <w:sz w:val="18"/>
                <w:szCs w:val="18"/>
              </w:rPr>
              <w:t>乙方现场管理人员</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p w:rsidR="008A2CD1" w:rsidRDefault="00765F8D">
            <w:pPr>
              <w:spacing w:line="300" w:lineRule="exact"/>
              <w:ind w:firstLineChars="700" w:firstLine="1260"/>
              <w:rPr>
                <w:bCs/>
                <w:sz w:val="18"/>
                <w:szCs w:val="18"/>
              </w:rPr>
            </w:pPr>
            <w:r>
              <w:rPr>
                <w:rFonts w:hint="eastAsia"/>
                <w:bCs/>
                <w:sz w:val="18"/>
                <w:szCs w:val="18"/>
              </w:rPr>
              <w:t>签字人：</w:t>
            </w:r>
          </w:p>
          <w:p w:rsidR="008A2CD1" w:rsidRDefault="008A2CD1">
            <w:pPr>
              <w:spacing w:line="300" w:lineRule="exact"/>
              <w:rPr>
                <w:bCs/>
                <w:sz w:val="18"/>
                <w:szCs w:val="18"/>
              </w:rPr>
            </w:pPr>
          </w:p>
          <w:p w:rsidR="008A2CD1" w:rsidRDefault="00765F8D">
            <w:pPr>
              <w:spacing w:line="300" w:lineRule="exact"/>
              <w:ind w:firstLineChars="750" w:firstLine="1350"/>
              <w:rPr>
                <w:bCs/>
                <w:sz w:val="18"/>
                <w:szCs w:val="18"/>
              </w:rPr>
            </w:pPr>
            <w:r>
              <w:rPr>
                <w:rFonts w:hint="eastAsia"/>
                <w:bCs/>
                <w:sz w:val="18"/>
                <w:szCs w:val="18"/>
              </w:rPr>
              <w:t>日期：</w:t>
            </w:r>
          </w:p>
          <w:p w:rsidR="008A2CD1" w:rsidRDefault="008A2CD1">
            <w:pPr>
              <w:spacing w:line="300" w:lineRule="exact"/>
              <w:rPr>
                <w:bCs/>
                <w:sz w:val="18"/>
                <w:szCs w:val="18"/>
              </w:rPr>
            </w:pPr>
          </w:p>
        </w:tc>
        <w:tc>
          <w:tcPr>
            <w:tcW w:w="542"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00" w:lineRule="exact"/>
              <w:jc w:val="center"/>
              <w:rPr>
                <w:bCs/>
                <w:sz w:val="18"/>
                <w:szCs w:val="18"/>
              </w:rPr>
            </w:pPr>
            <w:r>
              <w:rPr>
                <w:rFonts w:hint="eastAsia"/>
                <w:bCs/>
                <w:sz w:val="18"/>
                <w:szCs w:val="18"/>
              </w:rPr>
              <w:t>甲方管理人员</w:t>
            </w:r>
          </w:p>
        </w:tc>
        <w:tc>
          <w:tcPr>
            <w:tcW w:w="1330" w:type="pct"/>
            <w:gridSpan w:val="2"/>
            <w:tcBorders>
              <w:top w:val="single" w:sz="4" w:space="0" w:color="000000"/>
              <w:left w:val="single" w:sz="4" w:space="0" w:color="000000"/>
              <w:bottom w:val="single" w:sz="4" w:space="0" w:color="000000"/>
              <w:right w:val="single" w:sz="4" w:space="0" w:color="000000"/>
            </w:tcBorders>
            <w:noWrap/>
            <w:vAlign w:val="center"/>
          </w:tcPr>
          <w:p w:rsidR="008A2CD1" w:rsidRDefault="008A2CD1">
            <w:pPr>
              <w:spacing w:line="300" w:lineRule="exact"/>
              <w:rPr>
                <w:bCs/>
                <w:sz w:val="18"/>
                <w:szCs w:val="18"/>
              </w:rPr>
            </w:pPr>
          </w:p>
          <w:p w:rsidR="008A2CD1" w:rsidRDefault="00765F8D">
            <w:pPr>
              <w:spacing w:line="300" w:lineRule="exact"/>
              <w:ind w:firstLineChars="300" w:firstLine="540"/>
              <w:rPr>
                <w:bCs/>
                <w:sz w:val="18"/>
                <w:szCs w:val="18"/>
              </w:rPr>
            </w:pPr>
            <w:r>
              <w:rPr>
                <w:rFonts w:hint="eastAsia"/>
                <w:bCs/>
                <w:sz w:val="18"/>
                <w:szCs w:val="18"/>
              </w:rPr>
              <w:t>签字人：</w:t>
            </w:r>
          </w:p>
          <w:p w:rsidR="008A2CD1" w:rsidRDefault="008A2CD1">
            <w:pPr>
              <w:spacing w:line="300" w:lineRule="exact"/>
              <w:rPr>
                <w:bCs/>
                <w:sz w:val="18"/>
                <w:szCs w:val="18"/>
              </w:rPr>
            </w:pPr>
          </w:p>
          <w:p w:rsidR="008A2CD1" w:rsidRDefault="00765F8D">
            <w:pPr>
              <w:spacing w:line="300" w:lineRule="exact"/>
              <w:ind w:firstLineChars="300" w:firstLine="540"/>
              <w:rPr>
                <w:bCs/>
                <w:sz w:val="18"/>
                <w:szCs w:val="18"/>
              </w:rPr>
            </w:pPr>
            <w:r>
              <w:rPr>
                <w:rFonts w:hint="eastAsia"/>
                <w:bCs/>
                <w:sz w:val="18"/>
                <w:szCs w:val="18"/>
              </w:rPr>
              <w:t>日期：</w:t>
            </w:r>
          </w:p>
          <w:p w:rsidR="008A2CD1" w:rsidRDefault="008A2CD1">
            <w:pPr>
              <w:spacing w:line="300" w:lineRule="exact"/>
              <w:rPr>
                <w:bCs/>
                <w:sz w:val="18"/>
                <w:szCs w:val="18"/>
              </w:rPr>
            </w:pPr>
          </w:p>
        </w:tc>
      </w:tr>
      <w:bookmarkEnd w:id="0"/>
    </w:tbl>
    <w:p w:rsidR="008A2CD1" w:rsidRDefault="008A2CD1">
      <w:pPr>
        <w:tabs>
          <w:tab w:val="left" w:pos="525"/>
          <w:tab w:val="left" w:pos="735"/>
          <w:tab w:val="left" w:pos="1050"/>
        </w:tabs>
        <w:spacing w:line="440" w:lineRule="exact"/>
        <w:rPr>
          <w:rFonts w:ascii="宋体" w:hAnsi="宋体"/>
          <w:sz w:val="24"/>
          <w:szCs w:val="24"/>
        </w:rPr>
      </w:pPr>
    </w:p>
    <w:p w:rsidR="008A2CD1" w:rsidRDefault="008A2CD1">
      <w:pPr>
        <w:jc w:val="center"/>
        <w:rPr>
          <w:rFonts w:ascii="黑体" w:eastAsia="黑体"/>
          <w:bCs/>
          <w:sz w:val="28"/>
          <w:szCs w:val="28"/>
        </w:rPr>
        <w:sectPr w:rsidR="008A2CD1">
          <w:headerReference w:type="default" r:id="rId13"/>
          <w:headerReference w:type="first" r:id="rId14"/>
          <w:pgSz w:w="11906" w:h="16838"/>
          <w:pgMar w:top="1440" w:right="1080" w:bottom="1440" w:left="1080" w:header="624" w:footer="907" w:gutter="0"/>
          <w:cols w:space="720"/>
          <w:titlePg/>
          <w:docGrid w:type="linesAndChars" w:linePitch="312"/>
        </w:sectPr>
      </w:pPr>
    </w:p>
    <w:p w:rsidR="008A2CD1" w:rsidRDefault="00765F8D">
      <w:pPr>
        <w:spacing w:line="460" w:lineRule="exact"/>
        <w:ind w:firstLineChars="200" w:firstLine="480"/>
        <w:jc w:val="center"/>
        <w:rPr>
          <w:rFonts w:ascii="宋体" w:hAnsi="宋体" w:cs="宋体"/>
          <w:sz w:val="24"/>
          <w:szCs w:val="24"/>
        </w:rPr>
      </w:pPr>
      <w:r>
        <w:rPr>
          <w:rFonts w:ascii="宋体" w:hAnsi="宋体" w:cs="宋体" w:hint="eastAsia"/>
          <w:sz w:val="24"/>
          <w:szCs w:val="24"/>
        </w:rPr>
        <w:lastRenderedPageBreak/>
        <w:t>廉政责任书</w:t>
      </w:r>
    </w:p>
    <w:p w:rsidR="008A2CD1" w:rsidRDefault="00765F8D">
      <w:pPr>
        <w:spacing w:line="460" w:lineRule="exact"/>
        <w:ind w:firstLineChars="200" w:firstLine="480"/>
        <w:rPr>
          <w:rFonts w:ascii="宋体" w:eastAsia="宋体" w:hAnsi="宋体" w:cs="宋体"/>
          <w:sz w:val="24"/>
          <w:szCs w:val="24"/>
          <w:lang w:eastAsia="zh-CN"/>
        </w:rPr>
      </w:pPr>
      <w:r>
        <w:rPr>
          <w:rFonts w:ascii="宋体" w:hAnsi="宋体" w:cs="宋体" w:hint="eastAsia"/>
          <w:sz w:val="24"/>
          <w:szCs w:val="24"/>
          <w:lang w:eastAsia="zh-CN"/>
        </w:rPr>
        <w:t>发包人：无锡研创城市发展有限公司</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承包人：</w:t>
      </w:r>
      <w:r>
        <w:rPr>
          <w:rFonts w:ascii="宋体" w:hAnsi="宋体" w:cs="宋体" w:hint="eastAsia"/>
          <w:sz w:val="24"/>
          <w:szCs w:val="24"/>
          <w:lang w:eastAsia="zh-CN"/>
        </w:rPr>
        <w:t xml:space="preserve"> </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一、双方的责任</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1.1</w:t>
      </w:r>
      <w:r>
        <w:rPr>
          <w:rFonts w:ascii="宋体" w:hAnsi="宋体" w:cs="宋体" w:hint="eastAsia"/>
          <w:sz w:val="24"/>
          <w:szCs w:val="24"/>
          <w:lang w:eastAsia="zh-CN"/>
        </w:rPr>
        <w:t>应严格遵守国家关于建设工程的有关法律、法规，相关政策，以及廉政建设的各项规定。</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1.2</w:t>
      </w:r>
      <w:r>
        <w:rPr>
          <w:rFonts w:ascii="宋体" w:hAnsi="宋体" w:cs="宋体" w:hint="eastAsia"/>
          <w:sz w:val="24"/>
          <w:szCs w:val="24"/>
          <w:lang w:eastAsia="zh-CN"/>
        </w:rPr>
        <w:t>严格执行建设工程合同文件，自觉按合同办事。</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1.3</w:t>
      </w:r>
      <w:r>
        <w:rPr>
          <w:rFonts w:ascii="宋体" w:hAnsi="宋体" w:cs="宋体" w:hint="eastAsia"/>
          <w:sz w:val="24"/>
          <w:szCs w:val="24"/>
          <w:lang w:eastAsia="zh-CN"/>
        </w:rPr>
        <w:t>各项活动必须坚持公开、公平、公正、诚信、透明的原则</w:t>
      </w:r>
      <w:r>
        <w:rPr>
          <w:rFonts w:ascii="宋体" w:hAnsi="宋体" w:cs="宋体" w:hint="eastAsia"/>
          <w:sz w:val="24"/>
          <w:szCs w:val="24"/>
          <w:lang w:eastAsia="zh-CN"/>
        </w:rPr>
        <w:t>(</w:t>
      </w:r>
      <w:r>
        <w:rPr>
          <w:rFonts w:ascii="宋体" w:hAnsi="宋体" w:cs="宋体" w:hint="eastAsia"/>
          <w:sz w:val="24"/>
          <w:szCs w:val="24"/>
          <w:lang w:eastAsia="zh-CN"/>
        </w:rPr>
        <w:t>除法律法规另有规定者外</w:t>
      </w:r>
      <w:r>
        <w:rPr>
          <w:rFonts w:ascii="宋体" w:hAnsi="宋体" w:cs="宋体" w:hint="eastAsia"/>
          <w:sz w:val="24"/>
          <w:szCs w:val="24"/>
          <w:lang w:eastAsia="zh-CN"/>
        </w:rPr>
        <w:t>)</w:t>
      </w:r>
      <w:r>
        <w:rPr>
          <w:rFonts w:ascii="宋体" w:hAnsi="宋体" w:cs="宋体" w:hint="eastAsia"/>
          <w:sz w:val="24"/>
          <w:szCs w:val="24"/>
          <w:lang w:eastAsia="zh-CN"/>
        </w:rPr>
        <w:t>，不得为获取不正当的利益，损害国家、集体和对方利益，不得违反建设工程管理的规章制度。</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1.4</w:t>
      </w:r>
      <w:r>
        <w:rPr>
          <w:rFonts w:ascii="宋体" w:hAnsi="宋体" w:cs="宋体" w:hint="eastAsia"/>
          <w:sz w:val="24"/>
          <w:szCs w:val="24"/>
          <w:lang w:eastAsia="zh-CN"/>
        </w:rPr>
        <w:t>发现对方在业务活动中有违规、违纪、违法行为的，应及时提醒对方，情节严重的，应向其上级主管部门或纪检监察、司法等有关机关举报。</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二、发包人责任</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发包人的领导和从事该建设工程项目的工作人员，在工程建设的事前、事中、事后应遵守以下规定：</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2.1</w:t>
      </w:r>
      <w:r>
        <w:rPr>
          <w:rFonts w:ascii="宋体" w:hAnsi="宋体" w:cs="宋体" w:hint="eastAsia"/>
          <w:sz w:val="24"/>
          <w:szCs w:val="24"/>
          <w:lang w:eastAsia="zh-CN"/>
        </w:rPr>
        <w:t>不得向承包人和相关单位索要或接受回扣、礼金、有价证券、贵重物品和好处费、感谢费等。</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2.2</w:t>
      </w:r>
      <w:r>
        <w:rPr>
          <w:rFonts w:ascii="宋体" w:hAnsi="宋体" w:cs="宋体" w:hint="eastAsia"/>
          <w:sz w:val="24"/>
          <w:szCs w:val="24"/>
          <w:lang w:eastAsia="zh-CN"/>
        </w:rPr>
        <w:t>不得在承包人和相关单位报销任何应由发包人或个人支付的费用。</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2.3</w:t>
      </w:r>
      <w:r>
        <w:rPr>
          <w:rFonts w:ascii="宋体" w:hAnsi="宋体" w:cs="宋体" w:hint="eastAsia"/>
          <w:sz w:val="24"/>
          <w:szCs w:val="24"/>
          <w:lang w:eastAsia="zh-CN"/>
        </w:rPr>
        <w:t>不得要求、暗示或接受承包人和相关单位为个人装修住房、婚丧嫁娶、配偶子女的工作安排以及出国</w:t>
      </w:r>
      <w:r>
        <w:rPr>
          <w:rFonts w:ascii="宋体" w:hAnsi="宋体" w:cs="宋体" w:hint="eastAsia"/>
          <w:sz w:val="24"/>
          <w:szCs w:val="24"/>
          <w:lang w:eastAsia="zh-CN"/>
        </w:rPr>
        <w:t>(</w:t>
      </w:r>
      <w:r>
        <w:rPr>
          <w:rFonts w:ascii="宋体" w:hAnsi="宋体" w:cs="宋体" w:hint="eastAsia"/>
          <w:sz w:val="24"/>
          <w:szCs w:val="24"/>
          <w:lang w:eastAsia="zh-CN"/>
        </w:rPr>
        <w:t>境</w:t>
      </w:r>
      <w:r>
        <w:rPr>
          <w:rFonts w:ascii="宋体" w:hAnsi="宋体" w:cs="宋体" w:hint="eastAsia"/>
          <w:sz w:val="24"/>
          <w:szCs w:val="24"/>
          <w:lang w:eastAsia="zh-CN"/>
        </w:rPr>
        <w:t>)</w:t>
      </w:r>
      <w:r>
        <w:rPr>
          <w:rFonts w:ascii="宋体" w:hAnsi="宋体" w:cs="宋体" w:hint="eastAsia"/>
          <w:sz w:val="24"/>
          <w:szCs w:val="24"/>
          <w:lang w:eastAsia="zh-CN"/>
        </w:rPr>
        <w:t>、旅游等提发包人便。</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2.4</w:t>
      </w:r>
      <w:r>
        <w:rPr>
          <w:rFonts w:ascii="宋体" w:hAnsi="宋体" w:cs="宋体" w:hint="eastAsia"/>
          <w:sz w:val="24"/>
          <w:szCs w:val="24"/>
          <w:lang w:eastAsia="zh-CN"/>
        </w:rPr>
        <w:t>不得参加有可能影响公正执行公务的承包人和相关单位的宴请、健身、娱乐等活动。</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2.5</w:t>
      </w:r>
      <w:r>
        <w:rPr>
          <w:rFonts w:ascii="宋体" w:hAnsi="宋体" w:cs="宋体" w:hint="eastAsia"/>
          <w:sz w:val="24"/>
          <w:szCs w:val="24"/>
          <w:lang w:eastAsia="zh-CN"/>
        </w:rPr>
        <w:t>不得向承包人和相关单位介绍或为配偶、子女、亲属参与同发包人工程建设管理合同有关的业务活动；不得以任何理由要求承包人和相关单位使用某种产品、材料和设备。</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三、承包人责任</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应与发包人保持正常的业务交往，按照有关法律法规和程序开展业务工作，严格执行工程建设的有关方针、政策，执行工程建设强制性标准，并遵守以下规定：</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lastRenderedPageBreak/>
        <w:t>3.1</w:t>
      </w:r>
      <w:r>
        <w:rPr>
          <w:rFonts w:ascii="宋体" w:hAnsi="宋体" w:cs="宋体" w:hint="eastAsia"/>
          <w:sz w:val="24"/>
          <w:szCs w:val="24"/>
          <w:lang w:eastAsia="zh-CN"/>
        </w:rPr>
        <w:t>不得以任何理由向发包人及其工作人员索要、接受或赠送礼金、有价证券、贵重物品及回扣、好处费、感谢费等。</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3.2</w:t>
      </w:r>
      <w:r>
        <w:rPr>
          <w:rFonts w:ascii="宋体" w:hAnsi="宋体" w:cs="宋体" w:hint="eastAsia"/>
          <w:sz w:val="24"/>
          <w:szCs w:val="24"/>
          <w:lang w:eastAsia="zh-CN"/>
        </w:rPr>
        <w:t>不得以任何理由为发包人和相关单位报销应由对方或个人支付的费用。</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3.3</w:t>
      </w:r>
      <w:r>
        <w:rPr>
          <w:rFonts w:ascii="宋体" w:hAnsi="宋体" w:cs="宋体" w:hint="eastAsia"/>
          <w:sz w:val="24"/>
          <w:szCs w:val="24"/>
          <w:lang w:eastAsia="zh-CN"/>
        </w:rPr>
        <w:t>不得接受或暗示为发包人、相关单位或个人装修住房、婚丧嫁娶、配偶子女的工作安排以及出国</w:t>
      </w:r>
      <w:r>
        <w:rPr>
          <w:rFonts w:ascii="宋体" w:hAnsi="宋体" w:cs="宋体" w:hint="eastAsia"/>
          <w:sz w:val="24"/>
          <w:szCs w:val="24"/>
          <w:lang w:eastAsia="zh-CN"/>
        </w:rPr>
        <w:t>(</w:t>
      </w:r>
      <w:r>
        <w:rPr>
          <w:rFonts w:ascii="宋体" w:hAnsi="宋体" w:cs="宋体" w:hint="eastAsia"/>
          <w:sz w:val="24"/>
          <w:szCs w:val="24"/>
          <w:lang w:eastAsia="zh-CN"/>
        </w:rPr>
        <w:t>境</w:t>
      </w:r>
      <w:r>
        <w:rPr>
          <w:rFonts w:ascii="宋体" w:hAnsi="宋体" w:cs="宋体" w:hint="eastAsia"/>
          <w:sz w:val="24"/>
          <w:szCs w:val="24"/>
          <w:lang w:eastAsia="zh-CN"/>
        </w:rPr>
        <w:t>)</w:t>
      </w:r>
      <w:r>
        <w:rPr>
          <w:rFonts w:ascii="宋体" w:hAnsi="宋体" w:cs="宋体" w:hint="eastAsia"/>
          <w:sz w:val="24"/>
          <w:szCs w:val="24"/>
          <w:lang w:eastAsia="zh-CN"/>
        </w:rPr>
        <w:t>、旅游等提发包人便。</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3.4</w:t>
      </w:r>
      <w:r>
        <w:rPr>
          <w:rFonts w:ascii="宋体" w:hAnsi="宋体" w:cs="宋体" w:hint="eastAsia"/>
          <w:sz w:val="24"/>
          <w:szCs w:val="24"/>
          <w:lang w:eastAsia="zh-CN"/>
        </w:rPr>
        <w:t>不得以任何理由为发包人、相关单位或个人组织有可能影响公正执行公务的宴请、健身、娱乐等活动。</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四、违约责任</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4.1</w:t>
      </w:r>
      <w:r>
        <w:rPr>
          <w:rFonts w:ascii="宋体" w:hAnsi="宋体" w:cs="宋体" w:hint="eastAsia"/>
          <w:sz w:val="24"/>
          <w:szCs w:val="24"/>
          <w:lang w:eastAsia="zh-CN"/>
        </w:rPr>
        <w:t>发包人工作人员有违反本责任书第一、二条责任行为的，依据有关法律、法规给予处理；涉嫌犯罪的，移交司法机关追究刑事责任；给承包人单位造成经济损失的，应予以赔偿。</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4.2</w:t>
      </w:r>
      <w:r>
        <w:rPr>
          <w:rFonts w:ascii="宋体" w:hAnsi="宋体" w:cs="宋体" w:hint="eastAsia"/>
          <w:sz w:val="24"/>
          <w:szCs w:val="24"/>
          <w:lang w:eastAsia="zh-CN"/>
        </w:rPr>
        <w:t>承包人工作人员有违反本责任书第一、三条责任行为的，依据有关法律法规处理；涉嫌犯罪的，移交司法机关追究刑事责任；给发包人单位造成经济损失的，应予以赔偿。</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4.3</w:t>
      </w:r>
      <w:r>
        <w:rPr>
          <w:rFonts w:ascii="宋体" w:hAnsi="宋体" w:cs="宋体" w:hint="eastAsia"/>
          <w:sz w:val="24"/>
          <w:szCs w:val="24"/>
          <w:lang w:eastAsia="zh-CN"/>
        </w:rPr>
        <w:t>本责任书作为建设工程合同的组成部分，与建设工程合同具有同等法律效力。经双方签署后立即生效。</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五、责任书有效期</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本责任书的有效期为双方签署之日起至该工程项目竣工验收合格时止。</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六、责任书份数</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本合同一式肆份，甲乙双方各执二份，具有同等效力。</w:t>
      </w:r>
    </w:p>
    <w:p w:rsidR="008A2CD1" w:rsidRDefault="008A2CD1">
      <w:pPr>
        <w:spacing w:line="460" w:lineRule="exact"/>
        <w:ind w:firstLineChars="200" w:firstLine="480"/>
        <w:rPr>
          <w:rFonts w:ascii="宋体" w:hAnsi="宋体" w:cs="宋体"/>
          <w:sz w:val="24"/>
          <w:szCs w:val="24"/>
          <w:lang w:eastAsia="zh-CN"/>
        </w:rPr>
      </w:pP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发包人：</w:t>
      </w:r>
      <w:r>
        <w:rPr>
          <w:rFonts w:ascii="宋体" w:hAnsi="宋体" w:cs="宋体" w:hint="eastAsia"/>
          <w:sz w:val="24"/>
          <w:szCs w:val="24"/>
          <w:lang w:eastAsia="zh-CN"/>
        </w:rPr>
        <w:t>(</w:t>
      </w:r>
      <w:r>
        <w:rPr>
          <w:rFonts w:ascii="宋体" w:hAnsi="宋体" w:cs="宋体" w:hint="eastAsia"/>
          <w:sz w:val="24"/>
          <w:szCs w:val="24"/>
          <w:lang w:eastAsia="zh-CN"/>
        </w:rPr>
        <w:t>公章</w:t>
      </w:r>
      <w:r>
        <w:rPr>
          <w:rFonts w:ascii="宋体" w:hAnsi="宋体" w:cs="宋体" w:hint="eastAsia"/>
          <w:sz w:val="24"/>
          <w:szCs w:val="24"/>
          <w:lang w:eastAsia="zh-CN"/>
        </w:rPr>
        <w:t xml:space="preserve">)                           </w:t>
      </w:r>
      <w:r>
        <w:rPr>
          <w:rFonts w:ascii="宋体" w:hAnsi="宋体" w:cs="宋体" w:hint="eastAsia"/>
          <w:sz w:val="24"/>
          <w:szCs w:val="24"/>
          <w:lang w:eastAsia="zh-CN"/>
        </w:rPr>
        <w:t>承包人：</w:t>
      </w:r>
      <w:r>
        <w:rPr>
          <w:rFonts w:ascii="宋体" w:hAnsi="宋体" w:cs="宋体" w:hint="eastAsia"/>
          <w:sz w:val="24"/>
          <w:szCs w:val="24"/>
          <w:lang w:eastAsia="zh-CN"/>
        </w:rPr>
        <w:t xml:space="preserve"> (</w:t>
      </w:r>
      <w:r>
        <w:rPr>
          <w:rFonts w:ascii="宋体" w:hAnsi="宋体" w:cs="宋体" w:hint="eastAsia"/>
          <w:sz w:val="24"/>
          <w:szCs w:val="24"/>
          <w:lang w:eastAsia="zh-CN"/>
        </w:rPr>
        <w:t>公章</w:t>
      </w:r>
      <w:r>
        <w:rPr>
          <w:rFonts w:ascii="宋体" w:hAnsi="宋体" w:cs="宋体" w:hint="eastAsia"/>
          <w:sz w:val="24"/>
          <w:szCs w:val="24"/>
          <w:lang w:eastAsia="zh-CN"/>
        </w:rPr>
        <w:t>)</w:t>
      </w:r>
    </w:p>
    <w:p w:rsidR="008A2CD1" w:rsidRDefault="00765F8D">
      <w:pPr>
        <w:spacing w:line="460" w:lineRule="exact"/>
        <w:ind w:firstLineChars="200" w:firstLine="480"/>
        <w:rPr>
          <w:rFonts w:ascii="宋体" w:hAnsi="宋体" w:cs="宋体"/>
          <w:sz w:val="24"/>
          <w:szCs w:val="24"/>
        </w:rPr>
      </w:pPr>
      <w:r>
        <w:rPr>
          <w:rFonts w:ascii="宋体" w:hAnsi="宋体" w:cs="宋体" w:hint="eastAsia"/>
          <w:sz w:val="24"/>
          <w:szCs w:val="24"/>
        </w:rPr>
        <w:t>法定地址：</w:t>
      </w:r>
      <w:r>
        <w:rPr>
          <w:rFonts w:ascii="宋体" w:hAnsi="宋体" w:cs="宋体" w:hint="eastAsia"/>
          <w:sz w:val="24"/>
          <w:szCs w:val="24"/>
        </w:rPr>
        <w:t xml:space="preserve">                               </w:t>
      </w:r>
      <w:r>
        <w:rPr>
          <w:rFonts w:ascii="宋体" w:hAnsi="宋体" w:cs="宋体" w:hint="eastAsia"/>
          <w:sz w:val="24"/>
          <w:szCs w:val="24"/>
        </w:rPr>
        <w:t>法定地址：</w:t>
      </w:r>
    </w:p>
    <w:p w:rsidR="008A2CD1" w:rsidRDefault="00765F8D">
      <w:pPr>
        <w:spacing w:line="460" w:lineRule="exact"/>
        <w:ind w:firstLineChars="200" w:firstLine="480"/>
        <w:rPr>
          <w:rFonts w:ascii="宋体" w:hAnsi="宋体" w:cs="宋体"/>
          <w:sz w:val="24"/>
          <w:szCs w:val="24"/>
        </w:rPr>
      </w:pPr>
      <w:r>
        <w:rPr>
          <w:rFonts w:ascii="宋体" w:hAnsi="宋体" w:cs="宋体" w:hint="eastAsia"/>
          <w:sz w:val="24"/>
          <w:szCs w:val="24"/>
        </w:rPr>
        <w:t>法定代表人或其</w:t>
      </w:r>
      <w:r>
        <w:rPr>
          <w:rFonts w:ascii="宋体" w:hAnsi="宋体" w:cs="宋体" w:hint="eastAsia"/>
          <w:sz w:val="24"/>
          <w:szCs w:val="24"/>
        </w:rPr>
        <w:t xml:space="preserve">                           </w:t>
      </w:r>
      <w:r>
        <w:rPr>
          <w:rFonts w:ascii="宋体" w:hAnsi="宋体" w:cs="宋体" w:hint="eastAsia"/>
          <w:sz w:val="24"/>
          <w:szCs w:val="24"/>
        </w:rPr>
        <w:t>法定代表人或其</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委托代理人：</w:t>
      </w:r>
      <w:r>
        <w:rPr>
          <w:rFonts w:ascii="宋体" w:hAnsi="宋体" w:cs="宋体" w:hint="eastAsia"/>
          <w:sz w:val="24"/>
          <w:szCs w:val="24"/>
          <w:lang w:eastAsia="zh-CN"/>
        </w:rPr>
        <w:t>(</w:t>
      </w:r>
      <w:r>
        <w:rPr>
          <w:rFonts w:ascii="宋体" w:hAnsi="宋体" w:cs="宋体" w:hint="eastAsia"/>
          <w:sz w:val="24"/>
          <w:szCs w:val="24"/>
          <w:lang w:eastAsia="zh-CN"/>
        </w:rPr>
        <w:t>签字</w:t>
      </w:r>
      <w:r>
        <w:rPr>
          <w:rFonts w:ascii="宋体" w:hAnsi="宋体" w:cs="宋体" w:hint="eastAsia"/>
          <w:sz w:val="24"/>
          <w:szCs w:val="24"/>
          <w:lang w:eastAsia="zh-CN"/>
        </w:rPr>
        <w:t xml:space="preserve">)                       </w:t>
      </w:r>
      <w:r>
        <w:rPr>
          <w:rFonts w:ascii="宋体" w:hAnsi="宋体" w:cs="宋体" w:hint="eastAsia"/>
          <w:sz w:val="24"/>
          <w:szCs w:val="24"/>
          <w:lang w:eastAsia="zh-CN"/>
        </w:rPr>
        <w:t>委托代理人：</w:t>
      </w:r>
      <w:r>
        <w:rPr>
          <w:rFonts w:ascii="宋体" w:hAnsi="宋体" w:cs="宋体" w:hint="eastAsia"/>
          <w:sz w:val="24"/>
          <w:szCs w:val="24"/>
          <w:lang w:eastAsia="zh-CN"/>
        </w:rPr>
        <w:t xml:space="preserve"> (</w:t>
      </w:r>
      <w:r>
        <w:rPr>
          <w:rFonts w:ascii="宋体" w:hAnsi="宋体" w:cs="宋体" w:hint="eastAsia"/>
          <w:sz w:val="24"/>
          <w:szCs w:val="24"/>
          <w:lang w:eastAsia="zh-CN"/>
        </w:rPr>
        <w:t>签字</w:t>
      </w:r>
      <w:r>
        <w:rPr>
          <w:rFonts w:ascii="宋体" w:hAnsi="宋体" w:cs="宋体" w:hint="eastAsia"/>
          <w:sz w:val="24"/>
          <w:szCs w:val="24"/>
          <w:lang w:eastAsia="zh-CN"/>
        </w:rPr>
        <w:t>)</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电话：</w:t>
      </w:r>
      <w:r>
        <w:rPr>
          <w:rFonts w:ascii="宋体" w:hAnsi="宋体" w:cs="宋体" w:hint="eastAsia"/>
          <w:sz w:val="24"/>
          <w:szCs w:val="24"/>
          <w:lang w:eastAsia="zh-CN"/>
        </w:rPr>
        <w:t xml:space="preserve">                                   </w:t>
      </w:r>
      <w:r>
        <w:rPr>
          <w:rFonts w:ascii="宋体" w:hAnsi="宋体" w:cs="宋体" w:hint="eastAsia"/>
          <w:sz w:val="24"/>
          <w:szCs w:val="24"/>
          <w:lang w:eastAsia="zh-CN"/>
        </w:rPr>
        <w:t>电话：</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传真：</w:t>
      </w:r>
      <w:r>
        <w:rPr>
          <w:rFonts w:ascii="宋体" w:hAnsi="宋体" w:cs="宋体" w:hint="eastAsia"/>
          <w:sz w:val="24"/>
          <w:szCs w:val="24"/>
          <w:lang w:eastAsia="zh-CN"/>
        </w:rPr>
        <w:t xml:space="preserve">                                   </w:t>
      </w:r>
      <w:r>
        <w:rPr>
          <w:rFonts w:ascii="宋体" w:hAnsi="宋体" w:cs="宋体" w:hint="eastAsia"/>
          <w:sz w:val="24"/>
          <w:szCs w:val="24"/>
          <w:lang w:eastAsia="zh-CN"/>
        </w:rPr>
        <w:t>传真：</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电子邮箱：</w:t>
      </w:r>
      <w:r>
        <w:rPr>
          <w:rFonts w:ascii="宋体" w:hAnsi="宋体" w:cs="宋体" w:hint="eastAsia"/>
          <w:sz w:val="24"/>
          <w:szCs w:val="24"/>
          <w:lang w:eastAsia="zh-CN"/>
        </w:rPr>
        <w:t xml:space="preserve">                               </w:t>
      </w:r>
      <w:r>
        <w:rPr>
          <w:rFonts w:ascii="宋体" w:hAnsi="宋体" w:cs="宋体" w:hint="eastAsia"/>
          <w:sz w:val="24"/>
          <w:szCs w:val="24"/>
          <w:lang w:eastAsia="zh-CN"/>
        </w:rPr>
        <w:t>电子邮箱：</w:t>
      </w:r>
    </w:p>
    <w:p w:rsidR="008A2CD1" w:rsidRDefault="00765F8D">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开户银行：</w:t>
      </w:r>
      <w:r>
        <w:rPr>
          <w:rFonts w:ascii="宋体" w:hAnsi="宋体" w:cs="宋体" w:hint="eastAsia"/>
          <w:sz w:val="24"/>
          <w:szCs w:val="24"/>
          <w:lang w:eastAsia="zh-CN"/>
        </w:rPr>
        <w:t xml:space="preserve">                              </w:t>
      </w:r>
      <w:r>
        <w:rPr>
          <w:rFonts w:ascii="宋体" w:hAnsi="宋体" w:cs="宋体" w:hint="eastAsia"/>
          <w:sz w:val="24"/>
          <w:szCs w:val="24"/>
          <w:lang w:eastAsia="zh-CN"/>
        </w:rPr>
        <w:t>开户银行：</w:t>
      </w:r>
    </w:p>
    <w:p w:rsidR="008A2CD1" w:rsidRDefault="000178B2">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账号</w:t>
      </w:r>
      <w:r w:rsidR="00765F8D">
        <w:rPr>
          <w:rFonts w:ascii="宋体" w:hAnsi="宋体" w:cs="宋体" w:hint="eastAsia"/>
          <w:sz w:val="24"/>
          <w:szCs w:val="24"/>
          <w:lang w:eastAsia="zh-CN"/>
        </w:rPr>
        <w:t>：</w:t>
      </w:r>
      <w:r w:rsidR="00765F8D">
        <w:rPr>
          <w:rFonts w:ascii="宋体" w:hAnsi="宋体" w:cs="宋体" w:hint="eastAsia"/>
          <w:sz w:val="24"/>
          <w:szCs w:val="24"/>
          <w:lang w:eastAsia="zh-CN"/>
        </w:rPr>
        <w:t xml:space="preserve">                                   </w:t>
      </w:r>
      <w:r>
        <w:rPr>
          <w:rFonts w:ascii="宋体" w:hAnsi="宋体" w:cs="宋体" w:hint="eastAsia"/>
          <w:sz w:val="24"/>
          <w:szCs w:val="24"/>
          <w:lang w:eastAsia="zh-CN"/>
        </w:rPr>
        <w:t>账号</w:t>
      </w:r>
      <w:r w:rsidR="00765F8D">
        <w:rPr>
          <w:rFonts w:ascii="宋体" w:hAnsi="宋体" w:cs="宋体" w:hint="eastAsia"/>
          <w:sz w:val="24"/>
          <w:szCs w:val="24"/>
          <w:lang w:eastAsia="zh-CN"/>
        </w:rPr>
        <w:t>：</w:t>
      </w:r>
    </w:p>
    <w:p w:rsidR="008A2CD1" w:rsidRDefault="00765F8D">
      <w:pPr>
        <w:spacing w:line="460" w:lineRule="exact"/>
        <w:ind w:firstLineChars="200" w:firstLine="480"/>
        <w:rPr>
          <w:rFonts w:ascii="宋体" w:hAnsi="宋体" w:cs="宋体"/>
          <w:sz w:val="24"/>
          <w:szCs w:val="24"/>
          <w:u w:val="single"/>
          <w:lang w:eastAsia="zh-CN"/>
        </w:rPr>
      </w:pPr>
      <w:r>
        <w:rPr>
          <w:rFonts w:ascii="宋体" w:hAnsi="宋体" w:cs="宋体" w:hint="eastAsia"/>
          <w:sz w:val="24"/>
          <w:szCs w:val="24"/>
          <w:lang w:eastAsia="zh-CN"/>
        </w:rPr>
        <w:t>邮政编码：</w:t>
      </w:r>
      <w:r>
        <w:rPr>
          <w:rFonts w:ascii="宋体" w:hAnsi="宋体" w:cs="宋体" w:hint="eastAsia"/>
          <w:sz w:val="24"/>
          <w:szCs w:val="24"/>
          <w:lang w:eastAsia="zh-CN"/>
        </w:rPr>
        <w:t xml:space="preserve">                               </w:t>
      </w:r>
      <w:r>
        <w:rPr>
          <w:rFonts w:ascii="宋体" w:hAnsi="宋体" w:cs="宋体" w:hint="eastAsia"/>
          <w:sz w:val="24"/>
          <w:szCs w:val="24"/>
          <w:lang w:eastAsia="zh-CN"/>
        </w:rPr>
        <w:t>邮政编码：</w:t>
      </w:r>
    </w:p>
    <w:p w:rsidR="008A2CD1" w:rsidRDefault="008A2CD1">
      <w:pPr>
        <w:spacing w:line="460" w:lineRule="exact"/>
        <w:jc w:val="center"/>
        <w:rPr>
          <w:rFonts w:ascii="宋体" w:hAnsi="宋体" w:cs="宋体"/>
          <w:bCs/>
          <w:sz w:val="24"/>
          <w:szCs w:val="24"/>
          <w:lang w:eastAsia="zh-CN"/>
        </w:rPr>
      </w:pPr>
    </w:p>
    <w:p w:rsidR="008A2CD1" w:rsidRDefault="00765F8D">
      <w:pPr>
        <w:numPr>
          <w:ilvl w:val="0"/>
          <w:numId w:val="10"/>
        </w:numPr>
        <w:spacing w:before="73" w:line="277" w:lineRule="auto"/>
        <w:ind w:left="1" w:right="3055" w:firstLine="3125"/>
        <w:rPr>
          <w:rFonts w:ascii="黑体" w:eastAsia="黑体" w:hAnsi="黑体" w:cs="黑体"/>
          <w:spacing w:val="3"/>
          <w:sz w:val="35"/>
          <w:szCs w:val="35"/>
          <w:lang w:eastAsia="zh-CN"/>
        </w:rPr>
      </w:pPr>
      <w:r>
        <w:rPr>
          <w:rFonts w:ascii="黑体" w:eastAsia="黑体" w:hAnsi="黑体" w:cs="黑体"/>
          <w:spacing w:val="7"/>
          <w:sz w:val="35"/>
          <w:szCs w:val="35"/>
          <w:lang w:eastAsia="zh-CN"/>
        </w:rPr>
        <w:t>采购需求</w:t>
      </w:r>
    </w:p>
    <w:p w:rsidR="008A2CD1" w:rsidRDefault="00765F8D">
      <w:pPr>
        <w:spacing w:after="5" w:line="360" w:lineRule="auto"/>
        <w:ind w:firstLineChars="200" w:firstLine="480"/>
        <w:rPr>
          <w:rFonts w:ascii="黑体" w:eastAsia="黑体"/>
          <w:b/>
          <w:sz w:val="30"/>
          <w:szCs w:val="30"/>
          <w:lang w:eastAsia="zh-CN"/>
        </w:rPr>
      </w:pPr>
      <w:r>
        <w:rPr>
          <w:rFonts w:ascii="宋体" w:hAnsi="宋体" w:hint="eastAsia"/>
          <w:sz w:val="24"/>
          <w:szCs w:val="24"/>
          <w:lang w:eastAsia="zh-CN"/>
        </w:rPr>
        <w:t>本项目为</w:t>
      </w:r>
      <w:r>
        <w:rPr>
          <w:rFonts w:ascii="宋体" w:eastAsia="宋体" w:hAnsi="宋体" w:cs="宋体" w:hint="eastAsia"/>
          <w:sz w:val="24"/>
          <w:szCs w:val="24"/>
          <w:lang w:eastAsia="zh-CN"/>
        </w:rPr>
        <w:t>创意园保安外包服务项目</w:t>
      </w:r>
      <w:r>
        <w:rPr>
          <w:rFonts w:ascii="宋体" w:hAnsi="宋体" w:hint="eastAsia"/>
          <w:sz w:val="24"/>
          <w:szCs w:val="24"/>
          <w:lang w:eastAsia="zh-CN"/>
        </w:rPr>
        <w:t>。项目具体要求如下，投标人所投内容必须满足以下要求，不得有负偏离。</w:t>
      </w:r>
    </w:p>
    <w:p w:rsidR="008A2CD1" w:rsidRDefault="00765F8D" w:rsidP="00584576">
      <w:pPr>
        <w:pStyle w:val="ab"/>
        <w:numPr>
          <w:ilvl w:val="0"/>
          <w:numId w:val="11"/>
        </w:numPr>
        <w:spacing w:line="360" w:lineRule="auto"/>
        <w:ind w:firstLineChars="200" w:firstLine="482"/>
        <w:rPr>
          <w:rFonts w:cs="宋体"/>
          <w:b/>
          <w:bCs/>
          <w:sz w:val="24"/>
          <w:szCs w:val="24"/>
        </w:rPr>
      </w:pPr>
      <w:r>
        <w:rPr>
          <w:rFonts w:cs="宋体" w:hint="eastAsia"/>
          <w:b/>
          <w:bCs/>
          <w:sz w:val="24"/>
          <w:szCs w:val="24"/>
        </w:rPr>
        <w:t>项目概况</w:t>
      </w:r>
    </w:p>
    <w:p w:rsidR="008A2CD1" w:rsidRDefault="00765F8D">
      <w:pPr>
        <w:pStyle w:val="ab"/>
        <w:numPr>
          <w:ilvl w:val="0"/>
          <w:numId w:val="12"/>
        </w:numPr>
        <w:spacing w:line="360" w:lineRule="auto"/>
        <w:ind w:firstLineChars="200" w:firstLine="480"/>
        <w:rPr>
          <w:rFonts w:cs="宋体"/>
          <w:sz w:val="24"/>
          <w:szCs w:val="24"/>
          <w:lang w:eastAsia="zh-CN"/>
        </w:rPr>
      </w:pPr>
      <w:r>
        <w:rPr>
          <w:rFonts w:cs="宋体" w:hint="eastAsia"/>
          <w:sz w:val="24"/>
          <w:szCs w:val="24"/>
          <w:lang w:eastAsia="zh-CN"/>
        </w:rPr>
        <w:t>采购内容：</w:t>
      </w:r>
      <w:r>
        <w:rPr>
          <w:rFonts w:eastAsia="宋体" w:cs="宋体" w:hint="eastAsia"/>
          <w:sz w:val="24"/>
          <w:szCs w:val="24"/>
          <w:lang w:eastAsia="zh-CN"/>
        </w:rPr>
        <w:t>创意园保安外包服务项目</w:t>
      </w:r>
    </w:p>
    <w:p w:rsidR="008A2CD1" w:rsidRDefault="00765F8D">
      <w:pPr>
        <w:pStyle w:val="ab"/>
        <w:numPr>
          <w:ilvl w:val="0"/>
          <w:numId w:val="12"/>
        </w:numPr>
        <w:spacing w:line="360" w:lineRule="auto"/>
        <w:ind w:firstLineChars="200" w:firstLine="480"/>
        <w:rPr>
          <w:rFonts w:cs="宋体"/>
          <w:sz w:val="24"/>
          <w:szCs w:val="24"/>
          <w:lang w:eastAsia="zh-CN"/>
        </w:rPr>
      </w:pPr>
      <w:r>
        <w:rPr>
          <w:rFonts w:cs="宋体" w:hint="eastAsia"/>
          <w:sz w:val="24"/>
          <w:szCs w:val="24"/>
          <w:lang w:eastAsia="zh-CN"/>
        </w:rPr>
        <w:t>服务周期：自合同签订之日起至</w:t>
      </w:r>
      <w:r>
        <w:rPr>
          <w:rFonts w:cs="宋体" w:hint="eastAsia"/>
          <w:sz w:val="24"/>
          <w:szCs w:val="24"/>
          <w:lang w:eastAsia="zh-CN"/>
        </w:rPr>
        <w:t>2025</w:t>
      </w:r>
      <w:r>
        <w:rPr>
          <w:rFonts w:cs="宋体" w:hint="eastAsia"/>
          <w:sz w:val="24"/>
          <w:szCs w:val="24"/>
          <w:lang w:eastAsia="zh-CN"/>
        </w:rPr>
        <w:t>年</w:t>
      </w:r>
      <w:r>
        <w:rPr>
          <w:rFonts w:cs="宋体" w:hint="eastAsia"/>
          <w:sz w:val="24"/>
          <w:szCs w:val="24"/>
          <w:lang w:eastAsia="zh-CN"/>
        </w:rPr>
        <w:t>12</w:t>
      </w:r>
      <w:r>
        <w:rPr>
          <w:rFonts w:cs="宋体" w:hint="eastAsia"/>
          <w:sz w:val="24"/>
          <w:szCs w:val="24"/>
          <w:lang w:eastAsia="zh-CN"/>
        </w:rPr>
        <w:t>月</w:t>
      </w:r>
      <w:r>
        <w:rPr>
          <w:rFonts w:cs="宋体" w:hint="eastAsia"/>
          <w:sz w:val="24"/>
          <w:szCs w:val="24"/>
          <w:lang w:eastAsia="zh-CN"/>
        </w:rPr>
        <w:t>31</w:t>
      </w:r>
      <w:r>
        <w:rPr>
          <w:rFonts w:cs="宋体" w:hint="eastAsia"/>
          <w:sz w:val="24"/>
          <w:szCs w:val="24"/>
          <w:lang w:eastAsia="zh-CN"/>
        </w:rPr>
        <w:t>日</w:t>
      </w:r>
    </w:p>
    <w:p w:rsidR="008A2CD1" w:rsidRDefault="00765F8D">
      <w:pPr>
        <w:pStyle w:val="ab"/>
        <w:numPr>
          <w:ilvl w:val="0"/>
          <w:numId w:val="12"/>
        </w:numPr>
        <w:spacing w:line="360" w:lineRule="auto"/>
        <w:ind w:firstLineChars="200" w:firstLine="480"/>
        <w:rPr>
          <w:rFonts w:cs="宋体"/>
          <w:sz w:val="24"/>
          <w:szCs w:val="24"/>
          <w:lang w:eastAsia="zh-CN"/>
        </w:rPr>
      </w:pPr>
      <w:r>
        <w:rPr>
          <w:rFonts w:eastAsia="宋体" w:cs="宋体" w:hint="eastAsia"/>
          <w:sz w:val="24"/>
          <w:szCs w:val="24"/>
          <w:lang w:eastAsia="zh-CN"/>
        </w:rPr>
        <w:t>人员配置</w:t>
      </w:r>
      <w:r>
        <w:rPr>
          <w:rFonts w:cs="宋体" w:hint="eastAsia"/>
          <w:sz w:val="24"/>
          <w:szCs w:val="24"/>
          <w:lang w:eastAsia="zh-CN"/>
        </w:rPr>
        <w:t>：</w:t>
      </w:r>
      <w:r>
        <w:rPr>
          <w:rFonts w:eastAsia="宋体" w:cs="宋体" w:hint="eastAsia"/>
          <w:sz w:val="24"/>
          <w:szCs w:val="24"/>
          <w:lang w:eastAsia="zh-CN"/>
        </w:rPr>
        <w:t>保安人员不少于48人，</w:t>
      </w:r>
      <w:r>
        <w:rPr>
          <w:rFonts w:cs="宋体" w:hint="eastAsia"/>
          <w:sz w:val="24"/>
          <w:szCs w:val="24"/>
          <w:lang w:eastAsia="zh-CN"/>
        </w:rPr>
        <w:t>消控人员</w:t>
      </w:r>
      <w:r>
        <w:rPr>
          <w:rFonts w:cs="宋体" w:hint="eastAsia"/>
          <w:sz w:val="24"/>
          <w:szCs w:val="24"/>
          <w:lang w:eastAsia="zh-CN"/>
        </w:rPr>
        <w:t>8</w:t>
      </w:r>
      <w:r>
        <w:rPr>
          <w:rFonts w:cs="宋体" w:hint="eastAsia"/>
          <w:sz w:val="24"/>
          <w:szCs w:val="24"/>
          <w:lang w:eastAsia="zh-CN"/>
        </w:rPr>
        <w:t>人</w:t>
      </w:r>
    </w:p>
    <w:p w:rsidR="008A2CD1" w:rsidRDefault="00765F8D">
      <w:pPr>
        <w:pStyle w:val="ab"/>
        <w:numPr>
          <w:ilvl w:val="0"/>
          <w:numId w:val="12"/>
        </w:numPr>
        <w:spacing w:line="360" w:lineRule="auto"/>
        <w:ind w:firstLineChars="200" w:firstLine="480"/>
        <w:rPr>
          <w:rFonts w:cs="宋体"/>
          <w:sz w:val="24"/>
          <w:szCs w:val="24"/>
          <w:lang w:eastAsia="zh-CN"/>
        </w:rPr>
      </w:pPr>
      <w:r>
        <w:rPr>
          <w:rFonts w:cs="宋体" w:hint="eastAsia"/>
          <w:sz w:val="24"/>
          <w:szCs w:val="24"/>
          <w:lang w:eastAsia="zh-CN"/>
        </w:rPr>
        <w:t>服务质量要求：满足招标人要求</w:t>
      </w:r>
    </w:p>
    <w:p w:rsidR="008A2CD1" w:rsidRDefault="00765F8D">
      <w:pPr>
        <w:pStyle w:val="ab"/>
        <w:numPr>
          <w:ilvl w:val="0"/>
          <w:numId w:val="12"/>
        </w:numPr>
        <w:spacing w:line="360" w:lineRule="auto"/>
        <w:ind w:firstLineChars="200" w:firstLine="480"/>
        <w:rPr>
          <w:rFonts w:cs="宋体"/>
          <w:sz w:val="24"/>
          <w:szCs w:val="24"/>
          <w:lang w:eastAsia="zh-CN"/>
        </w:rPr>
      </w:pPr>
      <w:r>
        <w:rPr>
          <w:rFonts w:cs="宋体" w:hint="eastAsia"/>
          <w:sz w:val="24"/>
          <w:szCs w:val="24"/>
          <w:lang w:eastAsia="zh-CN"/>
        </w:rPr>
        <w:t>服务响应时间：满足招标人要求</w:t>
      </w:r>
    </w:p>
    <w:p w:rsidR="008A2CD1" w:rsidRDefault="00765F8D">
      <w:pPr>
        <w:pStyle w:val="ab"/>
        <w:numPr>
          <w:ilvl w:val="0"/>
          <w:numId w:val="12"/>
        </w:numPr>
        <w:spacing w:line="360" w:lineRule="auto"/>
        <w:ind w:firstLineChars="200" w:firstLine="480"/>
        <w:rPr>
          <w:rFonts w:cs="宋体"/>
          <w:sz w:val="24"/>
          <w:szCs w:val="24"/>
          <w:lang w:eastAsia="zh-CN"/>
        </w:rPr>
      </w:pPr>
      <w:r>
        <w:rPr>
          <w:rFonts w:cs="宋体" w:hint="eastAsia"/>
          <w:sz w:val="24"/>
          <w:szCs w:val="24"/>
          <w:lang w:eastAsia="zh-CN"/>
        </w:rPr>
        <w:t>具体工作时间：根据甲方不同工作岗位要求进行安排（部分岗位</w:t>
      </w:r>
      <w:r>
        <w:rPr>
          <w:rFonts w:cs="宋体" w:hint="eastAsia"/>
          <w:sz w:val="24"/>
          <w:szCs w:val="24"/>
          <w:lang w:eastAsia="zh-CN"/>
        </w:rPr>
        <w:t>24</w:t>
      </w:r>
      <w:r>
        <w:rPr>
          <w:rFonts w:cs="宋体" w:hint="eastAsia"/>
          <w:sz w:val="24"/>
          <w:szCs w:val="24"/>
          <w:lang w:eastAsia="zh-CN"/>
        </w:rPr>
        <w:t>小时不脱岗）</w:t>
      </w:r>
    </w:p>
    <w:p w:rsidR="008A2CD1" w:rsidRDefault="00765F8D">
      <w:pPr>
        <w:pStyle w:val="ab"/>
        <w:numPr>
          <w:ilvl w:val="0"/>
          <w:numId w:val="12"/>
        </w:numPr>
        <w:spacing w:line="360" w:lineRule="auto"/>
        <w:ind w:firstLineChars="200" w:firstLine="480"/>
        <w:rPr>
          <w:rFonts w:cs="宋体"/>
          <w:sz w:val="24"/>
          <w:szCs w:val="24"/>
        </w:rPr>
      </w:pPr>
      <w:r>
        <w:rPr>
          <w:rFonts w:cs="宋体" w:hint="eastAsia"/>
          <w:sz w:val="24"/>
          <w:szCs w:val="24"/>
        </w:rPr>
        <w:t>服务地点：创意园园区</w:t>
      </w:r>
    </w:p>
    <w:p w:rsidR="008A2CD1" w:rsidRDefault="00765F8D">
      <w:pPr>
        <w:pStyle w:val="ab"/>
        <w:numPr>
          <w:ilvl w:val="0"/>
          <w:numId w:val="12"/>
        </w:numPr>
        <w:spacing w:line="360" w:lineRule="auto"/>
        <w:ind w:firstLineChars="200" w:firstLine="480"/>
        <w:rPr>
          <w:rFonts w:cs="宋体"/>
          <w:sz w:val="24"/>
          <w:szCs w:val="24"/>
          <w:lang w:eastAsia="zh-CN"/>
        </w:rPr>
      </w:pPr>
      <w:r>
        <w:rPr>
          <w:rFonts w:cs="宋体" w:hint="eastAsia"/>
          <w:sz w:val="24"/>
          <w:szCs w:val="24"/>
          <w:lang w:eastAsia="zh-CN"/>
        </w:rPr>
        <w:t>关于响应报价：响应报价应包括完成本项目所需的人工、设备使用费，管理费和利润</w:t>
      </w:r>
      <w:r>
        <w:rPr>
          <w:rFonts w:cs="宋体" w:hint="eastAsia"/>
          <w:sz w:val="24"/>
          <w:szCs w:val="24"/>
          <w:lang w:eastAsia="zh-CN"/>
        </w:rPr>
        <w:t>,</w:t>
      </w:r>
      <w:r>
        <w:rPr>
          <w:rFonts w:cs="宋体" w:hint="eastAsia"/>
          <w:sz w:val="24"/>
          <w:szCs w:val="24"/>
          <w:lang w:eastAsia="zh-CN"/>
        </w:rPr>
        <w:t>并考虑风险因素。采购人与承包方委派的保安员不存在劳动关系。承包方负责承担保安员的工伤保险、社会劳动保险、雇主责任险、生活福利等一切费用。</w:t>
      </w:r>
    </w:p>
    <w:p w:rsidR="008A2CD1" w:rsidRDefault="00765F8D" w:rsidP="00584576">
      <w:pPr>
        <w:pStyle w:val="ab"/>
        <w:numPr>
          <w:ilvl w:val="0"/>
          <w:numId w:val="11"/>
        </w:numPr>
        <w:spacing w:line="360" w:lineRule="auto"/>
        <w:ind w:firstLineChars="200" w:firstLine="482"/>
        <w:rPr>
          <w:rFonts w:cs="宋体"/>
          <w:b/>
          <w:bCs/>
          <w:sz w:val="24"/>
          <w:szCs w:val="24"/>
        </w:rPr>
      </w:pPr>
      <w:r>
        <w:rPr>
          <w:rFonts w:cs="宋体" w:hint="eastAsia"/>
          <w:b/>
          <w:bCs/>
          <w:sz w:val="24"/>
          <w:szCs w:val="24"/>
        </w:rPr>
        <w:t>总体质量标准</w:t>
      </w:r>
    </w:p>
    <w:p w:rsidR="008A2CD1" w:rsidRDefault="00765F8D">
      <w:pPr>
        <w:pStyle w:val="ab"/>
        <w:numPr>
          <w:ilvl w:val="0"/>
          <w:numId w:val="13"/>
        </w:numPr>
        <w:spacing w:line="360" w:lineRule="auto"/>
        <w:ind w:firstLineChars="200" w:firstLine="480"/>
        <w:rPr>
          <w:rFonts w:cs="宋体"/>
          <w:sz w:val="24"/>
          <w:szCs w:val="24"/>
        </w:rPr>
      </w:pPr>
      <w:r>
        <w:rPr>
          <w:rFonts w:cs="宋体" w:hint="eastAsia"/>
          <w:sz w:val="24"/>
          <w:szCs w:val="24"/>
        </w:rPr>
        <w:t>室内外安保服务达标；</w:t>
      </w:r>
    </w:p>
    <w:p w:rsidR="008A2CD1" w:rsidRDefault="00765F8D">
      <w:pPr>
        <w:pStyle w:val="ab"/>
        <w:numPr>
          <w:ilvl w:val="0"/>
          <w:numId w:val="13"/>
        </w:numPr>
        <w:spacing w:line="360" w:lineRule="auto"/>
        <w:ind w:firstLineChars="200" w:firstLine="480"/>
        <w:rPr>
          <w:rFonts w:cs="宋体"/>
          <w:sz w:val="24"/>
          <w:szCs w:val="24"/>
          <w:lang w:eastAsia="zh-CN"/>
        </w:rPr>
      </w:pPr>
      <w:r>
        <w:rPr>
          <w:rFonts w:cs="宋体" w:hint="eastAsia"/>
          <w:sz w:val="24"/>
          <w:szCs w:val="24"/>
          <w:lang w:eastAsia="zh-CN"/>
        </w:rPr>
        <w:t>杜绝火灾责任事故，杜绝刑事案件，杜绝安全事故；</w:t>
      </w:r>
    </w:p>
    <w:p w:rsidR="008A2CD1" w:rsidRDefault="00765F8D">
      <w:pPr>
        <w:pStyle w:val="ab"/>
        <w:numPr>
          <w:ilvl w:val="0"/>
          <w:numId w:val="13"/>
        </w:numPr>
        <w:spacing w:line="360" w:lineRule="auto"/>
        <w:ind w:firstLineChars="200" w:firstLine="480"/>
        <w:rPr>
          <w:rFonts w:cs="宋体"/>
          <w:sz w:val="24"/>
          <w:szCs w:val="24"/>
          <w:lang w:eastAsia="zh-CN"/>
        </w:rPr>
      </w:pPr>
      <w:r>
        <w:rPr>
          <w:rFonts w:cs="宋体" w:hint="eastAsia"/>
          <w:sz w:val="24"/>
          <w:szCs w:val="24"/>
          <w:lang w:eastAsia="zh-CN"/>
        </w:rPr>
        <w:t>服务有效投诉少于</w:t>
      </w:r>
      <w:r>
        <w:rPr>
          <w:rFonts w:cs="宋体" w:hint="eastAsia"/>
          <w:sz w:val="24"/>
          <w:szCs w:val="24"/>
          <w:lang w:eastAsia="zh-CN"/>
        </w:rPr>
        <w:t>1%</w:t>
      </w:r>
      <w:r>
        <w:rPr>
          <w:rFonts w:cs="宋体" w:hint="eastAsia"/>
          <w:sz w:val="24"/>
          <w:szCs w:val="24"/>
          <w:lang w:eastAsia="zh-CN"/>
        </w:rPr>
        <w:t>，处理率</w:t>
      </w:r>
      <w:r>
        <w:rPr>
          <w:rFonts w:cs="宋体" w:hint="eastAsia"/>
          <w:sz w:val="24"/>
          <w:szCs w:val="24"/>
          <w:lang w:eastAsia="zh-CN"/>
        </w:rPr>
        <w:t>100%</w:t>
      </w:r>
      <w:r>
        <w:rPr>
          <w:rFonts w:cs="宋体" w:hint="eastAsia"/>
          <w:sz w:val="24"/>
          <w:szCs w:val="24"/>
          <w:lang w:eastAsia="zh-CN"/>
        </w:rPr>
        <w:t>；</w:t>
      </w:r>
    </w:p>
    <w:p w:rsidR="008A2CD1" w:rsidRDefault="00765F8D">
      <w:pPr>
        <w:pStyle w:val="ab"/>
        <w:numPr>
          <w:ilvl w:val="0"/>
          <w:numId w:val="13"/>
        </w:numPr>
        <w:spacing w:line="360" w:lineRule="auto"/>
        <w:ind w:firstLineChars="200" w:firstLine="480"/>
        <w:rPr>
          <w:rFonts w:cs="宋体"/>
          <w:sz w:val="24"/>
          <w:szCs w:val="24"/>
        </w:rPr>
      </w:pPr>
      <w:r>
        <w:rPr>
          <w:rFonts w:cs="宋体" w:hint="eastAsia"/>
          <w:sz w:val="24"/>
          <w:szCs w:val="24"/>
        </w:rPr>
        <w:t>业主满意度</w:t>
      </w:r>
      <w:r>
        <w:rPr>
          <w:rFonts w:cs="宋体" w:hint="eastAsia"/>
          <w:sz w:val="24"/>
          <w:szCs w:val="24"/>
        </w:rPr>
        <w:t>90%</w:t>
      </w:r>
      <w:r>
        <w:rPr>
          <w:rFonts w:cs="宋体" w:hint="eastAsia"/>
          <w:sz w:val="24"/>
          <w:szCs w:val="24"/>
        </w:rPr>
        <w:t>以上。</w:t>
      </w:r>
    </w:p>
    <w:p w:rsidR="008A2CD1" w:rsidRDefault="00765F8D" w:rsidP="00584576">
      <w:pPr>
        <w:pStyle w:val="ab"/>
        <w:numPr>
          <w:ilvl w:val="0"/>
          <w:numId w:val="11"/>
        </w:numPr>
        <w:spacing w:line="360" w:lineRule="auto"/>
        <w:ind w:firstLineChars="200" w:firstLine="482"/>
        <w:rPr>
          <w:rFonts w:cs="宋体"/>
          <w:b/>
          <w:bCs/>
          <w:sz w:val="24"/>
          <w:szCs w:val="24"/>
          <w:lang w:eastAsia="zh-CN"/>
        </w:rPr>
      </w:pPr>
      <w:r>
        <w:rPr>
          <w:rFonts w:cs="宋体" w:hint="eastAsia"/>
          <w:b/>
          <w:bCs/>
          <w:sz w:val="24"/>
          <w:szCs w:val="24"/>
          <w:lang w:eastAsia="zh-CN"/>
        </w:rPr>
        <w:t>保安管理服务的总体规范</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w:t>
      </w:r>
      <w:r>
        <w:rPr>
          <w:rFonts w:ascii="宋体" w:hAnsi="宋体" w:cs="宋体" w:hint="eastAsia"/>
          <w:sz w:val="24"/>
          <w:szCs w:val="24"/>
          <w:lang w:eastAsia="zh-CN"/>
        </w:rPr>
        <w:t>上岗人员必须统一着装，佩戴工牌，态度热情，服务周到。</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2.</w:t>
      </w:r>
      <w:r>
        <w:rPr>
          <w:rFonts w:ascii="宋体" w:hAnsi="宋体" w:cs="宋体" w:hint="eastAsia"/>
          <w:sz w:val="24"/>
          <w:szCs w:val="24"/>
          <w:lang w:eastAsia="zh-CN"/>
        </w:rPr>
        <w:t>制定完善的保安细则，明确所需检查方法等，并严格执行。</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3.</w:t>
      </w:r>
      <w:r>
        <w:rPr>
          <w:rFonts w:ascii="宋体" w:hAnsi="宋体" w:cs="宋体" w:hint="eastAsia"/>
          <w:sz w:val="24"/>
          <w:szCs w:val="24"/>
          <w:lang w:eastAsia="zh-CN"/>
        </w:rPr>
        <w:t>制定部门各岗位的责任制度。</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4.</w:t>
      </w:r>
      <w:r>
        <w:rPr>
          <w:rFonts w:ascii="宋体" w:hAnsi="宋体" w:cs="宋体" w:hint="eastAsia"/>
          <w:sz w:val="24"/>
          <w:szCs w:val="24"/>
          <w:lang w:eastAsia="zh-CN"/>
        </w:rPr>
        <w:t>建立保安服务的检查制度。</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5.</w:t>
      </w:r>
      <w:r>
        <w:rPr>
          <w:rFonts w:ascii="宋体" w:hAnsi="宋体" w:cs="宋体" w:hint="eastAsia"/>
          <w:sz w:val="24"/>
          <w:szCs w:val="24"/>
          <w:lang w:eastAsia="zh-CN"/>
        </w:rPr>
        <w:t>保持楼内外秩序一切正常。</w:t>
      </w:r>
    </w:p>
    <w:p w:rsidR="008A2CD1" w:rsidRDefault="00765F8D">
      <w:pPr>
        <w:spacing w:line="360" w:lineRule="auto"/>
        <w:ind w:firstLineChars="200" w:firstLine="480"/>
        <w:rPr>
          <w:rFonts w:ascii="宋体" w:hAnsi="宋体" w:cs="宋体"/>
          <w:sz w:val="24"/>
          <w:szCs w:val="24"/>
        </w:rPr>
      </w:pPr>
      <w:r>
        <w:rPr>
          <w:rFonts w:ascii="宋体" w:hAnsi="宋体" w:cs="宋体" w:hint="eastAsia"/>
          <w:sz w:val="24"/>
          <w:szCs w:val="24"/>
        </w:rPr>
        <w:lastRenderedPageBreak/>
        <w:t>6.</w:t>
      </w:r>
      <w:r>
        <w:rPr>
          <w:rFonts w:ascii="宋体" w:hAnsi="宋体" w:cs="宋体" w:hint="eastAsia"/>
          <w:sz w:val="24"/>
          <w:szCs w:val="24"/>
        </w:rPr>
        <w:t>提供全面的安保服务。</w:t>
      </w:r>
    </w:p>
    <w:p w:rsidR="008A2CD1" w:rsidRDefault="00765F8D" w:rsidP="00584576">
      <w:pPr>
        <w:pStyle w:val="ab"/>
        <w:numPr>
          <w:ilvl w:val="0"/>
          <w:numId w:val="11"/>
        </w:numPr>
        <w:spacing w:line="360" w:lineRule="auto"/>
        <w:ind w:firstLineChars="200" w:firstLine="482"/>
        <w:rPr>
          <w:rFonts w:cs="宋体"/>
          <w:b/>
          <w:bCs/>
          <w:sz w:val="24"/>
          <w:szCs w:val="24"/>
          <w:lang w:eastAsia="zh-CN"/>
        </w:rPr>
      </w:pPr>
      <w:r>
        <w:rPr>
          <w:rFonts w:cs="宋体" w:hint="eastAsia"/>
          <w:b/>
          <w:bCs/>
          <w:sz w:val="24"/>
          <w:szCs w:val="24"/>
          <w:lang w:eastAsia="zh-CN"/>
        </w:rPr>
        <w:t>保安服务范围及人员配置</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w:t>
      </w:r>
      <w:r>
        <w:rPr>
          <w:rFonts w:ascii="宋体" w:hAnsi="宋体" w:cs="宋体" w:hint="eastAsia"/>
          <w:sz w:val="24"/>
          <w:szCs w:val="24"/>
          <w:lang w:eastAsia="zh-CN"/>
        </w:rPr>
        <w:t>、总安保范围：创意园（一二三期），人数不得少于</w:t>
      </w:r>
      <w:r>
        <w:rPr>
          <w:rFonts w:ascii="宋体" w:hAnsi="宋体" w:cs="宋体" w:hint="eastAsia"/>
          <w:sz w:val="24"/>
          <w:szCs w:val="24"/>
          <w:lang w:eastAsia="zh-CN"/>
        </w:rPr>
        <w:t>56</w:t>
      </w:r>
      <w:r>
        <w:rPr>
          <w:rFonts w:ascii="宋体" w:hAnsi="宋体" w:cs="宋体" w:hint="eastAsia"/>
          <w:sz w:val="24"/>
          <w:szCs w:val="24"/>
          <w:lang w:eastAsia="zh-CN"/>
        </w:rPr>
        <w:t>人（包含消控人员）。</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其中：</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一期南大门、东侧门、消控室等等；二期</w:t>
      </w:r>
      <w:r>
        <w:rPr>
          <w:rFonts w:ascii="宋体" w:hAnsi="宋体" w:cs="宋体" w:hint="eastAsia"/>
          <w:sz w:val="24"/>
          <w:szCs w:val="24"/>
          <w:lang w:eastAsia="zh-CN"/>
        </w:rPr>
        <w:t>530-1-2</w:t>
      </w:r>
      <w:r>
        <w:rPr>
          <w:rFonts w:ascii="宋体" w:hAnsi="宋体" w:cs="宋体" w:hint="eastAsia"/>
          <w:sz w:val="24"/>
          <w:szCs w:val="24"/>
          <w:lang w:eastAsia="zh-CN"/>
        </w:rPr>
        <w:t>等等；三期</w:t>
      </w:r>
      <w:r>
        <w:rPr>
          <w:rFonts w:ascii="宋体" w:hAnsi="宋体" w:cs="宋体" w:hint="eastAsia"/>
          <w:sz w:val="24"/>
          <w:szCs w:val="24"/>
          <w:lang w:eastAsia="zh-CN"/>
        </w:rPr>
        <w:t>1-4</w:t>
      </w:r>
      <w:r>
        <w:rPr>
          <w:rFonts w:ascii="宋体" w:hAnsi="宋体" w:cs="宋体" w:hint="eastAsia"/>
          <w:sz w:val="24"/>
          <w:szCs w:val="24"/>
          <w:lang w:eastAsia="zh-CN"/>
        </w:rPr>
        <w:t>号楼、</w:t>
      </w:r>
      <w:r>
        <w:rPr>
          <w:rFonts w:ascii="宋体" w:hAnsi="宋体" w:cs="宋体" w:hint="eastAsia"/>
          <w:sz w:val="24"/>
          <w:szCs w:val="24"/>
          <w:lang w:eastAsia="zh-CN"/>
        </w:rPr>
        <w:t>1</w:t>
      </w:r>
      <w:r>
        <w:rPr>
          <w:rFonts w:ascii="宋体" w:hAnsi="宋体" w:cs="宋体" w:hint="eastAsia"/>
          <w:sz w:val="24"/>
          <w:szCs w:val="24"/>
          <w:lang w:eastAsia="zh-CN"/>
        </w:rPr>
        <w:t>号楼后门、地下车库入口、不动产中心、消控室、北大门等等；</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2</w:t>
      </w:r>
      <w:r>
        <w:rPr>
          <w:rFonts w:ascii="宋体" w:hAnsi="宋体" w:cs="宋体" w:hint="eastAsia"/>
          <w:sz w:val="24"/>
          <w:szCs w:val="24"/>
          <w:lang w:eastAsia="zh-CN"/>
        </w:rPr>
        <w:t>、人员包括但不仅限于：项目主管、领班、巡逻等。</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3</w:t>
      </w:r>
      <w:r>
        <w:rPr>
          <w:rFonts w:ascii="宋体" w:hAnsi="宋体" w:cs="宋体" w:hint="eastAsia"/>
          <w:sz w:val="24"/>
          <w:szCs w:val="24"/>
          <w:lang w:eastAsia="zh-CN"/>
        </w:rPr>
        <w:t>、人员年龄要求：</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1</w:t>
      </w:r>
      <w:r>
        <w:rPr>
          <w:rFonts w:ascii="宋体" w:hAnsi="宋体" w:cs="宋体" w:hint="eastAsia"/>
          <w:sz w:val="24"/>
          <w:szCs w:val="24"/>
          <w:lang w:eastAsia="zh-CN"/>
        </w:rPr>
        <w:t>）形象岗：</w:t>
      </w:r>
      <w:r>
        <w:rPr>
          <w:rFonts w:ascii="宋体" w:hAnsi="宋体" w:cs="宋体" w:hint="eastAsia"/>
          <w:sz w:val="24"/>
          <w:szCs w:val="24"/>
          <w:lang w:eastAsia="zh-CN"/>
        </w:rPr>
        <w:t>18</w:t>
      </w:r>
      <w:r>
        <w:rPr>
          <w:rFonts w:ascii="宋体" w:hAnsi="宋体" w:cs="宋体" w:hint="eastAsia"/>
          <w:sz w:val="24"/>
          <w:szCs w:val="24"/>
          <w:lang w:eastAsia="zh-CN"/>
        </w:rPr>
        <w:t>周岁</w:t>
      </w:r>
      <w:r>
        <w:rPr>
          <w:rFonts w:ascii="宋体" w:hAnsi="宋体" w:cs="宋体" w:hint="eastAsia"/>
          <w:sz w:val="24"/>
          <w:szCs w:val="24"/>
          <w:lang w:eastAsia="zh-CN"/>
        </w:rPr>
        <w:t>-4</w:t>
      </w:r>
      <w:r>
        <w:rPr>
          <w:rFonts w:ascii="宋体" w:eastAsia="宋体" w:hAnsi="宋体" w:cs="宋体" w:hint="eastAsia"/>
          <w:sz w:val="24"/>
          <w:szCs w:val="24"/>
          <w:lang w:eastAsia="zh-CN"/>
        </w:rPr>
        <w:t>5</w:t>
      </w:r>
      <w:r>
        <w:rPr>
          <w:rFonts w:ascii="宋体" w:hAnsi="宋体" w:cs="宋体" w:hint="eastAsia"/>
          <w:sz w:val="24"/>
          <w:szCs w:val="24"/>
          <w:lang w:eastAsia="zh-CN"/>
        </w:rPr>
        <w:t>周岁以下；</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2</w:t>
      </w:r>
      <w:r>
        <w:rPr>
          <w:rFonts w:ascii="宋体" w:hAnsi="宋体" w:cs="宋体" w:hint="eastAsia"/>
          <w:sz w:val="24"/>
          <w:szCs w:val="24"/>
          <w:lang w:eastAsia="zh-CN"/>
        </w:rPr>
        <w:t>）消控岗（持证人员具有建（构）筑物消防员证或消防设施操作员）、保安岗：</w:t>
      </w:r>
      <w:r>
        <w:rPr>
          <w:rFonts w:ascii="宋体" w:hAnsi="宋体" w:cs="宋体" w:hint="eastAsia"/>
          <w:sz w:val="24"/>
          <w:szCs w:val="24"/>
          <w:lang w:eastAsia="zh-CN"/>
        </w:rPr>
        <w:t>18</w:t>
      </w:r>
      <w:r>
        <w:rPr>
          <w:rFonts w:ascii="宋体" w:hAnsi="宋体" w:cs="宋体" w:hint="eastAsia"/>
          <w:sz w:val="24"/>
          <w:szCs w:val="24"/>
          <w:lang w:eastAsia="zh-CN"/>
        </w:rPr>
        <w:t>周岁</w:t>
      </w:r>
      <w:r>
        <w:rPr>
          <w:rFonts w:ascii="宋体" w:hAnsi="宋体" w:cs="宋体" w:hint="eastAsia"/>
          <w:sz w:val="24"/>
          <w:szCs w:val="24"/>
          <w:lang w:eastAsia="zh-CN"/>
        </w:rPr>
        <w:t>-55</w:t>
      </w:r>
      <w:r>
        <w:rPr>
          <w:rFonts w:ascii="宋体" w:hAnsi="宋体" w:cs="宋体" w:hint="eastAsia"/>
          <w:sz w:val="24"/>
          <w:szCs w:val="24"/>
          <w:lang w:eastAsia="zh-CN"/>
        </w:rPr>
        <w:t>周岁以下；</w:t>
      </w:r>
    </w:p>
    <w:p w:rsidR="008A2CD1" w:rsidRDefault="00765F8D">
      <w:pPr>
        <w:spacing w:line="360" w:lineRule="auto"/>
        <w:ind w:firstLineChars="200" w:firstLine="480"/>
        <w:rPr>
          <w:rFonts w:ascii="宋体" w:eastAsia="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3</w:t>
      </w:r>
      <w:r>
        <w:rPr>
          <w:rFonts w:ascii="宋体" w:hAnsi="宋体" w:cs="宋体" w:hint="eastAsia"/>
          <w:sz w:val="24"/>
          <w:szCs w:val="24"/>
          <w:lang w:eastAsia="zh-CN"/>
        </w:rPr>
        <w:t>）大厅门岗：</w:t>
      </w:r>
      <w:r>
        <w:rPr>
          <w:rFonts w:ascii="宋体" w:hAnsi="宋体" w:cs="宋体" w:hint="eastAsia"/>
          <w:sz w:val="24"/>
          <w:szCs w:val="24"/>
          <w:lang w:eastAsia="zh-CN"/>
        </w:rPr>
        <w:t>18</w:t>
      </w:r>
      <w:r>
        <w:rPr>
          <w:rFonts w:ascii="宋体" w:hAnsi="宋体" w:cs="宋体" w:hint="eastAsia"/>
          <w:sz w:val="24"/>
          <w:szCs w:val="24"/>
          <w:lang w:eastAsia="zh-CN"/>
        </w:rPr>
        <w:t>周岁</w:t>
      </w:r>
      <w:r>
        <w:rPr>
          <w:rFonts w:ascii="宋体" w:hAnsi="宋体" w:cs="宋体" w:hint="eastAsia"/>
          <w:sz w:val="24"/>
          <w:szCs w:val="24"/>
          <w:lang w:eastAsia="zh-CN"/>
        </w:rPr>
        <w:t>-</w:t>
      </w:r>
      <w:r>
        <w:rPr>
          <w:rFonts w:ascii="宋体" w:eastAsia="宋体" w:hAnsi="宋体" w:cs="宋体" w:hint="eastAsia"/>
          <w:sz w:val="24"/>
          <w:szCs w:val="24"/>
          <w:lang w:eastAsia="zh-CN"/>
        </w:rPr>
        <w:t>50</w:t>
      </w:r>
      <w:r>
        <w:rPr>
          <w:rFonts w:ascii="宋体" w:hAnsi="宋体" w:cs="宋体" w:hint="eastAsia"/>
          <w:sz w:val="24"/>
          <w:szCs w:val="24"/>
          <w:lang w:eastAsia="zh-CN"/>
        </w:rPr>
        <w:t>周岁以下；</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4</w:t>
      </w:r>
      <w:r>
        <w:rPr>
          <w:rFonts w:ascii="宋体" w:hAnsi="宋体" w:cs="宋体" w:hint="eastAsia"/>
          <w:sz w:val="24"/>
          <w:szCs w:val="24"/>
          <w:lang w:eastAsia="zh-CN"/>
        </w:rPr>
        <w:t>、具体工作时间：根据甲方现场不同的工作岗位要求进行安排（其中</w:t>
      </w:r>
      <w:r>
        <w:rPr>
          <w:rFonts w:ascii="宋体" w:hAnsi="宋体" w:cs="宋体" w:hint="eastAsia"/>
          <w:sz w:val="24"/>
          <w:szCs w:val="24"/>
          <w:lang w:eastAsia="zh-CN"/>
        </w:rPr>
        <w:t>4</w:t>
      </w:r>
      <w:r>
        <w:rPr>
          <w:rFonts w:ascii="宋体" w:hAnsi="宋体" w:cs="宋体" w:hint="eastAsia"/>
          <w:sz w:val="24"/>
          <w:szCs w:val="24"/>
          <w:lang w:eastAsia="zh-CN"/>
        </w:rPr>
        <w:t>个管理岗</w:t>
      </w:r>
      <w:r>
        <w:rPr>
          <w:rFonts w:ascii="宋体" w:hAnsi="宋体" w:cs="宋体" w:hint="eastAsia"/>
          <w:sz w:val="24"/>
          <w:szCs w:val="24"/>
          <w:lang w:eastAsia="zh-CN"/>
        </w:rPr>
        <w:t>5</w:t>
      </w:r>
      <w:r>
        <w:rPr>
          <w:rFonts w:ascii="宋体" w:hAnsi="宋体" w:cs="宋体" w:hint="eastAsia"/>
          <w:sz w:val="24"/>
          <w:szCs w:val="24"/>
          <w:lang w:eastAsia="zh-CN"/>
        </w:rPr>
        <w:t>天</w:t>
      </w:r>
      <w:r>
        <w:rPr>
          <w:rFonts w:ascii="宋体" w:hAnsi="宋体" w:cs="宋体" w:hint="eastAsia"/>
          <w:sz w:val="24"/>
          <w:szCs w:val="24"/>
          <w:lang w:eastAsia="zh-CN"/>
        </w:rPr>
        <w:t>8</w:t>
      </w:r>
      <w:r>
        <w:rPr>
          <w:rFonts w:ascii="宋体" w:hAnsi="宋体" w:cs="宋体" w:hint="eastAsia"/>
          <w:sz w:val="24"/>
          <w:szCs w:val="24"/>
          <w:lang w:eastAsia="zh-CN"/>
        </w:rPr>
        <w:t>小时双休</w:t>
      </w:r>
      <w:r>
        <w:rPr>
          <w:rFonts w:ascii="宋体" w:hAnsi="宋体" w:cs="宋体" w:hint="eastAsia"/>
          <w:sz w:val="24"/>
          <w:szCs w:val="24"/>
          <w:lang w:eastAsia="zh-CN"/>
        </w:rPr>
        <w:t>8:30-17:00</w:t>
      </w:r>
      <w:r>
        <w:rPr>
          <w:rFonts w:ascii="宋体" w:hAnsi="宋体" w:cs="宋体" w:hint="eastAsia"/>
          <w:sz w:val="24"/>
          <w:szCs w:val="24"/>
          <w:lang w:eastAsia="zh-CN"/>
        </w:rPr>
        <w:t>；</w:t>
      </w:r>
      <w:r>
        <w:rPr>
          <w:rFonts w:ascii="宋体" w:hAnsi="宋体" w:cs="宋体" w:hint="eastAsia"/>
          <w:sz w:val="24"/>
          <w:szCs w:val="24"/>
          <w:lang w:eastAsia="zh-CN"/>
        </w:rPr>
        <w:t>4</w:t>
      </w:r>
      <w:r>
        <w:rPr>
          <w:rFonts w:ascii="宋体" w:hAnsi="宋体" w:cs="宋体" w:hint="eastAsia"/>
          <w:sz w:val="24"/>
          <w:szCs w:val="24"/>
          <w:lang w:eastAsia="zh-CN"/>
        </w:rPr>
        <w:t>个特殊岗</w:t>
      </w:r>
      <w:r>
        <w:rPr>
          <w:rFonts w:ascii="宋体" w:hAnsi="宋体" w:cs="宋体" w:hint="eastAsia"/>
          <w:sz w:val="24"/>
          <w:szCs w:val="24"/>
          <w:lang w:eastAsia="zh-CN"/>
        </w:rPr>
        <w:t>5</w:t>
      </w:r>
      <w:r>
        <w:rPr>
          <w:rFonts w:ascii="宋体" w:hAnsi="宋体" w:cs="宋体" w:hint="eastAsia"/>
          <w:sz w:val="24"/>
          <w:szCs w:val="24"/>
          <w:lang w:eastAsia="zh-CN"/>
        </w:rPr>
        <w:t>天</w:t>
      </w:r>
      <w:r>
        <w:rPr>
          <w:rFonts w:ascii="宋体" w:hAnsi="宋体" w:cs="宋体" w:hint="eastAsia"/>
          <w:sz w:val="24"/>
          <w:szCs w:val="24"/>
          <w:lang w:eastAsia="zh-CN"/>
        </w:rPr>
        <w:t>12</w:t>
      </w:r>
      <w:r>
        <w:rPr>
          <w:rFonts w:ascii="宋体" w:hAnsi="宋体" w:cs="宋体" w:hint="eastAsia"/>
          <w:sz w:val="24"/>
          <w:szCs w:val="24"/>
          <w:lang w:eastAsia="zh-CN"/>
        </w:rPr>
        <w:t>小时双休</w:t>
      </w:r>
      <w:r>
        <w:rPr>
          <w:rFonts w:ascii="宋体" w:hAnsi="宋体" w:cs="宋体" w:hint="eastAsia"/>
          <w:sz w:val="24"/>
          <w:szCs w:val="24"/>
          <w:lang w:eastAsia="zh-CN"/>
        </w:rPr>
        <w:t>07:00-19:00</w:t>
      </w:r>
      <w:r>
        <w:rPr>
          <w:rFonts w:ascii="宋体" w:hAnsi="宋体" w:cs="宋体" w:hint="eastAsia"/>
          <w:sz w:val="24"/>
          <w:szCs w:val="24"/>
          <w:lang w:eastAsia="zh-CN"/>
        </w:rPr>
        <w:t>；其余岗位</w:t>
      </w:r>
      <w:r>
        <w:rPr>
          <w:rFonts w:ascii="宋体" w:hAnsi="宋体" w:cs="宋体" w:hint="eastAsia"/>
          <w:sz w:val="24"/>
          <w:szCs w:val="24"/>
          <w:lang w:eastAsia="zh-CN"/>
        </w:rPr>
        <w:t>7</w:t>
      </w:r>
      <w:r>
        <w:rPr>
          <w:rFonts w:ascii="宋体" w:hAnsi="宋体" w:cs="宋体" w:hint="eastAsia"/>
          <w:sz w:val="24"/>
          <w:szCs w:val="24"/>
          <w:lang w:eastAsia="zh-CN"/>
        </w:rPr>
        <w:t>天</w:t>
      </w:r>
      <w:r>
        <w:rPr>
          <w:rFonts w:ascii="宋体" w:hAnsi="宋体" w:cs="宋体" w:hint="eastAsia"/>
          <w:sz w:val="24"/>
          <w:szCs w:val="24"/>
          <w:lang w:eastAsia="zh-CN"/>
        </w:rPr>
        <w:t>12</w:t>
      </w:r>
      <w:r>
        <w:rPr>
          <w:rFonts w:ascii="宋体" w:hAnsi="宋体" w:cs="宋体" w:hint="eastAsia"/>
          <w:sz w:val="24"/>
          <w:szCs w:val="24"/>
          <w:lang w:eastAsia="zh-CN"/>
        </w:rPr>
        <w:t>小时</w:t>
      </w:r>
      <w:r>
        <w:rPr>
          <w:rFonts w:ascii="宋体" w:hAnsi="宋体" w:cs="宋体" w:hint="eastAsia"/>
          <w:sz w:val="24"/>
          <w:szCs w:val="24"/>
          <w:lang w:eastAsia="zh-CN"/>
        </w:rPr>
        <w:t>07:00-19:00/19:00-</w:t>
      </w:r>
      <w:r>
        <w:rPr>
          <w:rFonts w:ascii="宋体" w:hAnsi="宋体" w:cs="宋体" w:hint="eastAsia"/>
          <w:sz w:val="24"/>
          <w:szCs w:val="24"/>
          <w:lang w:eastAsia="zh-CN"/>
        </w:rPr>
        <w:t>次日</w:t>
      </w:r>
      <w:r>
        <w:rPr>
          <w:rFonts w:ascii="宋体" w:hAnsi="宋体" w:cs="宋体" w:hint="eastAsia"/>
          <w:sz w:val="24"/>
          <w:szCs w:val="24"/>
          <w:lang w:eastAsia="zh-CN"/>
        </w:rPr>
        <w:t>07:00</w:t>
      </w:r>
      <w:r>
        <w:rPr>
          <w:rFonts w:ascii="宋体" w:hAnsi="宋体" w:cs="宋体" w:hint="eastAsia"/>
          <w:sz w:val="24"/>
          <w:szCs w:val="24"/>
          <w:lang w:eastAsia="zh-CN"/>
        </w:rPr>
        <w:t>包含调休）。</w:t>
      </w:r>
    </w:p>
    <w:p w:rsidR="008A2CD1" w:rsidRDefault="00765F8D" w:rsidP="00584576">
      <w:pPr>
        <w:pStyle w:val="ab"/>
        <w:numPr>
          <w:ilvl w:val="0"/>
          <w:numId w:val="11"/>
        </w:numPr>
        <w:spacing w:line="360" w:lineRule="auto"/>
        <w:ind w:firstLineChars="200" w:firstLine="482"/>
        <w:rPr>
          <w:rStyle w:val="title1"/>
          <w:rFonts w:ascii="宋体" w:hAnsi="宋体" w:cs="宋体"/>
          <w:color w:val="auto"/>
          <w:sz w:val="24"/>
          <w:szCs w:val="24"/>
        </w:rPr>
      </w:pPr>
      <w:r>
        <w:rPr>
          <w:rFonts w:cs="宋体" w:hint="eastAsia"/>
          <w:b/>
          <w:bCs/>
          <w:sz w:val="24"/>
          <w:szCs w:val="24"/>
        </w:rPr>
        <w:t>保安服务标准</w:t>
      </w:r>
      <w:r>
        <w:rPr>
          <w:rFonts w:cs="宋体" w:hint="eastAsia"/>
          <w:b/>
          <w:bCs/>
          <w:sz w:val="24"/>
          <w:szCs w:val="24"/>
        </w:rPr>
        <w:t xml:space="preserve"> </w:t>
      </w:r>
    </w:p>
    <w:tbl>
      <w:tblPr>
        <w:tblW w:w="937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43"/>
        <w:gridCol w:w="437"/>
        <w:gridCol w:w="1509"/>
        <w:gridCol w:w="6690"/>
      </w:tblGrid>
      <w:tr w:rsidR="008A2CD1">
        <w:trPr>
          <w:trHeight w:val="224"/>
          <w:jc w:val="center"/>
        </w:trPr>
        <w:tc>
          <w:tcPr>
            <w:tcW w:w="743" w:type="dxa"/>
            <w:tcBorders>
              <w:top w:val="single" w:sz="8" w:space="0" w:color="auto"/>
              <w:left w:val="single" w:sz="8" w:space="0" w:color="auto"/>
              <w:bottom w:val="single" w:sz="8" w:space="0" w:color="auto"/>
              <w:right w:val="single" w:sz="8" w:space="0" w:color="auto"/>
            </w:tcBorders>
            <w:noWrap/>
            <w:vAlign w:val="center"/>
          </w:tcPr>
          <w:p w:rsidR="008A2CD1" w:rsidRDefault="008A2CD1" w:rsidP="00584576">
            <w:pPr>
              <w:spacing w:line="360" w:lineRule="auto"/>
              <w:ind w:firstLineChars="200" w:firstLine="442"/>
              <w:jc w:val="center"/>
              <w:rPr>
                <w:rFonts w:ascii="宋体" w:hAnsi="宋体" w:cs="宋体"/>
                <w:b/>
                <w:sz w:val="22"/>
                <w:szCs w:val="22"/>
              </w:rPr>
            </w:pPr>
          </w:p>
          <w:p w:rsidR="008A2CD1" w:rsidRDefault="008A2CD1" w:rsidP="00584576">
            <w:pPr>
              <w:spacing w:line="360" w:lineRule="auto"/>
              <w:ind w:firstLineChars="200" w:firstLine="442"/>
              <w:jc w:val="center"/>
              <w:rPr>
                <w:rFonts w:ascii="宋体" w:hAnsi="宋体" w:cs="宋体"/>
                <w:b/>
                <w:sz w:val="22"/>
                <w:szCs w:val="22"/>
              </w:rPr>
            </w:pPr>
          </w:p>
          <w:p w:rsidR="008A2CD1" w:rsidRDefault="008A2CD1" w:rsidP="00584576">
            <w:pPr>
              <w:spacing w:line="360" w:lineRule="auto"/>
              <w:ind w:firstLineChars="200" w:firstLine="442"/>
              <w:jc w:val="center"/>
              <w:rPr>
                <w:rFonts w:ascii="宋体" w:hAnsi="宋体" w:cs="宋体"/>
                <w:b/>
                <w:sz w:val="22"/>
                <w:szCs w:val="22"/>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b/>
                <w:sz w:val="22"/>
                <w:szCs w:val="22"/>
              </w:rPr>
            </w:pPr>
            <w:r>
              <w:rPr>
                <w:rFonts w:ascii="宋体" w:hAnsi="宋体" w:cs="宋体" w:hint="eastAsia"/>
                <w:b/>
                <w:sz w:val="22"/>
                <w:szCs w:val="22"/>
              </w:rPr>
              <w:t>序号</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b/>
                <w:sz w:val="22"/>
                <w:szCs w:val="22"/>
              </w:rPr>
            </w:pPr>
            <w:r>
              <w:rPr>
                <w:rFonts w:ascii="宋体" w:hAnsi="宋体" w:cs="宋体" w:hint="eastAsia"/>
                <w:b/>
                <w:sz w:val="22"/>
                <w:szCs w:val="22"/>
              </w:rPr>
              <w:t>内容</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rsidP="00584576">
            <w:pPr>
              <w:spacing w:line="360" w:lineRule="auto"/>
              <w:ind w:firstLineChars="200" w:firstLine="442"/>
              <w:jc w:val="center"/>
              <w:rPr>
                <w:rFonts w:ascii="宋体" w:hAnsi="宋体" w:cs="宋体"/>
                <w:b/>
                <w:sz w:val="22"/>
                <w:szCs w:val="22"/>
              </w:rPr>
            </w:pPr>
            <w:r>
              <w:rPr>
                <w:rFonts w:ascii="宋体" w:hAnsi="宋体" w:cs="宋体" w:hint="eastAsia"/>
                <w:b/>
                <w:sz w:val="22"/>
                <w:szCs w:val="22"/>
              </w:rPr>
              <w:t>服务标准</w:t>
            </w:r>
          </w:p>
        </w:tc>
      </w:tr>
      <w:tr w:rsidR="008A2CD1">
        <w:trPr>
          <w:cantSplit/>
          <w:trHeight w:val="659"/>
          <w:jc w:val="center"/>
        </w:trPr>
        <w:tc>
          <w:tcPr>
            <w:tcW w:w="743" w:type="dxa"/>
            <w:vMerge w:val="restart"/>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安管各岗位人员要求</w:t>
            </w: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人员配备</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14"/>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项目保安队长有</w:t>
            </w:r>
            <w:r>
              <w:rPr>
                <w:rFonts w:ascii="宋体" w:hAnsi="宋体" w:cs="宋体" w:hint="eastAsia"/>
                <w:sz w:val="22"/>
                <w:szCs w:val="22"/>
                <w:lang w:eastAsia="zh-CN"/>
              </w:rPr>
              <w:t>3</w:t>
            </w:r>
            <w:r>
              <w:rPr>
                <w:rFonts w:ascii="宋体" w:hAnsi="宋体" w:cs="宋体" w:hint="eastAsia"/>
                <w:sz w:val="22"/>
                <w:szCs w:val="22"/>
                <w:lang w:eastAsia="zh-CN"/>
              </w:rPr>
              <w:t>年以上保安工作经验。</w:t>
            </w:r>
          </w:p>
          <w:p w:rsidR="008A2CD1" w:rsidRDefault="00765F8D">
            <w:pPr>
              <w:numPr>
                <w:ilvl w:val="0"/>
                <w:numId w:val="14"/>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所有人员无犯罪记录证明，身体健康，五官端正，工作认真负责，并定期接受培训。</w:t>
            </w:r>
          </w:p>
          <w:p w:rsidR="008A2CD1" w:rsidRDefault="00765F8D">
            <w:pPr>
              <w:numPr>
                <w:ilvl w:val="0"/>
                <w:numId w:val="14"/>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监控中心岗位必须持证上岗（消防设施操作员证）。</w:t>
            </w:r>
          </w:p>
        </w:tc>
      </w:tr>
      <w:tr w:rsidR="008A2CD1">
        <w:trPr>
          <w:cantSplit/>
          <w:trHeight w:val="369"/>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2</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技能训练</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15"/>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安全护卫人员接受过安全技能训练（专项培训、岗中持续培训）的比例为</w:t>
            </w:r>
            <w:r>
              <w:rPr>
                <w:rFonts w:ascii="宋体" w:hAnsi="宋体" w:cs="宋体" w:hint="eastAsia"/>
                <w:sz w:val="22"/>
                <w:szCs w:val="22"/>
                <w:lang w:eastAsia="zh-CN"/>
              </w:rPr>
              <w:t>100%</w:t>
            </w:r>
            <w:r>
              <w:rPr>
                <w:rFonts w:ascii="宋体" w:hAnsi="宋体" w:cs="宋体" w:hint="eastAsia"/>
                <w:sz w:val="22"/>
                <w:szCs w:val="22"/>
                <w:lang w:eastAsia="zh-CN"/>
              </w:rPr>
              <w:t>。</w:t>
            </w:r>
          </w:p>
          <w:p w:rsidR="008A2CD1" w:rsidRDefault="00765F8D">
            <w:pPr>
              <w:numPr>
                <w:ilvl w:val="0"/>
                <w:numId w:val="15"/>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日常培训内容：现场操作流程（</w:t>
            </w:r>
            <w:r>
              <w:rPr>
                <w:rFonts w:ascii="宋体" w:hAnsi="宋体" w:cs="宋体" w:hint="eastAsia"/>
                <w:sz w:val="22"/>
                <w:szCs w:val="22"/>
                <w:lang w:eastAsia="zh-CN"/>
              </w:rPr>
              <w:t>SOP</w:t>
            </w:r>
            <w:r>
              <w:rPr>
                <w:rFonts w:ascii="宋体" w:hAnsi="宋体" w:cs="宋体" w:hint="eastAsia"/>
                <w:sz w:val="22"/>
                <w:szCs w:val="22"/>
                <w:lang w:eastAsia="zh-CN"/>
              </w:rPr>
              <w:t>）、队列训练、勤务动作训练、理论学习（消防知识、防汛、防震、防暴、防台、治安案件、刑事案件、盗窃、报警系统、气体泄漏、电梯困人等应急事件处理）。</w:t>
            </w:r>
          </w:p>
        </w:tc>
      </w:tr>
      <w:tr w:rsidR="008A2CD1">
        <w:trPr>
          <w:cantSplit/>
          <w:trHeight w:val="224"/>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3</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技能水平</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16"/>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能正确使用各类消防、物防、技防器械和设备。</w:t>
            </w:r>
          </w:p>
          <w:p w:rsidR="008A2CD1" w:rsidRDefault="00765F8D">
            <w:pPr>
              <w:numPr>
                <w:ilvl w:val="0"/>
                <w:numId w:val="16"/>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熟悉园区环境，熟知治安管理有关法律法规。</w:t>
            </w:r>
          </w:p>
          <w:p w:rsidR="008A2CD1" w:rsidRDefault="00765F8D">
            <w:pPr>
              <w:numPr>
                <w:ilvl w:val="0"/>
                <w:numId w:val="16"/>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熟悉各类刑事、治安案件和各类灾害事故的应急预案。</w:t>
            </w:r>
          </w:p>
        </w:tc>
      </w:tr>
      <w:tr w:rsidR="008A2CD1">
        <w:trPr>
          <w:cantSplit/>
          <w:trHeight w:val="369"/>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4</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服装仪容</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17"/>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上岗时统一着装、佩戴统一标志，系领带，佩戴胸卡。</w:t>
            </w:r>
          </w:p>
          <w:p w:rsidR="008A2CD1" w:rsidRDefault="00765F8D">
            <w:pPr>
              <w:numPr>
                <w:ilvl w:val="0"/>
                <w:numId w:val="17"/>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着装分为</w:t>
            </w:r>
            <w:r>
              <w:rPr>
                <w:rFonts w:ascii="宋体" w:hAnsi="宋体" w:cs="宋体" w:hint="eastAsia"/>
                <w:sz w:val="22"/>
                <w:szCs w:val="22"/>
                <w:lang w:eastAsia="zh-CN"/>
              </w:rPr>
              <w:t>2</w:t>
            </w:r>
            <w:r>
              <w:rPr>
                <w:rFonts w:ascii="宋体" w:hAnsi="宋体" w:cs="宋体" w:hint="eastAsia"/>
                <w:sz w:val="22"/>
                <w:szCs w:val="22"/>
                <w:lang w:eastAsia="zh-CN"/>
              </w:rPr>
              <w:t>种：①黑色作训服②西装。</w:t>
            </w:r>
          </w:p>
          <w:p w:rsidR="008A2CD1" w:rsidRDefault="00765F8D">
            <w:pPr>
              <w:numPr>
                <w:ilvl w:val="0"/>
                <w:numId w:val="17"/>
              </w:numPr>
              <w:spacing w:line="360" w:lineRule="auto"/>
              <w:ind w:firstLineChars="200" w:firstLine="440"/>
              <w:rPr>
                <w:rFonts w:ascii="宋体" w:hAnsi="宋体" w:cs="宋体"/>
                <w:sz w:val="22"/>
                <w:szCs w:val="22"/>
              </w:rPr>
            </w:pPr>
            <w:r>
              <w:rPr>
                <w:rFonts w:ascii="宋体" w:hAnsi="宋体" w:cs="宋体" w:hint="eastAsia"/>
                <w:sz w:val="22"/>
                <w:szCs w:val="22"/>
              </w:rPr>
              <w:t>装备佩戴规范。</w:t>
            </w:r>
          </w:p>
          <w:p w:rsidR="008A2CD1" w:rsidRDefault="00765F8D">
            <w:pPr>
              <w:numPr>
                <w:ilvl w:val="0"/>
                <w:numId w:val="17"/>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仪容仪表规范整齐，上岗时精神饱满，姿态良好，动作规范。</w:t>
            </w:r>
          </w:p>
        </w:tc>
      </w:tr>
      <w:tr w:rsidR="008A2CD1">
        <w:trPr>
          <w:cantSplit/>
          <w:trHeight w:val="369"/>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5</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器械配备</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18"/>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配备对讲装置或其他必备的安全护卫器械。</w:t>
            </w:r>
          </w:p>
          <w:p w:rsidR="008A2CD1" w:rsidRDefault="00765F8D">
            <w:pPr>
              <w:numPr>
                <w:ilvl w:val="0"/>
                <w:numId w:val="18"/>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基本配备</w:t>
            </w:r>
            <w:r>
              <w:rPr>
                <w:rFonts w:ascii="宋体" w:hAnsi="宋体" w:cs="宋体" w:hint="eastAsia"/>
                <w:sz w:val="22"/>
                <w:szCs w:val="22"/>
                <w:lang w:eastAsia="zh-CN"/>
              </w:rPr>
              <w:t>;</w:t>
            </w:r>
            <w:r>
              <w:rPr>
                <w:rFonts w:ascii="宋体" w:hAnsi="宋体" w:cs="宋体" w:hint="eastAsia"/>
                <w:sz w:val="22"/>
                <w:szCs w:val="22"/>
                <w:lang w:eastAsia="zh-CN"/>
              </w:rPr>
              <w:t>各项项目台账（交接班记录表，巡逻记本录，消防记录本，培训记录本，离岗记录本等）。</w:t>
            </w:r>
          </w:p>
          <w:p w:rsidR="008A2CD1" w:rsidRDefault="00765F8D">
            <w:pPr>
              <w:numPr>
                <w:ilvl w:val="0"/>
                <w:numId w:val="18"/>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器材配备</w:t>
            </w:r>
            <w:r>
              <w:rPr>
                <w:rFonts w:ascii="宋体" w:hAnsi="宋体" w:cs="宋体" w:hint="eastAsia"/>
                <w:sz w:val="22"/>
                <w:szCs w:val="22"/>
                <w:lang w:eastAsia="zh-CN"/>
              </w:rPr>
              <w:t>:</w:t>
            </w:r>
            <w:r>
              <w:rPr>
                <w:rFonts w:ascii="宋体" w:hAnsi="宋体" w:cs="宋体" w:hint="eastAsia"/>
                <w:sz w:val="22"/>
                <w:szCs w:val="22"/>
                <w:lang w:eastAsia="zh-CN"/>
              </w:rPr>
              <w:t>立岗伞，立岗台，巡更设备，橡胶棍，对讲机，防刺背心，反光背心，巡更器等等。</w:t>
            </w:r>
          </w:p>
        </w:tc>
      </w:tr>
      <w:tr w:rsidR="008A2CD1">
        <w:trPr>
          <w:cantSplit/>
          <w:trHeight w:val="297"/>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6</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各项演练</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1.</w:t>
            </w:r>
            <w:r>
              <w:rPr>
                <w:rFonts w:ascii="宋体" w:hAnsi="宋体" w:cs="宋体" w:hint="eastAsia"/>
                <w:sz w:val="22"/>
                <w:szCs w:val="22"/>
                <w:lang w:eastAsia="zh-CN"/>
              </w:rPr>
              <w:t>安全护卫人员都是义务消防员，每年至少进行</w:t>
            </w:r>
            <w:r>
              <w:rPr>
                <w:rFonts w:ascii="宋体" w:hAnsi="宋体" w:cs="宋体" w:hint="eastAsia"/>
                <w:sz w:val="22"/>
                <w:szCs w:val="22"/>
                <w:lang w:eastAsia="zh-CN"/>
              </w:rPr>
              <w:t>2</w:t>
            </w:r>
            <w:r>
              <w:rPr>
                <w:rFonts w:ascii="宋体" w:hAnsi="宋体" w:cs="宋体" w:hint="eastAsia"/>
                <w:sz w:val="22"/>
                <w:szCs w:val="22"/>
                <w:lang w:eastAsia="zh-CN"/>
              </w:rPr>
              <w:t>次消防演练</w:t>
            </w:r>
            <w:r>
              <w:rPr>
                <w:rFonts w:ascii="宋体" w:hAnsi="宋体" w:cs="宋体" w:hint="eastAsia"/>
                <w:sz w:val="22"/>
                <w:szCs w:val="22"/>
                <w:lang w:eastAsia="zh-CN"/>
              </w:rPr>
              <w:t>;</w:t>
            </w:r>
            <w:r>
              <w:rPr>
                <w:rFonts w:ascii="宋体" w:hAnsi="宋体" w:cs="宋体" w:hint="eastAsia"/>
                <w:sz w:val="22"/>
                <w:szCs w:val="22"/>
                <w:lang w:eastAsia="zh-CN"/>
              </w:rPr>
              <w:t>突发事件应急演练（防暴，防震，防盗，防台，防汛，电梯困人等等）。</w:t>
            </w:r>
          </w:p>
          <w:p w:rsidR="008A2CD1" w:rsidRDefault="00765F8D">
            <w:p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 xml:space="preserve">2. </w:t>
            </w:r>
            <w:r>
              <w:rPr>
                <w:rFonts w:ascii="宋体" w:hAnsi="宋体" w:cs="宋体" w:hint="eastAsia"/>
                <w:sz w:val="22"/>
                <w:szCs w:val="22"/>
                <w:lang w:eastAsia="zh-CN"/>
              </w:rPr>
              <w:t>部分安保技能演练。</w:t>
            </w:r>
          </w:p>
          <w:p w:rsidR="008A2CD1" w:rsidRDefault="00765F8D">
            <w:p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 xml:space="preserve">3. </w:t>
            </w:r>
            <w:r>
              <w:rPr>
                <w:rFonts w:ascii="宋体" w:hAnsi="宋体" w:cs="宋体" w:hint="eastAsia"/>
                <w:sz w:val="22"/>
                <w:szCs w:val="22"/>
                <w:lang w:eastAsia="zh-CN"/>
              </w:rPr>
              <w:t>全力配合甲方各项演练。</w:t>
            </w:r>
          </w:p>
        </w:tc>
      </w:tr>
      <w:tr w:rsidR="008A2CD1">
        <w:trPr>
          <w:cantSplit/>
          <w:trHeight w:val="369"/>
          <w:jc w:val="center"/>
        </w:trPr>
        <w:tc>
          <w:tcPr>
            <w:tcW w:w="743" w:type="dxa"/>
            <w:vMerge w:val="restart"/>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门岗</w:t>
            </w: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7</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出入口值守</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19"/>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一期南门、东侧门</w:t>
            </w:r>
            <w:r>
              <w:rPr>
                <w:rFonts w:ascii="宋体" w:hAnsi="宋体" w:cs="宋体" w:hint="eastAsia"/>
                <w:sz w:val="22"/>
                <w:szCs w:val="22"/>
                <w:lang w:eastAsia="zh-CN"/>
              </w:rPr>
              <w:t>24</w:t>
            </w:r>
            <w:r>
              <w:rPr>
                <w:rFonts w:ascii="宋体" w:hAnsi="宋体" w:cs="宋体" w:hint="eastAsia"/>
                <w:sz w:val="22"/>
                <w:szCs w:val="22"/>
                <w:lang w:eastAsia="zh-CN"/>
              </w:rPr>
              <w:t>小时设有专人值守。</w:t>
            </w:r>
          </w:p>
          <w:p w:rsidR="008A2CD1" w:rsidRDefault="00765F8D">
            <w:pPr>
              <w:numPr>
                <w:ilvl w:val="0"/>
                <w:numId w:val="19"/>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其中一期南门、三期北门工作日全天设立形象岗各一人。</w:t>
            </w:r>
          </w:p>
          <w:p w:rsidR="008A2CD1" w:rsidRDefault="00765F8D">
            <w:pPr>
              <w:numPr>
                <w:ilvl w:val="0"/>
                <w:numId w:val="19"/>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其他大堂出入口岗位保持员工上下班高峰期各立岗</w:t>
            </w:r>
            <w:r>
              <w:rPr>
                <w:rFonts w:ascii="宋体" w:hAnsi="宋体" w:cs="宋体" w:hint="eastAsia"/>
                <w:sz w:val="22"/>
                <w:szCs w:val="22"/>
                <w:lang w:eastAsia="zh-CN"/>
              </w:rPr>
              <w:t>1</w:t>
            </w:r>
            <w:r>
              <w:rPr>
                <w:rFonts w:ascii="宋体" w:hAnsi="宋体" w:cs="宋体" w:hint="eastAsia"/>
                <w:sz w:val="22"/>
                <w:szCs w:val="22"/>
                <w:lang w:eastAsia="zh-CN"/>
              </w:rPr>
              <w:t>小时。</w:t>
            </w:r>
          </w:p>
          <w:p w:rsidR="008A2CD1" w:rsidRDefault="00765F8D">
            <w:pPr>
              <w:numPr>
                <w:ilvl w:val="0"/>
                <w:numId w:val="19"/>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各出入口均有详细交接班记录和外来人员、车辆的登记记录。</w:t>
            </w:r>
          </w:p>
          <w:p w:rsidR="008A2CD1" w:rsidRDefault="00765F8D">
            <w:p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注：一期东侧门只限人员车辆进出，货车物品礼貌引导至南门。</w:t>
            </w:r>
          </w:p>
        </w:tc>
      </w:tr>
      <w:tr w:rsidR="008A2CD1">
        <w:trPr>
          <w:cantSplit/>
          <w:trHeight w:val="442"/>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8</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进出人员、物品管理</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0"/>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外来人员、物品进入大门，楼宇内部，询问登记。</w:t>
            </w:r>
          </w:p>
          <w:p w:rsidR="008A2CD1" w:rsidRDefault="00765F8D">
            <w:pPr>
              <w:numPr>
                <w:ilvl w:val="0"/>
                <w:numId w:val="20"/>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对大件物品（包括但不限于台式电脑，家俱，绿化，打印机，大型设备设施等）搬出进行登记，必须确认是否有物品出入单，发现问题及时处理并立即上报甲方。</w:t>
            </w:r>
          </w:p>
          <w:p w:rsidR="008A2CD1" w:rsidRDefault="00765F8D">
            <w:pPr>
              <w:numPr>
                <w:ilvl w:val="0"/>
                <w:numId w:val="20"/>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装修、搬家物品进出，必须确认是否有审批单，发现问题及时处理并立即上报甲方。</w:t>
            </w:r>
          </w:p>
        </w:tc>
      </w:tr>
      <w:tr w:rsidR="008A2CD1">
        <w:trPr>
          <w:cantSplit/>
          <w:trHeight w:val="740"/>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9</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车辆疏导</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1.</w:t>
            </w:r>
            <w:r>
              <w:rPr>
                <w:rFonts w:ascii="宋体" w:hAnsi="宋体" w:cs="宋体" w:hint="eastAsia"/>
                <w:sz w:val="22"/>
                <w:szCs w:val="22"/>
                <w:lang w:eastAsia="zh-CN"/>
              </w:rPr>
              <w:t>安保人员对进出车辆进行管理、疏导，保证各出入口环境整洁、有序、通畅，地面道路车辆随时引导，保障交通畅通，杜绝乱停乱放，车辆必须停放指定车位内。</w:t>
            </w:r>
          </w:p>
        </w:tc>
      </w:tr>
      <w:tr w:rsidR="008A2CD1">
        <w:trPr>
          <w:cantSplit/>
          <w:trHeight w:val="659"/>
          <w:jc w:val="center"/>
        </w:trPr>
        <w:tc>
          <w:tcPr>
            <w:tcW w:w="743"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大堂岗</w:t>
            </w: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10</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lang w:eastAsia="zh-CN"/>
              </w:rPr>
            </w:pPr>
            <w:r>
              <w:rPr>
                <w:rFonts w:ascii="宋体" w:hAnsi="宋体" w:cs="宋体" w:hint="eastAsia"/>
                <w:sz w:val="22"/>
                <w:szCs w:val="22"/>
                <w:lang w:eastAsia="zh-CN"/>
              </w:rPr>
              <w:t>值守；进出人员、物品；外围包干区车辆，物品摆放引导</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1"/>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外来人员、物品进入楼宇内部，询问登记。</w:t>
            </w:r>
          </w:p>
          <w:p w:rsidR="008A2CD1" w:rsidRDefault="00765F8D">
            <w:pPr>
              <w:numPr>
                <w:ilvl w:val="0"/>
                <w:numId w:val="21"/>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对大件物品（包括但不限于台式电脑，家俱，绿化，打印机，大型设备设施等）搬出进行登记，必须确认是否有物品出入单，发现问题及时处理并立即上报甲方；装修、搬家物品进出，确认是否有审批单，发现问题及时处理并立即上报甲方。</w:t>
            </w:r>
          </w:p>
          <w:p w:rsidR="008A2CD1" w:rsidRDefault="00765F8D">
            <w:pPr>
              <w:numPr>
                <w:ilvl w:val="0"/>
                <w:numId w:val="21"/>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人员走客梯，物品走货梯；外围包干区车辆，物品摆放引导，避免乱放导致拥堵。</w:t>
            </w:r>
          </w:p>
          <w:p w:rsidR="008A2CD1" w:rsidRDefault="00765F8D">
            <w:pPr>
              <w:numPr>
                <w:ilvl w:val="0"/>
                <w:numId w:val="21"/>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大堂人员对楼内夜间巡查每</w:t>
            </w:r>
            <w:r>
              <w:rPr>
                <w:rFonts w:ascii="宋体" w:hAnsi="宋体" w:cs="宋体" w:hint="eastAsia"/>
                <w:sz w:val="22"/>
                <w:szCs w:val="22"/>
                <w:lang w:eastAsia="zh-CN"/>
              </w:rPr>
              <w:t>2</w:t>
            </w:r>
            <w:r>
              <w:rPr>
                <w:rFonts w:ascii="宋体" w:hAnsi="宋体" w:cs="宋体" w:hint="eastAsia"/>
                <w:sz w:val="22"/>
                <w:szCs w:val="22"/>
                <w:lang w:eastAsia="zh-CN"/>
              </w:rPr>
              <w:t>小时一次、白天不少于一次，发现问题及时处理并记录及上报。</w:t>
            </w:r>
          </w:p>
        </w:tc>
      </w:tr>
      <w:tr w:rsidR="008A2CD1">
        <w:trPr>
          <w:cantSplit/>
          <w:trHeight w:val="442"/>
          <w:jc w:val="center"/>
        </w:trPr>
        <w:tc>
          <w:tcPr>
            <w:tcW w:w="743" w:type="dxa"/>
            <w:vMerge w:val="restart"/>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巡逻岗</w:t>
            </w: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11</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巡逻要求</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2"/>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巡逻人员按设定的路线分时间巡查，每天</w:t>
            </w:r>
            <w:r>
              <w:rPr>
                <w:rFonts w:ascii="宋体" w:hAnsi="宋体" w:cs="宋体" w:hint="eastAsia"/>
                <w:sz w:val="22"/>
                <w:szCs w:val="22"/>
                <w:lang w:eastAsia="zh-CN"/>
              </w:rPr>
              <w:t>24</w:t>
            </w:r>
            <w:r>
              <w:rPr>
                <w:rFonts w:ascii="宋体" w:hAnsi="宋体" w:cs="宋体" w:hint="eastAsia"/>
                <w:sz w:val="22"/>
                <w:szCs w:val="22"/>
                <w:lang w:eastAsia="zh-CN"/>
              </w:rPr>
              <w:t>小时</w:t>
            </w:r>
            <w:r>
              <w:rPr>
                <w:rFonts w:ascii="宋体" w:hAnsi="宋体" w:cs="宋体" w:hint="eastAsia"/>
                <w:sz w:val="22"/>
                <w:szCs w:val="22"/>
                <w:lang w:eastAsia="zh-CN"/>
              </w:rPr>
              <w:t>2</w:t>
            </w:r>
            <w:r>
              <w:rPr>
                <w:rFonts w:ascii="宋体" w:hAnsi="宋体" w:cs="宋体" w:hint="eastAsia"/>
                <w:sz w:val="22"/>
                <w:szCs w:val="22"/>
                <w:lang w:eastAsia="zh-CN"/>
              </w:rPr>
              <w:t>人</w:t>
            </w:r>
            <w:r>
              <w:rPr>
                <w:rFonts w:ascii="宋体" w:hAnsi="宋体" w:cs="宋体" w:hint="eastAsia"/>
                <w:sz w:val="22"/>
                <w:szCs w:val="22"/>
                <w:lang w:eastAsia="zh-CN"/>
              </w:rPr>
              <w:t>1</w:t>
            </w:r>
            <w:r>
              <w:rPr>
                <w:rFonts w:ascii="宋体" w:hAnsi="宋体" w:cs="宋体" w:hint="eastAsia"/>
                <w:sz w:val="22"/>
                <w:szCs w:val="22"/>
                <w:lang w:eastAsia="zh-CN"/>
              </w:rPr>
              <w:t>组巡逻，巡查每</w:t>
            </w:r>
            <w:r>
              <w:rPr>
                <w:rFonts w:ascii="宋体" w:hAnsi="宋体" w:cs="宋体" w:hint="eastAsia"/>
                <w:sz w:val="22"/>
                <w:szCs w:val="22"/>
                <w:lang w:eastAsia="zh-CN"/>
              </w:rPr>
              <w:t>2</w:t>
            </w:r>
            <w:r>
              <w:rPr>
                <w:rFonts w:ascii="宋体" w:hAnsi="宋体" w:cs="宋体" w:hint="eastAsia"/>
                <w:sz w:val="22"/>
                <w:szCs w:val="22"/>
                <w:lang w:eastAsia="zh-CN"/>
              </w:rPr>
              <w:t>小时一次，正规有序。</w:t>
            </w:r>
          </w:p>
          <w:p w:rsidR="008A2CD1" w:rsidRDefault="00765F8D">
            <w:pPr>
              <w:numPr>
                <w:ilvl w:val="0"/>
                <w:numId w:val="22"/>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重点部位（园区道路、露面停车场、地下停车场、楼内通道、各楼宇、施工点等）应设巡更点，有巡更记录。</w:t>
            </w:r>
          </w:p>
          <w:p w:rsidR="008A2CD1" w:rsidRDefault="00765F8D">
            <w:pPr>
              <w:numPr>
                <w:ilvl w:val="0"/>
                <w:numId w:val="22"/>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对于装修，搬家，确认是否有甲方审批单；</w:t>
            </w:r>
          </w:p>
          <w:p w:rsidR="008A2CD1" w:rsidRDefault="00765F8D">
            <w:pPr>
              <w:numPr>
                <w:ilvl w:val="0"/>
                <w:numId w:val="22"/>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发现问题及时处理并记录及上报。</w:t>
            </w:r>
          </w:p>
        </w:tc>
      </w:tr>
      <w:tr w:rsidR="008A2CD1">
        <w:trPr>
          <w:cantSplit/>
          <w:trHeight w:val="587"/>
          <w:jc w:val="center"/>
        </w:trPr>
        <w:tc>
          <w:tcPr>
            <w:tcW w:w="743" w:type="dxa"/>
            <w:vMerge/>
            <w:tcBorders>
              <w:top w:val="single" w:sz="8" w:space="0" w:color="auto"/>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12</w:t>
            </w:r>
          </w:p>
          <w:p w:rsidR="008A2CD1" w:rsidRDefault="008A2CD1">
            <w:pPr>
              <w:spacing w:line="360" w:lineRule="auto"/>
              <w:ind w:firstLineChars="200" w:firstLine="440"/>
              <w:jc w:val="center"/>
              <w:rPr>
                <w:rFonts w:ascii="宋体" w:hAnsi="宋体" w:cs="宋体"/>
                <w:sz w:val="22"/>
                <w:szCs w:val="22"/>
              </w:rPr>
            </w:pPr>
          </w:p>
        </w:tc>
        <w:tc>
          <w:tcPr>
            <w:tcW w:w="1509" w:type="dxa"/>
            <w:tcBorders>
              <w:top w:val="single" w:sz="8" w:space="0" w:color="auto"/>
              <w:left w:val="single" w:sz="8" w:space="0" w:color="auto"/>
              <w:right w:val="single" w:sz="8" w:space="0" w:color="auto"/>
            </w:tcBorders>
            <w:noWrap/>
            <w:vAlign w:val="center"/>
          </w:tcPr>
          <w:p w:rsidR="008A2CD1" w:rsidRDefault="00765F8D">
            <w:pPr>
              <w:spacing w:line="360" w:lineRule="auto"/>
              <w:jc w:val="center"/>
              <w:rPr>
                <w:rFonts w:ascii="宋体" w:hAnsi="宋体" w:cs="宋体"/>
                <w:i/>
                <w:sz w:val="22"/>
                <w:szCs w:val="22"/>
              </w:rPr>
            </w:pPr>
            <w:r>
              <w:rPr>
                <w:rFonts w:ascii="宋体" w:hAnsi="宋体" w:cs="宋体" w:hint="eastAsia"/>
                <w:sz w:val="22"/>
                <w:szCs w:val="22"/>
              </w:rPr>
              <w:t>应急处理</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3"/>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针对应急处理，分为现场应急小组与公司储备应急小组</w:t>
            </w:r>
            <w:r>
              <w:rPr>
                <w:rFonts w:ascii="宋体" w:hAnsi="宋体" w:cs="宋体" w:hint="eastAsia"/>
                <w:sz w:val="22"/>
                <w:szCs w:val="22"/>
                <w:lang w:eastAsia="zh-CN"/>
              </w:rPr>
              <w:t>2</w:t>
            </w:r>
            <w:r>
              <w:rPr>
                <w:rFonts w:ascii="宋体" w:hAnsi="宋体" w:cs="宋体" w:hint="eastAsia"/>
                <w:sz w:val="22"/>
                <w:szCs w:val="22"/>
                <w:lang w:eastAsia="zh-CN"/>
              </w:rPr>
              <w:t>种。</w:t>
            </w:r>
          </w:p>
          <w:p w:rsidR="008A2CD1" w:rsidRDefault="00765F8D">
            <w:pPr>
              <w:numPr>
                <w:ilvl w:val="0"/>
                <w:numId w:val="23"/>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现场应急小组：当接到火警、警情、打架斗殴等突发事件后，现场管理者必须</w:t>
            </w:r>
            <w:r>
              <w:rPr>
                <w:rFonts w:ascii="宋体" w:hAnsi="宋体" w:cs="宋体" w:hint="eastAsia"/>
                <w:sz w:val="22"/>
                <w:szCs w:val="22"/>
                <w:lang w:eastAsia="zh-CN"/>
              </w:rPr>
              <w:t>3</w:t>
            </w:r>
            <w:r>
              <w:rPr>
                <w:rFonts w:ascii="宋体" w:hAnsi="宋体" w:cs="宋体" w:hint="eastAsia"/>
                <w:sz w:val="22"/>
                <w:szCs w:val="22"/>
                <w:lang w:eastAsia="zh-CN"/>
              </w:rPr>
              <w:t>分钟内到达现场，巡逻机动岗必须</w:t>
            </w:r>
            <w:r>
              <w:rPr>
                <w:rFonts w:ascii="宋体" w:hAnsi="宋体" w:cs="宋体" w:hint="eastAsia"/>
                <w:sz w:val="22"/>
                <w:szCs w:val="22"/>
                <w:lang w:eastAsia="zh-CN"/>
              </w:rPr>
              <w:t>5</w:t>
            </w:r>
            <w:r>
              <w:rPr>
                <w:rFonts w:ascii="宋体" w:hAnsi="宋体" w:cs="宋体" w:hint="eastAsia"/>
                <w:sz w:val="22"/>
                <w:szCs w:val="22"/>
                <w:lang w:eastAsia="zh-CN"/>
              </w:rPr>
              <w:t>分钟内到达现场，协助保护现场，并报告管理处与警方。</w:t>
            </w:r>
          </w:p>
          <w:p w:rsidR="008A2CD1" w:rsidRDefault="00765F8D">
            <w:pPr>
              <w:numPr>
                <w:ilvl w:val="0"/>
                <w:numId w:val="23"/>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公司储备应急小组成员：如遇现场安保人员不足，公司管理者及区域主管半小时内到达现场；公司储备应急小组</w:t>
            </w:r>
            <w:r>
              <w:rPr>
                <w:rFonts w:ascii="宋体" w:hAnsi="宋体" w:cs="宋体" w:hint="eastAsia"/>
                <w:sz w:val="22"/>
                <w:szCs w:val="22"/>
                <w:lang w:eastAsia="zh-CN"/>
              </w:rPr>
              <w:t>45</w:t>
            </w:r>
            <w:r>
              <w:rPr>
                <w:rFonts w:ascii="宋体" w:hAnsi="宋体" w:cs="宋体" w:hint="eastAsia"/>
                <w:sz w:val="22"/>
                <w:szCs w:val="22"/>
                <w:lang w:eastAsia="zh-CN"/>
              </w:rPr>
              <w:t>分钟内到达现场，协助处理。</w:t>
            </w:r>
          </w:p>
        </w:tc>
      </w:tr>
      <w:tr w:rsidR="008A2CD1">
        <w:trPr>
          <w:cantSplit/>
          <w:trHeight w:val="224"/>
          <w:jc w:val="center"/>
        </w:trPr>
        <w:tc>
          <w:tcPr>
            <w:tcW w:w="743" w:type="dxa"/>
            <w:vMerge w:val="restart"/>
            <w:tcBorders>
              <w:top w:val="single" w:sz="8" w:space="0" w:color="auto"/>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车辆管理</w:t>
            </w: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13</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露天车位</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4"/>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安保人员</w:t>
            </w:r>
            <w:r>
              <w:rPr>
                <w:rFonts w:ascii="宋体" w:hAnsi="宋体" w:cs="宋体" w:hint="eastAsia"/>
                <w:sz w:val="22"/>
                <w:szCs w:val="22"/>
                <w:lang w:eastAsia="zh-CN"/>
              </w:rPr>
              <w:t>24</w:t>
            </w:r>
            <w:r>
              <w:rPr>
                <w:rFonts w:ascii="宋体" w:hAnsi="宋体" w:cs="宋体" w:hint="eastAsia"/>
                <w:sz w:val="22"/>
                <w:szCs w:val="22"/>
                <w:lang w:eastAsia="zh-CN"/>
              </w:rPr>
              <w:t>小时巡视和引导停车。</w:t>
            </w:r>
          </w:p>
          <w:p w:rsidR="008A2CD1" w:rsidRDefault="00765F8D">
            <w:pPr>
              <w:numPr>
                <w:ilvl w:val="0"/>
                <w:numId w:val="24"/>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按车辆道路行驶要求设立必要的指示牌和地标，车辆行驶有规定路线，车辆停放有序，不可随意停放（车辆必须停放指定车位内）。</w:t>
            </w:r>
          </w:p>
        </w:tc>
      </w:tr>
      <w:tr w:rsidR="008A2CD1">
        <w:trPr>
          <w:cantSplit/>
          <w:trHeight w:val="297"/>
          <w:jc w:val="center"/>
        </w:trPr>
        <w:tc>
          <w:tcPr>
            <w:tcW w:w="743" w:type="dxa"/>
            <w:vMerge/>
            <w:tcBorders>
              <w:left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14</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地下车库</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5"/>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停车库每天</w:t>
            </w:r>
            <w:r>
              <w:rPr>
                <w:rFonts w:ascii="宋体" w:hAnsi="宋体" w:cs="宋体" w:hint="eastAsia"/>
                <w:sz w:val="22"/>
                <w:szCs w:val="22"/>
                <w:lang w:eastAsia="zh-CN"/>
              </w:rPr>
              <w:t>24</w:t>
            </w:r>
            <w:r>
              <w:rPr>
                <w:rFonts w:ascii="宋体" w:hAnsi="宋体" w:cs="宋体" w:hint="eastAsia"/>
                <w:sz w:val="22"/>
                <w:szCs w:val="22"/>
                <w:lang w:eastAsia="zh-CN"/>
              </w:rPr>
              <w:t>小时有人值班，对进入车库车辆要进行检查，引导正确停放。</w:t>
            </w:r>
          </w:p>
          <w:p w:rsidR="008A2CD1" w:rsidRDefault="00765F8D">
            <w:pPr>
              <w:numPr>
                <w:ilvl w:val="0"/>
                <w:numId w:val="25"/>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对车库设施进行日常维护点检，设立指示牌和地标，确认照明、消防器械配置齐全，通风良好，无易燃、易爆及危险物品存放。</w:t>
            </w:r>
          </w:p>
        </w:tc>
      </w:tr>
      <w:tr w:rsidR="008A2CD1">
        <w:trPr>
          <w:cantSplit/>
          <w:trHeight w:val="442"/>
          <w:jc w:val="center"/>
        </w:trPr>
        <w:tc>
          <w:tcPr>
            <w:tcW w:w="743" w:type="dxa"/>
            <w:vMerge/>
            <w:tcBorders>
              <w:left w:val="single" w:sz="8" w:space="0" w:color="auto"/>
              <w:bottom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15</w:t>
            </w:r>
          </w:p>
        </w:tc>
        <w:tc>
          <w:tcPr>
            <w:tcW w:w="1509" w:type="dxa"/>
            <w:tcBorders>
              <w:top w:val="single" w:sz="8" w:space="0" w:color="auto"/>
              <w:left w:val="single" w:sz="8" w:space="0" w:color="auto"/>
              <w:bottom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应急车位</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6"/>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现有停车位：遇上级领导来园视查工作，抽调部分停车位</w:t>
            </w:r>
            <w:r>
              <w:rPr>
                <w:rFonts w:ascii="宋体" w:hAnsi="宋体" w:cs="宋体" w:hint="eastAsia"/>
                <w:sz w:val="22"/>
                <w:szCs w:val="22"/>
                <w:lang w:eastAsia="zh-CN"/>
              </w:rPr>
              <w:t xml:space="preserve">, </w:t>
            </w:r>
            <w:r>
              <w:rPr>
                <w:rFonts w:ascii="宋体" w:hAnsi="宋体" w:cs="宋体" w:hint="eastAsia"/>
                <w:sz w:val="22"/>
                <w:szCs w:val="22"/>
                <w:lang w:eastAsia="zh-CN"/>
              </w:rPr>
              <w:t>提前设立地堆，用于临时</w:t>
            </w:r>
            <w:r>
              <w:rPr>
                <w:rFonts w:ascii="宋体" w:hAnsi="宋体" w:cs="宋体" w:hint="eastAsia"/>
                <w:sz w:val="22"/>
                <w:szCs w:val="22"/>
                <w:lang w:eastAsia="zh-CN"/>
              </w:rPr>
              <w:t>VIP</w:t>
            </w:r>
            <w:r>
              <w:rPr>
                <w:rFonts w:ascii="宋体" w:hAnsi="宋体" w:cs="宋体" w:hint="eastAsia"/>
                <w:sz w:val="22"/>
                <w:szCs w:val="22"/>
                <w:lang w:eastAsia="zh-CN"/>
              </w:rPr>
              <w:t>停车位，增派专人巡视指引，有序停放。</w:t>
            </w:r>
          </w:p>
          <w:p w:rsidR="008A2CD1" w:rsidRDefault="00765F8D">
            <w:pPr>
              <w:numPr>
                <w:ilvl w:val="0"/>
                <w:numId w:val="26"/>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非停车位：①在遇大型会议、活动时，车位不足，乙方需要寻找合适非停车区域，报备甲方，经甲方同意后，方可用于临时停车；现场增派专人指挥引导，有序停放。</w:t>
            </w:r>
          </w:p>
          <w:p w:rsidR="008A2CD1" w:rsidRDefault="00765F8D">
            <w:p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②遇平时停车位不足时，乙方有义务提出建议，寻找合适非停车区域，报备甲方，经甲方同意后，方可用于临时停车；现场增派专人指挥引导，有序停放。</w:t>
            </w:r>
          </w:p>
        </w:tc>
      </w:tr>
      <w:tr w:rsidR="008A2CD1">
        <w:trPr>
          <w:cantSplit/>
          <w:trHeight w:val="152"/>
          <w:jc w:val="center"/>
        </w:trPr>
        <w:tc>
          <w:tcPr>
            <w:tcW w:w="743" w:type="dxa"/>
            <w:vMerge w:val="restart"/>
            <w:tcBorders>
              <w:top w:val="single" w:sz="8" w:space="0" w:color="auto"/>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监控管理</w:t>
            </w:r>
          </w:p>
        </w:tc>
        <w:tc>
          <w:tcPr>
            <w:tcW w:w="437" w:type="dxa"/>
            <w:vMerge w:val="restart"/>
            <w:tcBorders>
              <w:top w:val="single" w:sz="8" w:space="0" w:color="auto"/>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16</w:t>
            </w:r>
          </w:p>
        </w:tc>
        <w:tc>
          <w:tcPr>
            <w:tcW w:w="1509" w:type="dxa"/>
            <w:vMerge w:val="restart"/>
            <w:tcBorders>
              <w:top w:val="single" w:sz="8" w:space="0" w:color="auto"/>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监控消防中心</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7"/>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监控中心每天</w:t>
            </w:r>
            <w:r>
              <w:rPr>
                <w:rFonts w:ascii="宋体" w:hAnsi="宋体" w:cs="宋体" w:hint="eastAsia"/>
                <w:sz w:val="22"/>
                <w:szCs w:val="22"/>
                <w:lang w:eastAsia="zh-CN"/>
              </w:rPr>
              <w:t>24</w:t>
            </w:r>
            <w:r>
              <w:rPr>
                <w:rFonts w:ascii="宋体" w:hAnsi="宋体" w:cs="宋体" w:hint="eastAsia"/>
                <w:sz w:val="22"/>
                <w:szCs w:val="22"/>
                <w:lang w:eastAsia="zh-CN"/>
              </w:rPr>
              <w:t>小时专人值班，其他人员不得入内。</w:t>
            </w:r>
          </w:p>
          <w:p w:rsidR="008A2CD1" w:rsidRDefault="00765F8D">
            <w:pPr>
              <w:numPr>
                <w:ilvl w:val="0"/>
                <w:numId w:val="27"/>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有工作需要进入的，须申请报批，并做好记录。</w:t>
            </w:r>
          </w:p>
        </w:tc>
      </w:tr>
      <w:tr w:rsidR="008A2CD1">
        <w:trPr>
          <w:cantSplit/>
          <w:trHeight w:val="297"/>
          <w:jc w:val="center"/>
        </w:trPr>
        <w:tc>
          <w:tcPr>
            <w:tcW w:w="743" w:type="dxa"/>
            <w:vMerge/>
            <w:tcBorders>
              <w:left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vMerge/>
            <w:tcBorders>
              <w:left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1509" w:type="dxa"/>
            <w:vMerge/>
            <w:tcBorders>
              <w:left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8"/>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每一小时对所有监控探头的视频进行确认，做好台帐记录。</w:t>
            </w:r>
          </w:p>
          <w:p w:rsidR="008A2CD1" w:rsidRDefault="00765F8D">
            <w:pPr>
              <w:numPr>
                <w:ilvl w:val="0"/>
                <w:numId w:val="28"/>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做好重点区域的识别与监控，并记好查看记录，做好台帐记录。</w:t>
            </w:r>
          </w:p>
          <w:p w:rsidR="008A2CD1" w:rsidRDefault="00765F8D">
            <w:pPr>
              <w:numPr>
                <w:ilvl w:val="0"/>
                <w:numId w:val="28"/>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协同消防、电梯管理人员做好消防报警和电梯报警的信息联动工作。</w:t>
            </w:r>
          </w:p>
        </w:tc>
      </w:tr>
      <w:tr w:rsidR="008A2CD1">
        <w:trPr>
          <w:cantSplit/>
          <w:trHeight w:val="527"/>
          <w:jc w:val="center"/>
        </w:trPr>
        <w:tc>
          <w:tcPr>
            <w:tcW w:w="743" w:type="dxa"/>
            <w:vMerge w:val="restart"/>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增值服务</w:t>
            </w:r>
          </w:p>
        </w:tc>
        <w:tc>
          <w:tcPr>
            <w:tcW w:w="437" w:type="dxa"/>
            <w:vMerge w:val="restart"/>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17</w:t>
            </w:r>
          </w:p>
        </w:tc>
        <w:tc>
          <w:tcPr>
            <w:tcW w:w="1509" w:type="dxa"/>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应急保障</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29"/>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储备应急小组（</w:t>
            </w:r>
            <w:r>
              <w:rPr>
                <w:rFonts w:ascii="宋体" w:hAnsi="宋体" w:cs="宋体" w:hint="eastAsia"/>
                <w:sz w:val="22"/>
                <w:szCs w:val="22"/>
                <w:lang w:eastAsia="zh-CN"/>
              </w:rPr>
              <w:t>20</w:t>
            </w:r>
            <w:r>
              <w:rPr>
                <w:rFonts w:ascii="宋体" w:hAnsi="宋体" w:cs="宋体" w:hint="eastAsia"/>
                <w:sz w:val="22"/>
                <w:szCs w:val="22"/>
                <w:lang w:eastAsia="zh-CN"/>
              </w:rPr>
              <w:t>人左右），用于突发事件处理。</w:t>
            </w:r>
          </w:p>
        </w:tc>
      </w:tr>
      <w:tr w:rsidR="008A2CD1">
        <w:trPr>
          <w:cantSplit/>
          <w:trHeight w:val="224"/>
          <w:jc w:val="center"/>
        </w:trPr>
        <w:tc>
          <w:tcPr>
            <w:tcW w:w="743" w:type="dxa"/>
            <w:vMerge/>
            <w:tcBorders>
              <w:left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437" w:type="dxa"/>
            <w:vMerge/>
            <w:tcBorders>
              <w:left w:val="single" w:sz="8" w:space="0" w:color="auto"/>
              <w:right w:val="single" w:sz="8" w:space="0" w:color="auto"/>
            </w:tcBorders>
            <w:noWrap/>
            <w:vAlign w:val="center"/>
          </w:tcPr>
          <w:p w:rsidR="008A2CD1" w:rsidRDefault="008A2CD1">
            <w:pPr>
              <w:spacing w:line="360" w:lineRule="auto"/>
              <w:ind w:firstLineChars="200" w:firstLine="440"/>
              <w:jc w:val="center"/>
              <w:rPr>
                <w:rFonts w:ascii="宋体" w:hAnsi="宋体" w:cs="宋体"/>
                <w:sz w:val="22"/>
                <w:szCs w:val="22"/>
                <w:lang w:eastAsia="zh-CN"/>
              </w:rPr>
            </w:pPr>
          </w:p>
        </w:tc>
        <w:tc>
          <w:tcPr>
            <w:tcW w:w="1509" w:type="dxa"/>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巡逻设施配备</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30"/>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配备四轮电动巡逻车</w:t>
            </w:r>
            <w:r>
              <w:rPr>
                <w:rFonts w:ascii="宋体" w:hAnsi="宋体" w:cs="宋体" w:hint="eastAsia"/>
                <w:sz w:val="22"/>
                <w:szCs w:val="22"/>
                <w:lang w:eastAsia="zh-CN"/>
              </w:rPr>
              <w:t>2</w:t>
            </w:r>
            <w:r>
              <w:rPr>
                <w:rFonts w:ascii="宋体" w:hAnsi="宋体" w:cs="宋体" w:hint="eastAsia"/>
                <w:sz w:val="22"/>
                <w:szCs w:val="22"/>
                <w:lang w:eastAsia="zh-CN"/>
              </w:rPr>
              <w:t>辆。</w:t>
            </w:r>
          </w:p>
          <w:p w:rsidR="008A2CD1" w:rsidRDefault="00765F8D">
            <w:pPr>
              <w:numPr>
                <w:ilvl w:val="0"/>
                <w:numId w:val="30"/>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配备两轮电动巡逻车</w:t>
            </w:r>
            <w:r>
              <w:rPr>
                <w:rFonts w:ascii="宋体" w:hAnsi="宋体" w:cs="宋体" w:hint="eastAsia"/>
                <w:sz w:val="22"/>
                <w:szCs w:val="22"/>
                <w:lang w:eastAsia="zh-CN"/>
              </w:rPr>
              <w:t>4</w:t>
            </w:r>
            <w:r>
              <w:rPr>
                <w:rFonts w:ascii="宋体" w:hAnsi="宋体" w:cs="宋体" w:hint="eastAsia"/>
                <w:sz w:val="22"/>
                <w:szCs w:val="22"/>
                <w:lang w:eastAsia="zh-CN"/>
              </w:rPr>
              <w:t>辆。</w:t>
            </w:r>
          </w:p>
        </w:tc>
      </w:tr>
      <w:tr w:rsidR="008A2CD1">
        <w:trPr>
          <w:cantSplit/>
          <w:trHeight w:val="442"/>
          <w:jc w:val="center"/>
        </w:trPr>
        <w:tc>
          <w:tcPr>
            <w:tcW w:w="743" w:type="dxa"/>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其它</w:t>
            </w:r>
          </w:p>
        </w:tc>
        <w:tc>
          <w:tcPr>
            <w:tcW w:w="437" w:type="dxa"/>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18</w:t>
            </w:r>
          </w:p>
        </w:tc>
        <w:tc>
          <w:tcPr>
            <w:tcW w:w="1509" w:type="dxa"/>
            <w:tcBorders>
              <w:left w:val="single" w:sz="8" w:space="0" w:color="auto"/>
              <w:right w:val="single" w:sz="8" w:space="0" w:color="auto"/>
            </w:tcBorders>
            <w:noWrap/>
            <w:vAlign w:val="center"/>
          </w:tcPr>
          <w:p w:rsidR="008A2CD1" w:rsidRDefault="00765F8D">
            <w:pPr>
              <w:spacing w:line="360" w:lineRule="auto"/>
              <w:jc w:val="center"/>
              <w:rPr>
                <w:rFonts w:ascii="宋体" w:hAnsi="宋体" w:cs="宋体"/>
                <w:sz w:val="22"/>
                <w:szCs w:val="22"/>
              </w:rPr>
            </w:pPr>
            <w:r>
              <w:rPr>
                <w:rFonts w:ascii="宋体" w:hAnsi="宋体" w:cs="宋体" w:hint="eastAsia"/>
                <w:sz w:val="22"/>
                <w:szCs w:val="22"/>
              </w:rPr>
              <w:t>职责外临时勤务</w:t>
            </w:r>
          </w:p>
        </w:tc>
        <w:tc>
          <w:tcPr>
            <w:tcW w:w="6690" w:type="dxa"/>
            <w:tcBorders>
              <w:top w:val="single" w:sz="8" w:space="0" w:color="auto"/>
              <w:left w:val="single" w:sz="8" w:space="0" w:color="auto"/>
              <w:bottom w:val="single" w:sz="8" w:space="0" w:color="auto"/>
              <w:right w:val="single" w:sz="8" w:space="0" w:color="auto"/>
            </w:tcBorders>
            <w:noWrap/>
            <w:vAlign w:val="center"/>
          </w:tcPr>
          <w:p w:rsidR="008A2CD1" w:rsidRDefault="00765F8D">
            <w:pPr>
              <w:numPr>
                <w:ilvl w:val="0"/>
                <w:numId w:val="31"/>
              </w:numPr>
              <w:spacing w:line="360" w:lineRule="auto"/>
              <w:ind w:firstLineChars="200" w:firstLine="440"/>
              <w:rPr>
                <w:rFonts w:ascii="宋体" w:hAnsi="宋体" w:cs="宋体"/>
                <w:sz w:val="22"/>
                <w:szCs w:val="22"/>
                <w:lang w:eastAsia="zh-CN"/>
              </w:rPr>
            </w:pPr>
            <w:r>
              <w:rPr>
                <w:rFonts w:ascii="宋体" w:hAnsi="宋体" w:cs="宋体" w:hint="eastAsia"/>
                <w:sz w:val="22"/>
                <w:szCs w:val="22"/>
                <w:lang w:eastAsia="zh-CN"/>
              </w:rPr>
              <w:t>所有安保人员必须无条件配合并服从甲方安排的工作职责以外的合法临时勤务。</w:t>
            </w:r>
          </w:p>
        </w:tc>
      </w:tr>
    </w:tbl>
    <w:p w:rsidR="008A2CD1" w:rsidRDefault="008A2CD1">
      <w:pPr>
        <w:spacing w:line="360" w:lineRule="auto"/>
        <w:ind w:leftChars="200" w:left="420"/>
        <w:rPr>
          <w:rFonts w:ascii="宋体" w:hAnsi="宋体" w:cs="宋体"/>
          <w:b/>
          <w:bCs/>
          <w:sz w:val="24"/>
          <w:szCs w:val="24"/>
          <w:lang w:eastAsia="zh-CN"/>
        </w:rPr>
      </w:pPr>
    </w:p>
    <w:p w:rsidR="008A2CD1" w:rsidRDefault="00765F8D" w:rsidP="00584576">
      <w:pPr>
        <w:numPr>
          <w:ilvl w:val="0"/>
          <w:numId w:val="11"/>
        </w:numPr>
        <w:spacing w:line="360" w:lineRule="auto"/>
        <w:ind w:firstLineChars="200" w:firstLine="482"/>
        <w:rPr>
          <w:rFonts w:ascii="宋体" w:hAnsi="宋体" w:cs="宋体"/>
          <w:b/>
          <w:bCs/>
          <w:sz w:val="24"/>
          <w:szCs w:val="24"/>
          <w:lang w:eastAsia="zh-CN"/>
        </w:rPr>
      </w:pPr>
      <w:r>
        <w:rPr>
          <w:rFonts w:ascii="宋体" w:hAnsi="宋体" w:cs="宋体" w:hint="eastAsia"/>
          <w:b/>
          <w:bCs/>
          <w:sz w:val="24"/>
          <w:szCs w:val="24"/>
          <w:lang w:eastAsia="zh-CN"/>
        </w:rPr>
        <w:t>本项目中标方需提供的设备列表</w:t>
      </w:r>
    </w:p>
    <w:p w:rsidR="008A2CD1" w:rsidRDefault="008A2CD1" w:rsidP="00584576">
      <w:pPr>
        <w:spacing w:line="360" w:lineRule="auto"/>
        <w:ind w:firstLineChars="200" w:firstLine="482"/>
        <w:rPr>
          <w:rFonts w:ascii="宋体" w:hAnsi="宋体" w:cs="宋体"/>
          <w:b/>
          <w:bCs/>
          <w:sz w:val="24"/>
          <w:szCs w:val="24"/>
          <w:lang w:eastAsia="zh-CN"/>
        </w:rPr>
      </w:pPr>
    </w:p>
    <w:tbl>
      <w:tblPr>
        <w:tblW w:w="4967" w:type="pct"/>
        <w:tblInd w:w="51" w:type="dxa"/>
        <w:tblCellMar>
          <w:top w:w="15" w:type="dxa"/>
          <w:left w:w="15" w:type="dxa"/>
          <w:bottom w:w="15" w:type="dxa"/>
          <w:right w:w="15" w:type="dxa"/>
        </w:tblCellMar>
        <w:tblLook w:val="04A0"/>
      </w:tblPr>
      <w:tblGrid>
        <w:gridCol w:w="693"/>
        <w:gridCol w:w="3228"/>
        <w:gridCol w:w="749"/>
        <w:gridCol w:w="4246"/>
      </w:tblGrid>
      <w:tr w:rsidR="008A2CD1">
        <w:trPr>
          <w:trHeight w:val="286"/>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序号</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品名</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数量</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图片</w:t>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lastRenderedPageBreak/>
              <w:t>1</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对讲机</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30</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866775" cy="876300"/>
                  <wp:effectExtent l="0" t="0" r="7620" b="8890"/>
                  <wp:docPr id="5" name="图片 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7"/>
                          <pic:cNvPicPr>
                            <a:picLocks noChangeAspect="1"/>
                          </pic:cNvPicPr>
                        </pic:nvPicPr>
                        <pic:blipFill>
                          <a:blip r:embed="rId15"/>
                          <a:stretch>
                            <a:fillRect/>
                          </a:stretch>
                        </pic:blipFill>
                        <pic:spPr>
                          <a:xfrm>
                            <a:off x="0" y="0"/>
                            <a:ext cx="866775" cy="87630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橡胶棍</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104900" cy="933450"/>
                  <wp:effectExtent l="0" t="0" r="6985" b="5715"/>
                  <wp:docPr id="8" name="图片 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63"/>
                          <pic:cNvPicPr>
                            <a:picLocks noChangeAspect="1"/>
                          </pic:cNvPicPr>
                        </pic:nvPicPr>
                        <pic:blipFill>
                          <a:blip r:embed="rId16"/>
                          <a:stretch>
                            <a:fillRect/>
                          </a:stretch>
                        </pic:blipFill>
                        <pic:spPr>
                          <a:xfrm>
                            <a:off x="0" y="0"/>
                            <a:ext cx="1104900" cy="93345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3</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钢盔</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809625" cy="819150"/>
                  <wp:effectExtent l="0" t="0" r="0" b="1270"/>
                  <wp:docPr id="6" name="图片 3"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9"/>
                          <pic:cNvPicPr>
                            <a:picLocks noChangeAspect="1"/>
                          </pic:cNvPicPr>
                        </pic:nvPicPr>
                        <pic:blipFill>
                          <a:blip r:embed="rId17"/>
                          <a:stretch>
                            <a:fillRect/>
                          </a:stretch>
                        </pic:blipFill>
                        <pic:spPr>
                          <a:xfrm>
                            <a:off x="0" y="0"/>
                            <a:ext cx="809625" cy="81915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4</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防刺手套</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904875" cy="904875"/>
                  <wp:effectExtent l="0" t="0" r="1905" b="1905"/>
                  <wp:docPr id="7" name="图片 4"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60"/>
                          <pic:cNvPicPr>
                            <a:picLocks noChangeAspect="1"/>
                          </pic:cNvPicPr>
                        </pic:nvPicPr>
                        <pic:blipFill>
                          <a:blip r:embed="rId18"/>
                          <a:stretch>
                            <a:fillRect/>
                          </a:stretch>
                        </pic:blipFill>
                        <pic:spPr>
                          <a:xfrm>
                            <a:off x="0" y="0"/>
                            <a:ext cx="904875" cy="904875"/>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5</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防刺背心</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133475" cy="885825"/>
                  <wp:effectExtent l="0" t="0" r="0" b="10160"/>
                  <wp:docPr id="14" name="图片 5"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61"/>
                          <pic:cNvPicPr>
                            <a:picLocks noChangeAspect="1"/>
                          </pic:cNvPicPr>
                        </pic:nvPicPr>
                        <pic:blipFill>
                          <a:blip r:embed="rId19"/>
                          <a:stretch>
                            <a:fillRect/>
                          </a:stretch>
                        </pic:blipFill>
                        <pic:spPr>
                          <a:xfrm>
                            <a:off x="0" y="0"/>
                            <a:ext cx="1133475" cy="885825"/>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6</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反光背心</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000125" cy="1009650"/>
                  <wp:effectExtent l="0" t="0" r="3810" b="5080"/>
                  <wp:docPr id="15" name="图片 6"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IMG_262"/>
                          <pic:cNvPicPr>
                            <a:picLocks noChangeAspect="1"/>
                          </pic:cNvPicPr>
                        </pic:nvPicPr>
                        <pic:blipFill>
                          <a:blip r:embed="rId20"/>
                          <a:stretch>
                            <a:fillRect/>
                          </a:stretch>
                        </pic:blipFill>
                        <pic:spPr>
                          <a:xfrm>
                            <a:off x="0" y="0"/>
                            <a:ext cx="1000125" cy="100965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7</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强光手电筒</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885825" cy="895350"/>
                  <wp:effectExtent l="0" t="0" r="10160" b="635"/>
                  <wp:docPr id="12" name="图片 7"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IMG_266"/>
                          <pic:cNvPicPr>
                            <a:picLocks noChangeAspect="1"/>
                          </pic:cNvPicPr>
                        </pic:nvPicPr>
                        <pic:blipFill>
                          <a:blip r:embed="rId21"/>
                          <a:stretch>
                            <a:fillRect/>
                          </a:stretch>
                        </pic:blipFill>
                        <pic:spPr>
                          <a:xfrm>
                            <a:off x="0" y="0"/>
                            <a:ext cx="885825" cy="89535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8</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盾牌</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876300" cy="885825"/>
                  <wp:effectExtent l="0" t="0" r="8890" b="10160"/>
                  <wp:docPr id="10" name="图片 8"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71"/>
                          <pic:cNvPicPr>
                            <a:picLocks noChangeAspect="1"/>
                          </pic:cNvPicPr>
                        </pic:nvPicPr>
                        <pic:blipFill>
                          <a:blip r:embed="rId22"/>
                          <a:stretch>
                            <a:fillRect/>
                          </a:stretch>
                        </pic:blipFill>
                        <pic:spPr>
                          <a:xfrm>
                            <a:off x="0" y="0"/>
                            <a:ext cx="876300" cy="885825"/>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lastRenderedPageBreak/>
              <w:t>9</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雨伞</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923925" cy="923925"/>
                  <wp:effectExtent l="0" t="0" r="4445" b="4445"/>
                  <wp:docPr id="11" name="图片 9"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IMG_280"/>
                          <pic:cNvPicPr>
                            <a:picLocks noChangeAspect="1"/>
                          </pic:cNvPicPr>
                        </pic:nvPicPr>
                        <pic:blipFill>
                          <a:blip r:embed="rId23"/>
                          <a:stretch>
                            <a:fillRect/>
                          </a:stretch>
                        </pic:blipFill>
                        <pic:spPr>
                          <a:xfrm>
                            <a:off x="0" y="0"/>
                            <a:ext cx="923925" cy="923925"/>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10</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雨靴</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904875" cy="904875"/>
                  <wp:effectExtent l="0" t="0" r="1905" b="1905"/>
                  <wp:docPr id="13" name="图片 10"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81"/>
                          <pic:cNvPicPr>
                            <a:picLocks noChangeAspect="1"/>
                          </pic:cNvPicPr>
                        </pic:nvPicPr>
                        <pic:blipFill>
                          <a:blip r:embed="rId24"/>
                          <a:stretch>
                            <a:fillRect/>
                          </a:stretch>
                        </pic:blipFill>
                        <pic:spPr>
                          <a:xfrm>
                            <a:off x="0" y="0"/>
                            <a:ext cx="904875" cy="904875"/>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11</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雨衣</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009650" cy="1009650"/>
                  <wp:effectExtent l="0" t="0" r="5080" b="5080"/>
                  <wp:docPr id="16" name="图片 11"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descr="IMG_282"/>
                          <pic:cNvPicPr>
                            <a:picLocks noChangeAspect="1"/>
                          </pic:cNvPicPr>
                        </pic:nvPicPr>
                        <pic:blipFill>
                          <a:blip r:embed="rId25"/>
                          <a:stretch>
                            <a:fillRect/>
                          </a:stretch>
                        </pic:blipFill>
                        <pic:spPr>
                          <a:xfrm>
                            <a:off x="0" y="0"/>
                            <a:ext cx="1009650" cy="100965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12</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铁口哨</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25</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323975" cy="733425"/>
                  <wp:effectExtent l="0" t="0" r="3810" b="635"/>
                  <wp:docPr id="9" name="图片 12"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descr="IMG_283"/>
                          <pic:cNvPicPr>
                            <a:picLocks noChangeAspect="1"/>
                          </pic:cNvPicPr>
                        </pic:nvPicPr>
                        <pic:blipFill>
                          <a:blip r:embed="rId26"/>
                          <a:stretch>
                            <a:fillRect/>
                          </a:stretch>
                        </pic:blipFill>
                        <pic:spPr>
                          <a:xfrm>
                            <a:off x="0" y="0"/>
                            <a:ext cx="1323975" cy="733425"/>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13</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电动巡逻车（两轮）</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4</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178560" cy="1178560"/>
                  <wp:effectExtent l="0" t="0" r="8890" b="8890"/>
                  <wp:docPr id="3" name="图片 13" descr="电动车2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descr="电动车2轮"/>
                          <pic:cNvPicPr>
                            <a:picLocks noChangeAspect="1"/>
                          </pic:cNvPicPr>
                        </pic:nvPicPr>
                        <pic:blipFill>
                          <a:blip r:embed="rId27"/>
                          <a:stretch>
                            <a:fillRect/>
                          </a:stretch>
                        </pic:blipFill>
                        <pic:spPr>
                          <a:xfrm>
                            <a:off x="0" y="0"/>
                            <a:ext cx="1178560" cy="117856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14</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轮巡逻电瓶车</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1540510" cy="1080135"/>
                  <wp:effectExtent l="0" t="0" r="3175" b="10160"/>
                  <wp:docPr id="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4"/>
                          <pic:cNvPicPr>
                            <a:picLocks noChangeAspect="1"/>
                          </pic:cNvPicPr>
                        </pic:nvPicPr>
                        <pic:blipFill>
                          <a:blip r:embed="rId28" cstate="print"/>
                          <a:stretch>
                            <a:fillRect/>
                          </a:stretch>
                        </pic:blipFill>
                        <pic:spPr>
                          <a:xfrm>
                            <a:off x="0" y="0"/>
                            <a:ext cx="1540510" cy="1080135"/>
                          </a:xfrm>
                          <a:prstGeom prst="rect">
                            <a:avLst/>
                          </a:prstGeom>
                          <a:noFill/>
                          <a:ln>
                            <a:noFill/>
                          </a:ln>
                        </pic:spPr>
                      </pic:pic>
                    </a:graphicData>
                  </a:graphic>
                </wp:inline>
              </w:drawing>
            </w:r>
          </w:p>
        </w:tc>
      </w:tr>
      <w:tr w:rsidR="008A2CD1">
        <w:trPr>
          <w:trHeight w:val="90"/>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15</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立岗伞立岗台</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720090" cy="720090"/>
                  <wp:effectExtent l="0" t="0" r="3175" b="3175"/>
                  <wp:docPr id="2" name="图片 15" descr="u=306701613,1240474045&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descr="u=306701613,1240474045&amp;fm=26&amp;gp=0"/>
                          <pic:cNvPicPr>
                            <a:picLocks noChangeAspect="1"/>
                          </pic:cNvPicPr>
                        </pic:nvPicPr>
                        <pic:blipFill>
                          <a:blip r:embed="rId29"/>
                          <a:stretch>
                            <a:fillRect/>
                          </a:stretch>
                        </pic:blipFill>
                        <pic:spPr>
                          <a:xfrm>
                            <a:off x="0" y="0"/>
                            <a:ext cx="720090" cy="720090"/>
                          </a:xfrm>
                          <a:prstGeom prst="rect">
                            <a:avLst/>
                          </a:prstGeom>
                          <a:noFill/>
                          <a:ln>
                            <a:noFill/>
                          </a:ln>
                        </pic:spPr>
                      </pic:pic>
                    </a:graphicData>
                  </a:graphic>
                </wp:inline>
              </w:drawing>
            </w:r>
          </w:p>
        </w:tc>
      </w:tr>
      <w:tr w:rsidR="008A2CD1">
        <w:trPr>
          <w:trHeight w:val="1591"/>
        </w:trPr>
        <w:tc>
          <w:tcPr>
            <w:tcW w:w="388"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16</w:t>
            </w:r>
          </w:p>
        </w:tc>
        <w:tc>
          <w:tcPr>
            <w:tcW w:w="181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textAlignment w:val="center"/>
              <w:rPr>
                <w:rFonts w:ascii="宋体" w:hAnsi="宋体" w:cs="宋体"/>
                <w:sz w:val="24"/>
                <w:szCs w:val="24"/>
              </w:rPr>
            </w:pPr>
            <w:r>
              <w:rPr>
                <w:rFonts w:ascii="宋体" w:hAnsi="宋体" w:cs="宋体" w:hint="eastAsia"/>
                <w:sz w:val="24"/>
                <w:szCs w:val="24"/>
              </w:rPr>
              <w:t>巡更设备</w:t>
            </w:r>
          </w:p>
        </w:tc>
        <w:tc>
          <w:tcPr>
            <w:tcW w:w="420"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jc w:val="center"/>
              <w:textAlignment w:val="center"/>
              <w:rPr>
                <w:rFonts w:ascii="宋体" w:hAnsi="宋体" w:cs="宋体"/>
                <w:sz w:val="24"/>
                <w:szCs w:val="24"/>
              </w:rPr>
            </w:pPr>
            <w:r>
              <w:rPr>
                <w:rFonts w:ascii="宋体" w:hAnsi="宋体" w:cs="宋体" w:hint="eastAsia"/>
                <w:sz w:val="24"/>
                <w:szCs w:val="24"/>
              </w:rPr>
              <w:t>2</w:t>
            </w:r>
          </w:p>
        </w:tc>
        <w:tc>
          <w:tcPr>
            <w:tcW w:w="2381" w:type="pct"/>
            <w:tcBorders>
              <w:top w:val="single" w:sz="4" w:space="0" w:color="000000"/>
              <w:left w:val="single" w:sz="4" w:space="0" w:color="000000"/>
              <w:bottom w:val="single" w:sz="4" w:space="0" w:color="000000"/>
              <w:right w:val="single" w:sz="4" w:space="0" w:color="000000"/>
            </w:tcBorders>
            <w:noWrap/>
            <w:vAlign w:val="center"/>
          </w:tcPr>
          <w:p w:rsidR="008A2CD1" w:rsidRDefault="00765F8D">
            <w:pPr>
              <w:spacing w:line="360" w:lineRule="auto"/>
              <w:ind w:firstLineChars="200" w:firstLine="480"/>
              <w:jc w:val="center"/>
              <w:rPr>
                <w:rFonts w:ascii="宋体" w:hAnsi="宋体" w:cs="宋体"/>
                <w:sz w:val="24"/>
                <w:szCs w:val="24"/>
              </w:rPr>
            </w:pPr>
            <w:r>
              <w:rPr>
                <w:rFonts w:ascii="宋体" w:hAnsi="宋体" w:cs="宋体" w:hint="eastAsia"/>
                <w:noProof/>
                <w:sz w:val="24"/>
                <w:szCs w:val="24"/>
                <w:lang w:eastAsia="zh-CN"/>
              </w:rPr>
              <w:drawing>
                <wp:inline distT="0" distB="0" distL="114300" distR="114300">
                  <wp:extent cx="822325" cy="720090"/>
                  <wp:effectExtent l="0" t="0" r="8890" b="3175"/>
                  <wp:docPr id="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pic:cNvPicPr>
                            <a:picLocks noChangeAspect="1"/>
                          </pic:cNvPicPr>
                        </pic:nvPicPr>
                        <pic:blipFill>
                          <a:blip r:embed="rId30"/>
                          <a:stretch>
                            <a:fillRect/>
                          </a:stretch>
                        </pic:blipFill>
                        <pic:spPr>
                          <a:xfrm>
                            <a:off x="0" y="0"/>
                            <a:ext cx="822325" cy="720090"/>
                          </a:xfrm>
                          <a:prstGeom prst="rect">
                            <a:avLst/>
                          </a:prstGeom>
                          <a:noFill/>
                          <a:ln>
                            <a:noFill/>
                          </a:ln>
                        </pic:spPr>
                      </pic:pic>
                    </a:graphicData>
                  </a:graphic>
                </wp:inline>
              </w:drawing>
            </w:r>
          </w:p>
        </w:tc>
      </w:tr>
    </w:tbl>
    <w:p w:rsidR="008A2CD1" w:rsidRDefault="00765F8D" w:rsidP="00584576">
      <w:pPr>
        <w:spacing w:line="360" w:lineRule="auto"/>
        <w:ind w:firstLineChars="200" w:firstLine="482"/>
        <w:rPr>
          <w:rFonts w:ascii="宋体" w:hAnsi="宋体" w:cs="宋体"/>
          <w:b/>
          <w:bCs/>
          <w:sz w:val="24"/>
          <w:szCs w:val="24"/>
          <w:lang w:eastAsia="zh-CN"/>
        </w:rPr>
      </w:pPr>
      <w:r>
        <w:rPr>
          <w:rFonts w:ascii="宋体" w:hAnsi="宋体" w:cs="宋体" w:hint="eastAsia"/>
          <w:b/>
          <w:bCs/>
          <w:sz w:val="24"/>
          <w:szCs w:val="24"/>
          <w:lang w:eastAsia="zh-CN"/>
        </w:rPr>
        <w:t>七、预算及支付方式</w:t>
      </w:r>
    </w:p>
    <w:p w:rsidR="008A2CD1" w:rsidRDefault="00765F8D">
      <w:pPr>
        <w:tabs>
          <w:tab w:val="left" w:pos="840"/>
          <w:tab w:val="left" w:pos="1260"/>
        </w:tabs>
        <w:spacing w:line="360" w:lineRule="auto"/>
        <w:ind w:firstLineChars="200" w:firstLine="480"/>
        <w:rPr>
          <w:rFonts w:ascii="宋体" w:hAnsi="宋体" w:cs="宋体"/>
          <w:bCs/>
          <w:sz w:val="24"/>
          <w:szCs w:val="24"/>
          <w:lang w:eastAsia="zh-CN"/>
        </w:rPr>
      </w:pPr>
      <w:r>
        <w:rPr>
          <w:rFonts w:ascii="宋体" w:hAnsi="宋体" w:cs="宋体" w:hint="eastAsia"/>
          <w:bCs/>
          <w:sz w:val="24"/>
          <w:szCs w:val="24"/>
          <w:lang w:eastAsia="zh-CN"/>
        </w:rPr>
        <w:lastRenderedPageBreak/>
        <w:t>1.</w:t>
      </w:r>
      <w:r>
        <w:rPr>
          <w:rFonts w:ascii="宋体" w:eastAsia="宋体" w:hAnsi="宋体" w:cs="宋体" w:hint="eastAsia"/>
          <w:bCs/>
          <w:sz w:val="24"/>
          <w:szCs w:val="24"/>
          <w:lang w:eastAsia="zh-CN"/>
        </w:rPr>
        <w:t>本项目报价</w:t>
      </w:r>
      <w:r>
        <w:rPr>
          <w:rFonts w:ascii="宋体" w:hAnsi="宋体" w:cs="宋体" w:hint="eastAsia"/>
          <w:bCs/>
          <w:sz w:val="24"/>
          <w:szCs w:val="24"/>
          <w:lang w:eastAsia="zh-CN"/>
        </w:rPr>
        <w:t>包括人员工资、服装费、意外保险费、管理费、应得利润、税金、保安设备等一切费用（服务期内涉及政策性调整的最低工资等因素已包含在内）。</w:t>
      </w:r>
      <w:r>
        <w:rPr>
          <w:rFonts w:ascii="宋体" w:eastAsia="宋体" w:hAnsi="宋体" w:cs="宋体" w:hint="eastAsia"/>
          <w:bCs/>
          <w:color w:val="auto"/>
          <w:sz w:val="24"/>
          <w:szCs w:val="24"/>
          <w:lang w:eastAsia="zh-CN"/>
        </w:rPr>
        <w:t>本项目固定月服务费，投标时按照12个月进行报价，结算时以实际服务时间，按实结算。</w:t>
      </w:r>
    </w:p>
    <w:p w:rsidR="008A2CD1" w:rsidRDefault="00765F8D">
      <w:pPr>
        <w:tabs>
          <w:tab w:val="left" w:pos="840"/>
          <w:tab w:val="left" w:pos="1260"/>
        </w:tabs>
        <w:spacing w:line="360" w:lineRule="auto"/>
        <w:ind w:firstLineChars="200" w:firstLine="480"/>
        <w:rPr>
          <w:rFonts w:ascii="宋体" w:hAnsi="宋体" w:cs="宋体"/>
          <w:bCs/>
          <w:sz w:val="24"/>
          <w:szCs w:val="24"/>
          <w:lang w:eastAsia="zh-CN"/>
        </w:rPr>
      </w:pPr>
      <w:r>
        <w:rPr>
          <w:rFonts w:ascii="宋体" w:hAnsi="宋体" w:cs="宋体" w:hint="eastAsia"/>
          <w:bCs/>
          <w:sz w:val="24"/>
          <w:szCs w:val="24"/>
          <w:lang w:eastAsia="zh-CN"/>
        </w:rPr>
        <w:t>2.</w:t>
      </w:r>
      <w:r>
        <w:rPr>
          <w:rFonts w:ascii="宋体" w:hAnsi="宋体" w:cs="宋体" w:hint="eastAsia"/>
          <w:bCs/>
          <w:sz w:val="24"/>
          <w:szCs w:val="24"/>
          <w:lang w:eastAsia="zh-CN"/>
        </w:rPr>
        <w:t>人员工资待遇需符合国家、省市相关政策，符合无锡市最低工资标准。</w:t>
      </w:r>
    </w:p>
    <w:p w:rsidR="008A2CD1" w:rsidRDefault="00765F8D">
      <w:pPr>
        <w:tabs>
          <w:tab w:val="left" w:pos="840"/>
          <w:tab w:val="left" w:pos="1260"/>
        </w:tabs>
        <w:spacing w:line="360" w:lineRule="auto"/>
        <w:ind w:firstLineChars="200" w:firstLine="480"/>
        <w:rPr>
          <w:rFonts w:ascii="宋体" w:hAnsi="宋体" w:cs="宋体"/>
          <w:bCs/>
          <w:sz w:val="24"/>
          <w:szCs w:val="24"/>
          <w:lang w:eastAsia="zh-CN"/>
        </w:rPr>
      </w:pPr>
      <w:r>
        <w:rPr>
          <w:rFonts w:ascii="宋体" w:hAnsi="宋体" w:cs="宋体" w:hint="eastAsia"/>
          <w:bCs/>
          <w:sz w:val="24"/>
          <w:szCs w:val="24"/>
          <w:lang w:eastAsia="zh-CN"/>
        </w:rPr>
        <w:t>3.</w:t>
      </w:r>
      <w:r>
        <w:rPr>
          <w:rFonts w:ascii="宋体" w:hAnsi="宋体" w:cs="宋体" w:hint="eastAsia"/>
          <w:bCs/>
          <w:sz w:val="24"/>
          <w:szCs w:val="24"/>
          <w:lang w:eastAsia="zh-CN"/>
        </w:rPr>
        <w:t>付款方式：采购方按月支付上月服务外包费用，中标单位经职能处室日常考核同意后，按实结算，开具正式发票，发票名称必须与中标单位一致，否则采购单位有权拒付；无职能处室书面考核意见，采购方财务部门有权拒付。</w:t>
      </w:r>
    </w:p>
    <w:p w:rsidR="008A2CD1" w:rsidRDefault="00765F8D">
      <w:pPr>
        <w:tabs>
          <w:tab w:val="left" w:pos="840"/>
          <w:tab w:val="left" w:pos="1260"/>
        </w:tabs>
        <w:spacing w:line="360" w:lineRule="auto"/>
        <w:ind w:firstLineChars="200" w:firstLine="480"/>
        <w:rPr>
          <w:rFonts w:ascii="宋体" w:hAnsi="宋体" w:cs="宋体"/>
          <w:bCs/>
          <w:sz w:val="24"/>
          <w:szCs w:val="24"/>
          <w:lang w:eastAsia="zh-CN"/>
        </w:rPr>
      </w:pPr>
      <w:r>
        <w:rPr>
          <w:rFonts w:ascii="宋体" w:hAnsi="宋体" w:cs="宋体" w:hint="eastAsia"/>
          <w:bCs/>
          <w:sz w:val="24"/>
          <w:szCs w:val="24"/>
          <w:lang w:eastAsia="zh-CN"/>
        </w:rPr>
        <w:t>4.</w:t>
      </w:r>
      <w:r>
        <w:rPr>
          <w:rFonts w:ascii="宋体" w:hAnsi="宋体" w:cs="宋体" w:hint="eastAsia"/>
          <w:bCs/>
          <w:sz w:val="24"/>
          <w:szCs w:val="24"/>
          <w:lang w:eastAsia="zh-CN"/>
        </w:rPr>
        <w:t>采购方安排的其它临时性工作，将不再支付相关费用。</w:t>
      </w:r>
    </w:p>
    <w:p w:rsidR="008A2CD1" w:rsidRDefault="00765F8D">
      <w:pPr>
        <w:tabs>
          <w:tab w:val="left" w:pos="840"/>
          <w:tab w:val="left" w:pos="1260"/>
        </w:tabs>
        <w:spacing w:line="360" w:lineRule="auto"/>
        <w:ind w:firstLineChars="200" w:firstLine="480"/>
        <w:rPr>
          <w:rFonts w:ascii="宋体" w:hAnsi="宋体" w:cs="宋体"/>
          <w:bCs/>
          <w:sz w:val="24"/>
          <w:szCs w:val="24"/>
          <w:lang w:eastAsia="zh-CN"/>
        </w:rPr>
      </w:pPr>
      <w:r>
        <w:rPr>
          <w:rFonts w:ascii="宋体" w:hAnsi="宋体" w:cs="宋体" w:hint="eastAsia"/>
          <w:bCs/>
          <w:sz w:val="24"/>
          <w:szCs w:val="24"/>
          <w:lang w:eastAsia="zh-CN"/>
        </w:rPr>
        <w:t>5.</w:t>
      </w:r>
      <w:r>
        <w:rPr>
          <w:rFonts w:ascii="宋体" w:hAnsi="宋体" w:cs="宋体" w:hint="eastAsia"/>
          <w:bCs/>
          <w:sz w:val="24"/>
          <w:szCs w:val="24"/>
          <w:lang w:eastAsia="zh-CN"/>
        </w:rPr>
        <w:t>采购方每月对中标方做一次综合评估，如两月不合格者，采购方有权依照法律程序解除合同，并追究中标方的违约责任。</w:t>
      </w:r>
    </w:p>
    <w:p w:rsidR="008A2CD1" w:rsidRDefault="00765F8D" w:rsidP="00584576">
      <w:pPr>
        <w:spacing w:line="360" w:lineRule="auto"/>
        <w:ind w:firstLineChars="200" w:firstLine="482"/>
        <w:rPr>
          <w:rFonts w:ascii="宋体" w:hAnsi="宋体" w:cs="宋体"/>
          <w:b/>
          <w:bCs/>
          <w:sz w:val="24"/>
          <w:szCs w:val="24"/>
          <w:lang w:eastAsia="zh-CN"/>
        </w:rPr>
      </w:pPr>
      <w:r>
        <w:rPr>
          <w:rFonts w:ascii="宋体" w:hAnsi="宋体" w:cs="宋体" w:hint="eastAsia"/>
          <w:b/>
          <w:bCs/>
          <w:sz w:val="24"/>
          <w:szCs w:val="24"/>
          <w:lang w:eastAsia="zh-CN"/>
        </w:rPr>
        <w:t>八、具体要求</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w:t>
      </w:r>
      <w:r>
        <w:rPr>
          <w:rFonts w:ascii="宋体" w:hAnsi="宋体" w:cs="宋体" w:hint="eastAsia"/>
          <w:sz w:val="24"/>
          <w:szCs w:val="24"/>
          <w:lang w:eastAsia="zh-CN"/>
        </w:rPr>
        <w:t>投标方向采购方提供保安工人员标准人数不得少于</w:t>
      </w:r>
      <w:r>
        <w:rPr>
          <w:rFonts w:ascii="宋体" w:hAnsi="宋体" w:cs="宋体" w:hint="eastAsia"/>
          <w:sz w:val="24"/>
          <w:szCs w:val="24"/>
          <w:lang w:eastAsia="zh-CN"/>
        </w:rPr>
        <w:t>56</w:t>
      </w:r>
      <w:r>
        <w:rPr>
          <w:rFonts w:ascii="宋体" w:hAnsi="宋体" w:cs="宋体" w:hint="eastAsia"/>
          <w:sz w:val="24"/>
          <w:szCs w:val="24"/>
          <w:lang w:eastAsia="zh-CN"/>
        </w:rPr>
        <w:t>人，且具有证件齐全、有效，按规定着装、挂牌上岗，所有保安人员的劳动关系由投标方负责，投标方应依法承担用人单位的义务。</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2.</w:t>
      </w:r>
      <w:r>
        <w:rPr>
          <w:rFonts w:ascii="宋体" w:hAnsi="宋体" w:cs="宋体" w:hint="eastAsia"/>
          <w:sz w:val="24"/>
          <w:szCs w:val="24"/>
          <w:lang w:eastAsia="zh-CN"/>
        </w:rPr>
        <w:t>投标方要以先进的管理模式为基础，进行规范的服务，并根据采购方办公楼的实际情况及要求制定出安保工作的计划流程。</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3.</w:t>
      </w:r>
      <w:r>
        <w:rPr>
          <w:rFonts w:ascii="宋体" w:hAnsi="宋体" w:cs="宋体" w:hint="eastAsia"/>
          <w:sz w:val="24"/>
          <w:szCs w:val="24"/>
          <w:lang w:eastAsia="zh-CN"/>
        </w:rPr>
        <w:t>投标方对员工要定期进行职业道德、政治面貌、技能素质、质量标准、规范服务的培训和教育，严格执行采购方的规章制度和有关规定。</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4.</w:t>
      </w:r>
      <w:r>
        <w:rPr>
          <w:rFonts w:ascii="宋体" w:hAnsi="宋体" w:cs="宋体" w:hint="eastAsia"/>
          <w:sz w:val="24"/>
          <w:szCs w:val="24"/>
          <w:lang w:eastAsia="zh-CN"/>
        </w:rPr>
        <w:t>投标方的工作人员必须定岗、定员、统一服装、佩戴胸卡，按切实可行的计划流程进行安保。</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5.</w:t>
      </w:r>
      <w:r>
        <w:rPr>
          <w:rFonts w:ascii="宋体" w:hAnsi="宋体" w:cs="宋体" w:hint="eastAsia"/>
          <w:sz w:val="24"/>
          <w:szCs w:val="24"/>
          <w:lang w:eastAsia="zh-CN"/>
        </w:rPr>
        <w:t>投标方要选派优秀的管理人员对安保现场的工作进行指导和管理，整改及时，无投诉、无安全责任事故。</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6.</w:t>
      </w:r>
      <w:r>
        <w:rPr>
          <w:rFonts w:ascii="宋体" w:hAnsi="宋体" w:cs="宋体" w:hint="eastAsia"/>
          <w:sz w:val="24"/>
          <w:szCs w:val="24"/>
          <w:lang w:eastAsia="zh-CN"/>
        </w:rPr>
        <w:t>投标方派入采购方的一切人员，如有发生违反采购方规章制度或者有关方面的条例时，采购方有权要求提出更换安保人员，全力配合，主动接受采购方的意见和监督</w:t>
      </w:r>
      <w:r>
        <w:rPr>
          <w:rFonts w:ascii="宋体" w:hAnsi="宋体" w:cs="宋体" w:hint="eastAsia"/>
          <w:sz w:val="24"/>
          <w:szCs w:val="24"/>
          <w:lang w:eastAsia="zh-CN"/>
        </w:rPr>
        <w:t xml:space="preserve"> </w:t>
      </w:r>
      <w:r>
        <w:rPr>
          <w:rFonts w:ascii="宋体" w:hAnsi="宋体" w:cs="宋体" w:hint="eastAsia"/>
          <w:sz w:val="24"/>
          <w:szCs w:val="24"/>
          <w:lang w:eastAsia="zh-CN"/>
        </w:rPr>
        <w:t>。</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7.</w:t>
      </w:r>
      <w:r>
        <w:rPr>
          <w:rFonts w:ascii="宋体" w:hAnsi="宋体" w:cs="宋体" w:hint="eastAsia"/>
          <w:sz w:val="24"/>
          <w:szCs w:val="24"/>
          <w:lang w:eastAsia="zh-CN"/>
        </w:rPr>
        <w:t>投标方负责安保所需的工具、设备。</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8.</w:t>
      </w:r>
      <w:r>
        <w:rPr>
          <w:rFonts w:ascii="宋体" w:hAnsi="宋体" w:cs="宋体" w:hint="eastAsia"/>
          <w:sz w:val="24"/>
          <w:szCs w:val="24"/>
          <w:lang w:eastAsia="zh-CN"/>
        </w:rPr>
        <w:t>投标方在安保工作中如因投标方责任而造成采购方损失的，投标方应该负责修复或赔偿。</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9.</w:t>
      </w:r>
      <w:r>
        <w:rPr>
          <w:rFonts w:ascii="宋体" w:hAnsi="宋体" w:cs="宋体" w:hint="eastAsia"/>
          <w:sz w:val="24"/>
          <w:szCs w:val="24"/>
          <w:lang w:eastAsia="zh-CN"/>
        </w:rPr>
        <w:t>采购方不承担投标方保安人员在合同期间所发生的工资、服装费、工伤、生病住院、意外伤（亡）害等一切事宜及费用，由投标方承担。</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10.</w:t>
      </w:r>
      <w:r>
        <w:rPr>
          <w:rFonts w:ascii="宋体" w:hAnsi="宋体" w:cs="宋体" w:hint="eastAsia"/>
          <w:sz w:val="24"/>
          <w:szCs w:val="24"/>
          <w:lang w:eastAsia="zh-CN"/>
        </w:rPr>
        <w:t>中标单位应按照相关规定，与所有聘用人员依法签订劳动合同。</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lastRenderedPageBreak/>
        <w:t>11.</w:t>
      </w:r>
      <w:r>
        <w:rPr>
          <w:rFonts w:ascii="宋体" w:hAnsi="宋体" w:cs="宋体" w:hint="eastAsia"/>
          <w:sz w:val="24"/>
          <w:szCs w:val="24"/>
          <w:lang w:eastAsia="zh-CN"/>
        </w:rPr>
        <w:t>中标单位不得转包分包或部分转包分包。同时不得采用公司挂靠方式承担中心安保服务。</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12.</w:t>
      </w:r>
      <w:r>
        <w:rPr>
          <w:rFonts w:ascii="宋体" w:hAnsi="宋体" w:cs="宋体" w:hint="eastAsia"/>
          <w:sz w:val="24"/>
          <w:szCs w:val="24"/>
          <w:lang w:eastAsia="zh-CN"/>
        </w:rPr>
        <w:t>每月由采购方品质部与项目部对投标方进行服务质量考核，必要时可委托第三方对投标方进行服务质量考核。考核表见附件。</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考核结果：</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1</w:t>
      </w:r>
      <w:r>
        <w:rPr>
          <w:rFonts w:ascii="宋体" w:hAnsi="宋体" w:cs="宋体" w:hint="eastAsia"/>
          <w:sz w:val="24"/>
          <w:szCs w:val="24"/>
          <w:lang w:eastAsia="zh-CN"/>
        </w:rPr>
        <w:t>）</w:t>
      </w:r>
      <w:r>
        <w:rPr>
          <w:rFonts w:ascii="宋体" w:hAnsi="宋体" w:cs="宋体" w:hint="eastAsia"/>
          <w:sz w:val="24"/>
          <w:szCs w:val="24"/>
          <w:lang w:eastAsia="zh-CN"/>
        </w:rPr>
        <w:t>85</w:t>
      </w:r>
      <w:r>
        <w:rPr>
          <w:rFonts w:ascii="宋体" w:hAnsi="宋体" w:cs="宋体" w:hint="eastAsia"/>
          <w:sz w:val="24"/>
          <w:szCs w:val="24"/>
          <w:lang w:eastAsia="zh-CN"/>
        </w:rPr>
        <w:t>分</w:t>
      </w:r>
      <w:r>
        <w:rPr>
          <w:rFonts w:ascii="宋体" w:hAnsi="宋体" w:cs="宋体" w:hint="eastAsia"/>
          <w:sz w:val="24"/>
          <w:szCs w:val="24"/>
          <w:lang w:eastAsia="zh-CN"/>
        </w:rPr>
        <w:t>-100</w:t>
      </w:r>
      <w:r>
        <w:rPr>
          <w:rFonts w:ascii="宋体" w:hAnsi="宋体" w:cs="宋体" w:hint="eastAsia"/>
          <w:sz w:val="24"/>
          <w:szCs w:val="24"/>
          <w:lang w:eastAsia="zh-CN"/>
        </w:rPr>
        <w:t>分（含</w:t>
      </w:r>
      <w:r>
        <w:rPr>
          <w:rFonts w:ascii="宋体" w:hAnsi="宋体" w:cs="宋体" w:hint="eastAsia"/>
          <w:sz w:val="24"/>
          <w:szCs w:val="24"/>
          <w:lang w:eastAsia="zh-CN"/>
        </w:rPr>
        <w:t>85</w:t>
      </w:r>
      <w:r>
        <w:rPr>
          <w:rFonts w:ascii="宋体" w:hAnsi="宋体" w:cs="宋体" w:hint="eastAsia"/>
          <w:sz w:val="24"/>
          <w:szCs w:val="24"/>
          <w:lang w:eastAsia="zh-CN"/>
        </w:rPr>
        <w:t>分），全额支付当月服务费。</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2</w:t>
      </w:r>
      <w:r>
        <w:rPr>
          <w:rFonts w:ascii="宋体" w:hAnsi="宋体" w:cs="宋体" w:hint="eastAsia"/>
          <w:sz w:val="24"/>
          <w:szCs w:val="24"/>
          <w:lang w:eastAsia="zh-CN"/>
        </w:rPr>
        <w:t>）</w:t>
      </w:r>
      <w:r>
        <w:rPr>
          <w:rFonts w:ascii="宋体" w:hAnsi="宋体" w:cs="宋体" w:hint="eastAsia"/>
          <w:sz w:val="24"/>
          <w:szCs w:val="24"/>
          <w:lang w:eastAsia="zh-CN"/>
        </w:rPr>
        <w:t>80</w:t>
      </w:r>
      <w:r>
        <w:rPr>
          <w:rFonts w:ascii="宋体" w:hAnsi="宋体" w:cs="宋体" w:hint="eastAsia"/>
          <w:sz w:val="24"/>
          <w:szCs w:val="24"/>
          <w:lang w:eastAsia="zh-CN"/>
        </w:rPr>
        <w:t>分</w:t>
      </w:r>
      <w:r>
        <w:rPr>
          <w:rFonts w:ascii="宋体" w:hAnsi="宋体" w:cs="宋体" w:hint="eastAsia"/>
          <w:sz w:val="24"/>
          <w:szCs w:val="24"/>
          <w:lang w:eastAsia="zh-CN"/>
        </w:rPr>
        <w:t>-84</w:t>
      </w:r>
      <w:r>
        <w:rPr>
          <w:rFonts w:ascii="宋体" w:hAnsi="宋体" w:cs="宋体" w:hint="eastAsia"/>
          <w:sz w:val="24"/>
          <w:szCs w:val="24"/>
          <w:lang w:eastAsia="zh-CN"/>
        </w:rPr>
        <w:t>分（含</w:t>
      </w:r>
      <w:r>
        <w:rPr>
          <w:rFonts w:ascii="宋体" w:hAnsi="宋体" w:cs="宋体" w:hint="eastAsia"/>
          <w:sz w:val="24"/>
          <w:szCs w:val="24"/>
          <w:lang w:eastAsia="zh-CN"/>
        </w:rPr>
        <w:t>80</w:t>
      </w:r>
      <w:r>
        <w:rPr>
          <w:rFonts w:ascii="宋体" w:hAnsi="宋体" w:cs="宋体" w:hint="eastAsia"/>
          <w:sz w:val="24"/>
          <w:szCs w:val="24"/>
          <w:lang w:eastAsia="zh-CN"/>
        </w:rPr>
        <w:t>分），支付当月服务费的</w:t>
      </w:r>
      <w:r>
        <w:rPr>
          <w:rFonts w:ascii="宋体" w:hAnsi="宋体" w:cs="宋体" w:hint="eastAsia"/>
          <w:sz w:val="24"/>
          <w:szCs w:val="24"/>
          <w:lang w:eastAsia="zh-CN"/>
        </w:rPr>
        <w:t>95%</w:t>
      </w:r>
      <w:r>
        <w:rPr>
          <w:rFonts w:ascii="宋体" w:hAnsi="宋体" w:cs="宋体" w:hint="eastAsia"/>
          <w:sz w:val="24"/>
          <w:szCs w:val="24"/>
          <w:lang w:eastAsia="zh-CN"/>
        </w:rPr>
        <w:t>。</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3</w:t>
      </w:r>
      <w:r>
        <w:rPr>
          <w:rFonts w:ascii="宋体" w:hAnsi="宋体" w:cs="宋体" w:hint="eastAsia"/>
          <w:sz w:val="24"/>
          <w:szCs w:val="24"/>
          <w:lang w:eastAsia="zh-CN"/>
        </w:rPr>
        <w:t>）</w:t>
      </w:r>
      <w:r>
        <w:rPr>
          <w:rFonts w:ascii="宋体" w:hAnsi="宋体" w:cs="宋体" w:hint="eastAsia"/>
          <w:sz w:val="24"/>
          <w:szCs w:val="24"/>
          <w:lang w:eastAsia="zh-CN"/>
        </w:rPr>
        <w:t>75</w:t>
      </w:r>
      <w:r>
        <w:rPr>
          <w:rFonts w:ascii="宋体" w:hAnsi="宋体" w:cs="宋体" w:hint="eastAsia"/>
          <w:sz w:val="24"/>
          <w:szCs w:val="24"/>
          <w:lang w:eastAsia="zh-CN"/>
        </w:rPr>
        <w:t>分</w:t>
      </w:r>
      <w:r>
        <w:rPr>
          <w:rFonts w:ascii="宋体" w:hAnsi="宋体" w:cs="宋体" w:hint="eastAsia"/>
          <w:sz w:val="24"/>
          <w:szCs w:val="24"/>
          <w:lang w:eastAsia="zh-CN"/>
        </w:rPr>
        <w:t>-79</w:t>
      </w:r>
      <w:r>
        <w:rPr>
          <w:rFonts w:ascii="宋体" w:hAnsi="宋体" w:cs="宋体" w:hint="eastAsia"/>
          <w:sz w:val="24"/>
          <w:szCs w:val="24"/>
          <w:lang w:eastAsia="zh-CN"/>
        </w:rPr>
        <w:t>分（含</w:t>
      </w:r>
      <w:r>
        <w:rPr>
          <w:rFonts w:ascii="宋体" w:hAnsi="宋体" w:cs="宋体" w:hint="eastAsia"/>
          <w:sz w:val="24"/>
          <w:szCs w:val="24"/>
          <w:lang w:eastAsia="zh-CN"/>
        </w:rPr>
        <w:t>75</w:t>
      </w:r>
      <w:r>
        <w:rPr>
          <w:rFonts w:ascii="宋体" w:hAnsi="宋体" w:cs="宋体" w:hint="eastAsia"/>
          <w:sz w:val="24"/>
          <w:szCs w:val="24"/>
          <w:lang w:eastAsia="zh-CN"/>
        </w:rPr>
        <w:t>分），支付当月服务费的</w:t>
      </w:r>
      <w:r>
        <w:rPr>
          <w:rFonts w:ascii="宋体" w:hAnsi="宋体" w:cs="宋体" w:hint="eastAsia"/>
          <w:sz w:val="24"/>
          <w:szCs w:val="24"/>
          <w:lang w:eastAsia="zh-CN"/>
        </w:rPr>
        <w:t>80%</w:t>
      </w:r>
      <w:r>
        <w:rPr>
          <w:rFonts w:ascii="宋体" w:hAnsi="宋体" w:cs="宋体" w:hint="eastAsia"/>
          <w:sz w:val="24"/>
          <w:szCs w:val="24"/>
          <w:lang w:eastAsia="zh-CN"/>
        </w:rPr>
        <w:t>。</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4</w:t>
      </w:r>
      <w:r>
        <w:rPr>
          <w:rFonts w:ascii="宋体" w:hAnsi="宋体" w:cs="宋体" w:hint="eastAsia"/>
          <w:sz w:val="24"/>
          <w:szCs w:val="24"/>
          <w:lang w:eastAsia="zh-CN"/>
        </w:rPr>
        <w:t>）</w:t>
      </w:r>
      <w:r>
        <w:rPr>
          <w:rFonts w:ascii="宋体" w:hAnsi="宋体" w:cs="宋体" w:hint="eastAsia"/>
          <w:sz w:val="24"/>
          <w:szCs w:val="24"/>
          <w:lang w:eastAsia="zh-CN"/>
        </w:rPr>
        <w:t>70</w:t>
      </w:r>
      <w:r>
        <w:rPr>
          <w:rFonts w:ascii="宋体" w:hAnsi="宋体" w:cs="宋体" w:hint="eastAsia"/>
          <w:sz w:val="24"/>
          <w:szCs w:val="24"/>
          <w:lang w:eastAsia="zh-CN"/>
        </w:rPr>
        <w:t>分</w:t>
      </w:r>
      <w:r>
        <w:rPr>
          <w:rFonts w:ascii="宋体" w:hAnsi="宋体" w:cs="宋体" w:hint="eastAsia"/>
          <w:sz w:val="24"/>
          <w:szCs w:val="24"/>
          <w:lang w:eastAsia="zh-CN"/>
        </w:rPr>
        <w:t>-74</w:t>
      </w:r>
      <w:r>
        <w:rPr>
          <w:rFonts w:ascii="宋体" w:hAnsi="宋体" w:cs="宋体" w:hint="eastAsia"/>
          <w:sz w:val="24"/>
          <w:szCs w:val="24"/>
          <w:lang w:eastAsia="zh-CN"/>
        </w:rPr>
        <w:t>分（含</w:t>
      </w:r>
      <w:r>
        <w:rPr>
          <w:rFonts w:ascii="宋体" w:hAnsi="宋体" w:cs="宋体" w:hint="eastAsia"/>
          <w:sz w:val="24"/>
          <w:szCs w:val="24"/>
          <w:lang w:eastAsia="zh-CN"/>
        </w:rPr>
        <w:t>70</w:t>
      </w:r>
      <w:r>
        <w:rPr>
          <w:rFonts w:ascii="宋体" w:hAnsi="宋体" w:cs="宋体" w:hint="eastAsia"/>
          <w:sz w:val="24"/>
          <w:szCs w:val="24"/>
          <w:lang w:eastAsia="zh-CN"/>
        </w:rPr>
        <w:t>分），支付当月服务费的</w:t>
      </w:r>
      <w:r>
        <w:rPr>
          <w:rFonts w:ascii="宋体" w:hAnsi="宋体" w:cs="宋体" w:hint="eastAsia"/>
          <w:sz w:val="24"/>
          <w:szCs w:val="24"/>
          <w:lang w:eastAsia="zh-CN"/>
        </w:rPr>
        <w:t>50%</w:t>
      </w:r>
      <w:r>
        <w:rPr>
          <w:rFonts w:ascii="宋体" w:hAnsi="宋体" w:cs="宋体" w:hint="eastAsia"/>
          <w:sz w:val="24"/>
          <w:szCs w:val="24"/>
          <w:lang w:eastAsia="zh-CN"/>
        </w:rPr>
        <w:t>。</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w:t>
      </w:r>
      <w:r>
        <w:rPr>
          <w:rFonts w:ascii="宋体" w:hAnsi="宋体" w:cs="宋体" w:hint="eastAsia"/>
          <w:sz w:val="24"/>
          <w:szCs w:val="24"/>
          <w:lang w:eastAsia="zh-CN"/>
        </w:rPr>
        <w:t>5</w:t>
      </w:r>
      <w:r>
        <w:rPr>
          <w:rFonts w:ascii="宋体" w:hAnsi="宋体" w:cs="宋体" w:hint="eastAsia"/>
          <w:sz w:val="24"/>
          <w:szCs w:val="24"/>
          <w:lang w:eastAsia="zh-CN"/>
        </w:rPr>
        <w:t>）</w:t>
      </w:r>
      <w:r>
        <w:rPr>
          <w:rFonts w:ascii="宋体" w:hAnsi="宋体" w:cs="宋体" w:hint="eastAsia"/>
          <w:sz w:val="24"/>
          <w:szCs w:val="24"/>
          <w:lang w:eastAsia="zh-CN"/>
        </w:rPr>
        <w:t>60</w:t>
      </w:r>
      <w:r>
        <w:rPr>
          <w:rFonts w:ascii="宋体" w:hAnsi="宋体" w:cs="宋体" w:hint="eastAsia"/>
          <w:sz w:val="24"/>
          <w:szCs w:val="24"/>
          <w:lang w:eastAsia="zh-CN"/>
        </w:rPr>
        <w:t>分</w:t>
      </w:r>
      <w:r>
        <w:rPr>
          <w:rFonts w:ascii="宋体" w:hAnsi="宋体" w:cs="宋体" w:hint="eastAsia"/>
          <w:sz w:val="24"/>
          <w:szCs w:val="24"/>
          <w:lang w:eastAsia="zh-CN"/>
        </w:rPr>
        <w:t>-70</w:t>
      </w:r>
      <w:r>
        <w:rPr>
          <w:rFonts w:ascii="宋体" w:hAnsi="宋体" w:cs="宋体" w:hint="eastAsia"/>
          <w:sz w:val="24"/>
          <w:szCs w:val="24"/>
          <w:lang w:eastAsia="zh-CN"/>
        </w:rPr>
        <w:t>分（含</w:t>
      </w:r>
      <w:r>
        <w:rPr>
          <w:rFonts w:ascii="宋体" w:hAnsi="宋体" w:cs="宋体" w:hint="eastAsia"/>
          <w:sz w:val="24"/>
          <w:szCs w:val="24"/>
          <w:lang w:eastAsia="zh-CN"/>
        </w:rPr>
        <w:t>60</w:t>
      </w:r>
      <w:r>
        <w:rPr>
          <w:rFonts w:ascii="宋体" w:hAnsi="宋体" w:cs="宋体" w:hint="eastAsia"/>
          <w:sz w:val="24"/>
          <w:szCs w:val="24"/>
          <w:lang w:eastAsia="zh-CN"/>
        </w:rPr>
        <w:t>分），扣除全月服务费。</w:t>
      </w:r>
    </w:p>
    <w:p w:rsidR="008A2CD1" w:rsidRDefault="00765F8D">
      <w:pPr>
        <w:numPr>
          <w:ilvl w:val="0"/>
          <w:numId w:val="32"/>
        </w:num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连续两个月得分在</w:t>
      </w:r>
      <w:r>
        <w:rPr>
          <w:rFonts w:ascii="宋体" w:hAnsi="宋体" w:cs="宋体" w:hint="eastAsia"/>
          <w:sz w:val="24"/>
          <w:szCs w:val="24"/>
          <w:lang w:eastAsia="zh-CN"/>
        </w:rPr>
        <w:t>60</w:t>
      </w:r>
      <w:r>
        <w:rPr>
          <w:rFonts w:ascii="宋体" w:hAnsi="宋体" w:cs="宋体" w:hint="eastAsia"/>
          <w:sz w:val="24"/>
          <w:szCs w:val="24"/>
          <w:lang w:eastAsia="zh-CN"/>
        </w:rPr>
        <w:t>分</w:t>
      </w:r>
      <w:r>
        <w:rPr>
          <w:rFonts w:ascii="宋体" w:hAnsi="宋体" w:cs="宋体" w:hint="eastAsia"/>
          <w:sz w:val="24"/>
          <w:szCs w:val="24"/>
          <w:lang w:eastAsia="zh-CN"/>
        </w:rPr>
        <w:t>-70</w:t>
      </w:r>
      <w:r>
        <w:rPr>
          <w:rFonts w:ascii="宋体" w:hAnsi="宋体" w:cs="宋体" w:hint="eastAsia"/>
          <w:sz w:val="24"/>
          <w:szCs w:val="24"/>
          <w:lang w:eastAsia="zh-CN"/>
        </w:rPr>
        <w:t>分（含</w:t>
      </w:r>
      <w:r>
        <w:rPr>
          <w:rFonts w:ascii="宋体" w:hAnsi="宋体" w:cs="宋体" w:hint="eastAsia"/>
          <w:sz w:val="24"/>
          <w:szCs w:val="24"/>
          <w:lang w:eastAsia="zh-CN"/>
        </w:rPr>
        <w:t>60</w:t>
      </w:r>
      <w:r>
        <w:rPr>
          <w:rFonts w:ascii="宋体" w:hAnsi="宋体" w:cs="宋体" w:hint="eastAsia"/>
          <w:sz w:val="24"/>
          <w:szCs w:val="24"/>
          <w:lang w:eastAsia="zh-CN"/>
        </w:rPr>
        <w:t>分），采购方有权依照法律程序解除合同，并追究中标方的违约责任。</w:t>
      </w:r>
    </w:p>
    <w:p w:rsidR="008A2CD1" w:rsidRDefault="00765F8D">
      <w:pPr>
        <w:pStyle w:val="21"/>
        <w:ind w:firstLine="480"/>
        <w:rPr>
          <w:rFonts w:eastAsia="宋体"/>
          <w:lang w:eastAsia="zh-CN"/>
        </w:rPr>
      </w:pPr>
      <w:r>
        <w:rPr>
          <w:rFonts w:ascii="宋体" w:hAnsi="宋体" w:cs="宋体" w:hint="eastAsia"/>
          <w:sz w:val="24"/>
          <w:szCs w:val="24"/>
          <w:lang w:eastAsia="zh-CN"/>
        </w:rPr>
        <w:t>13.</w:t>
      </w:r>
      <w:r>
        <w:rPr>
          <w:rFonts w:ascii="宋体" w:eastAsia="宋体" w:hAnsi="宋体" w:cs="宋体" w:hint="eastAsia"/>
          <w:color w:val="auto"/>
          <w:sz w:val="24"/>
          <w:szCs w:val="24"/>
          <w:lang w:eastAsia="zh-CN"/>
        </w:rPr>
        <w:t>当月首次发现有人脱岗或者缺岗，按每人每次500元扣除；当月内，第二次发现，按每人每次1000元扣除；当月内，累计三次发现脱岗或者缺岗，当月考核直接不合格。</w:t>
      </w:r>
    </w:p>
    <w:p w:rsidR="008A2CD1" w:rsidRDefault="00765F8D" w:rsidP="00584576">
      <w:pPr>
        <w:numPr>
          <w:ilvl w:val="0"/>
          <w:numId w:val="33"/>
        </w:numPr>
        <w:spacing w:line="360" w:lineRule="auto"/>
        <w:ind w:firstLineChars="200" w:firstLine="482"/>
        <w:rPr>
          <w:rFonts w:ascii="宋体" w:hAnsi="宋体" w:cs="宋体"/>
          <w:b/>
          <w:bCs/>
          <w:sz w:val="24"/>
          <w:szCs w:val="24"/>
        </w:rPr>
      </w:pPr>
      <w:r>
        <w:rPr>
          <w:rFonts w:ascii="宋体" w:hAnsi="宋体" w:cs="宋体" w:hint="eastAsia"/>
          <w:b/>
          <w:bCs/>
          <w:sz w:val="24"/>
          <w:szCs w:val="24"/>
        </w:rPr>
        <w:t>其他要求</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w:t>
      </w:r>
      <w:r>
        <w:rPr>
          <w:rFonts w:ascii="宋体" w:hAnsi="宋体" w:cs="宋体" w:hint="eastAsia"/>
          <w:sz w:val="24"/>
          <w:szCs w:val="24"/>
          <w:lang w:eastAsia="zh-CN"/>
        </w:rPr>
        <w:t>完成采购方交办的临时工作。</w:t>
      </w:r>
    </w:p>
    <w:p w:rsidR="008A2CD1" w:rsidRDefault="00765F8D" w:rsidP="00584576">
      <w:pPr>
        <w:numPr>
          <w:ilvl w:val="0"/>
          <w:numId w:val="33"/>
        </w:numPr>
        <w:spacing w:line="360" w:lineRule="auto"/>
        <w:ind w:firstLineChars="200" w:firstLine="482"/>
        <w:rPr>
          <w:rFonts w:ascii="宋体" w:hAnsi="宋体" w:cs="宋体"/>
          <w:b/>
          <w:bCs/>
          <w:sz w:val="24"/>
          <w:szCs w:val="24"/>
        </w:rPr>
      </w:pPr>
      <w:r>
        <w:rPr>
          <w:rFonts w:ascii="宋体" w:hAnsi="宋体" w:cs="宋体" w:hint="eastAsia"/>
          <w:b/>
          <w:bCs/>
          <w:sz w:val="24"/>
          <w:szCs w:val="24"/>
        </w:rPr>
        <w:t>采购方的责任和义务</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w:t>
      </w:r>
      <w:r>
        <w:rPr>
          <w:rFonts w:ascii="宋体" w:hAnsi="宋体" w:cs="宋体" w:hint="eastAsia"/>
          <w:sz w:val="24"/>
          <w:szCs w:val="24"/>
          <w:lang w:eastAsia="zh-CN"/>
        </w:rPr>
        <w:t>．采购方对中标方安保情况进行检查。如发现有不符合标准之处，应责令中标方保安人员随时进行整改。若不及时整改，可以书面通知中标方并视情况对中标方给予经济处罚，直至终止合同。</w:t>
      </w:r>
      <w:r>
        <w:rPr>
          <w:rFonts w:ascii="宋体" w:hAnsi="宋体" w:cs="宋体" w:hint="eastAsia"/>
          <w:sz w:val="24"/>
          <w:szCs w:val="24"/>
          <w:lang w:eastAsia="zh-CN"/>
        </w:rPr>
        <w:t xml:space="preserve">  </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2</w:t>
      </w:r>
      <w:r>
        <w:rPr>
          <w:rFonts w:ascii="宋体" w:hAnsi="宋体" w:cs="宋体" w:hint="eastAsia"/>
          <w:sz w:val="24"/>
          <w:szCs w:val="24"/>
          <w:lang w:eastAsia="zh-CN"/>
        </w:rPr>
        <w:t>．采购方无偿为中标方保安人员提供用水、用电；提供存放安保工具和更换工作衣的房间。</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3</w:t>
      </w:r>
      <w:r>
        <w:rPr>
          <w:rFonts w:ascii="宋体" w:hAnsi="宋体" w:cs="宋体" w:hint="eastAsia"/>
          <w:sz w:val="24"/>
          <w:szCs w:val="24"/>
          <w:lang w:eastAsia="zh-CN"/>
        </w:rPr>
        <w:t>．采购方应按本合同规定的价款、付款方式和日期付款。</w:t>
      </w:r>
    </w:p>
    <w:p w:rsidR="008A2CD1" w:rsidRDefault="00765F8D" w:rsidP="00584576">
      <w:pPr>
        <w:numPr>
          <w:ilvl w:val="0"/>
          <w:numId w:val="33"/>
        </w:numPr>
        <w:spacing w:line="360" w:lineRule="auto"/>
        <w:ind w:firstLineChars="200" w:firstLine="482"/>
        <w:rPr>
          <w:rFonts w:ascii="宋体" w:hAnsi="宋体" w:cs="宋体"/>
          <w:b/>
          <w:bCs/>
          <w:sz w:val="24"/>
          <w:szCs w:val="24"/>
        </w:rPr>
      </w:pPr>
      <w:r>
        <w:rPr>
          <w:rFonts w:ascii="宋体" w:hAnsi="宋体" w:cs="宋体" w:hint="eastAsia"/>
          <w:b/>
          <w:bCs/>
          <w:sz w:val="24"/>
          <w:szCs w:val="24"/>
        </w:rPr>
        <w:t>中标方的责任和义务</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1.</w:t>
      </w:r>
      <w:r>
        <w:rPr>
          <w:rFonts w:ascii="宋体" w:hAnsi="宋体" w:cs="宋体" w:hint="eastAsia"/>
          <w:sz w:val="24"/>
          <w:szCs w:val="24"/>
          <w:lang w:eastAsia="zh-CN"/>
        </w:rPr>
        <w:t>中标方自行提供保安工作必须的设备和工具，按采购方规定标准进行安保。</w:t>
      </w:r>
      <w:r>
        <w:rPr>
          <w:rFonts w:ascii="宋体" w:hAnsi="宋体" w:cs="宋体" w:hint="eastAsia"/>
          <w:sz w:val="24"/>
          <w:szCs w:val="24"/>
          <w:lang w:eastAsia="zh-CN"/>
        </w:rPr>
        <w:t xml:space="preserve">  </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2.</w:t>
      </w:r>
      <w:r>
        <w:rPr>
          <w:rFonts w:ascii="宋体" w:hAnsi="宋体" w:cs="宋体" w:hint="eastAsia"/>
          <w:sz w:val="24"/>
          <w:szCs w:val="24"/>
          <w:lang w:eastAsia="zh-CN"/>
        </w:rPr>
        <w:t>中标方应遵循安全生产规定，在安保过程中（除人力不可抗拒的灾害外）所发生的人身伤害事故、责任与费用由中标方承担。</w:t>
      </w:r>
      <w:r>
        <w:rPr>
          <w:rFonts w:ascii="宋体" w:hAnsi="宋体" w:cs="宋体" w:hint="eastAsia"/>
          <w:sz w:val="24"/>
          <w:szCs w:val="24"/>
          <w:lang w:eastAsia="zh-CN"/>
        </w:rPr>
        <w:t xml:space="preserve"> </w:t>
      </w:r>
    </w:p>
    <w:p w:rsidR="008A2CD1" w:rsidRDefault="00765F8D">
      <w:pPr>
        <w:spacing w:line="360" w:lineRule="auto"/>
        <w:ind w:firstLineChars="200" w:firstLine="480"/>
        <w:rPr>
          <w:rFonts w:ascii="宋体" w:hAnsi="宋体" w:cs="宋体"/>
          <w:sz w:val="24"/>
          <w:szCs w:val="24"/>
          <w:lang w:eastAsia="zh-CN"/>
        </w:rPr>
      </w:pPr>
      <w:r>
        <w:rPr>
          <w:rFonts w:ascii="宋体" w:hAnsi="宋体" w:cs="宋体" w:hint="eastAsia"/>
          <w:sz w:val="24"/>
          <w:szCs w:val="24"/>
          <w:lang w:eastAsia="zh-CN"/>
        </w:rPr>
        <w:t>3.</w:t>
      </w:r>
      <w:r>
        <w:rPr>
          <w:rFonts w:ascii="宋体" w:hAnsi="宋体" w:cs="宋体" w:hint="eastAsia"/>
          <w:sz w:val="24"/>
          <w:szCs w:val="24"/>
          <w:lang w:eastAsia="zh-CN"/>
        </w:rPr>
        <w:t>中标方人员在作业期间应注意保护采购方的设施和物品，如造成损坏中标方应负责赔偿。</w:t>
      </w:r>
    </w:p>
    <w:p w:rsidR="008A2CD1" w:rsidRDefault="00765F8D">
      <w:pPr>
        <w:spacing w:line="360" w:lineRule="auto"/>
        <w:ind w:firstLineChars="200" w:firstLine="480"/>
        <w:rPr>
          <w:sz w:val="24"/>
          <w:szCs w:val="24"/>
          <w:lang w:eastAsia="zh-CN"/>
        </w:rPr>
      </w:pPr>
      <w:r>
        <w:rPr>
          <w:rFonts w:ascii="宋体" w:hAnsi="宋体" w:cs="宋体" w:hint="eastAsia"/>
          <w:sz w:val="24"/>
          <w:szCs w:val="24"/>
          <w:lang w:eastAsia="zh-CN"/>
        </w:rPr>
        <w:lastRenderedPageBreak/>
        <w:t>4.</w:t>
      </w:r>
      <w:r>
        <w:rPr>
          <w:rFonts w:ascii="宋体" w:hAnsi="宋体" w:cs="宋体" w:hint="eastAsia"/>
          <w:sz w:val="24"/>
          <w:szCs w:val="24"/>
          <w:lang w:eastAsia="zh-CN"/>
        </w:rPr>
        <w:t>中标方工作人员必须穿着统一整齐的工作服装，并于指定或明显位置佩带工作证。</w:t>
      </w:r>
    </w:p>
    <w:p w:rsidR="008A2CD1" w:rsidRDefault="008A2CD1">
      <w:pPr>
        <w:tabs>
          <w:tab w:val="left" w:pos="840"/>
          <w:tab w:val="left" w:pos="1260"/>
        </w:tabs>
        <w:kinsoku/>
        <w:autoSpaceDE/>
        <w:autoSpaceDN/>
        <w:adjustRightInd/>
        <w:spacing w:line="360" w:lineRule="auto"/>
        <w:ind w:firstLineChars="200" w:firstLine="420"/>
        <w:rPr>
          <w:lang w:eastAsia="zh-CN"/>
        </w:rPr>
      </w:pPr>
    </w:p>
    <w:p w:rsidR="008A2CD1" w:rsidRDefault="008A2CD1">
      <w:pPr>
        <w:pStyle w:val="a0"/>
        <w:ind w:firstLine="0"/>
        <w:rPr>
          <w:lang w:eastAsia="zh-CN"/>
        </w:rPr>
        <w:sectPr w:rsidR="008A2CD1">
          <w:pgSz w:w="11906" w:h="16839"/>
          <w:pgMar w:top="1405" w:right="1588" w:bottom="1058" w:left="1373" w:header="0" w:footer="879" w:gutter="0"/>
          <w:cols w:space="720"/>
        </w:sectPr>
      </w:pPr>
    </w:p>
    <w:p w:rsidR="008A2CD1" w:rsidRDefault="00765F8D">
      <w:pPr>
        <w:numPr>
          <w:ilvl w:val="0"/>
          <w:numId w:val="10"/>
        </w:numPr>
        <w:spacing w:before="73" w:line="226" w:lineRule="auto"/>
        <w:ind w:left="1" w:firstLine="3125"/>
        <w:rPr>
          <w:rFonts w:ascii="黑体" w:eastAsia="黑体" w:hAnsi="黑体" w:cs="黑体"/>
          <w:b/>
          <w:bCs/>
          <w:spacing w:val="6"/>
          <w:sz w:val="35"/>
          <w:szCs w:val="35"/>
          <w:lang w:eastAsia="zh-CN"/>
        </w:rPr>
      </w:pPr>
      <w:r>
        <w:rPr>
          <w:rFonts w:ascii="黑体" w:eastAsia="黑体" w:hAnsi="黑体" w:cs="黑体"/>
          <w:b/>
          <w:bCs/>
          <w:spacing w:val="6"/>
          <w:sz w:val="35"/>
          <w:szCs w:val="35"/>
          <w:lang w:eastAsia="zh-CN"/>
        </w:rPr>
        <w:lastRenderedPageBreak/>
        <w:t>评标方法与评标标准</w:t>
      </w:r>
    </w:p>
    <w:p w:rsidR="008A2CD1" w:rsidRDefault="008A2CD1">
      <w:pPr>
        <w:spacing w:before="73" w:line="226" w:lineRule="auto"/>
        <w:rPr>
          <w:rFonts w:ascii="黑体" w:eastAsia="黑体" w:hAnsi="黑体" w:cs="黑体"/>
          <w:b/>
          <w:bCs/>
          <w:spacing w:val="6"/>
          <w:sz w:val="35"/>
          <w:szCs w:val="35"/>
          <w:lang w:eastAsia="zh-CN"/>
        </w:rPr>
      </w:pPr>
    </w:p>
    <w:p w:rsidR="008A2CD1" w:rsidRDefault="00765F8D">
      <w:pPr>
        <w:spacing w:line="360" w:lineRule="auto"/>
        <w:ind w:firstLine="523"/>
        <w:rPr>
          <w:rFonts w:ascii="宋体" w:hAnsi="宋体" w:cs="宋体"/>
          <w:bCs/>
          <w:sz w:val="24"/>
          <w:lang w:eastAsia="zh-CN"/>
        </w:rPr>
      </w:pPr>
      <w:r>
        <w:rPr>
          <w:rFonts w:ascii="宋体" w:hAnsi="宋体" w:cs="宋体" w:hint="eastAsia"/>
          <w:bCs/>
          <w:sz w:val="24"/>
          <w:lang w:eastAsia="zh-CN"/>
        </w:rPr>
        <w:t>投标人通过初审的，方可进入比较与评价程序。</w:t>
      </w:r>
    </w:p>
    <w:p w:rsidR="008A2CD1" w:rsidRDefault="00765F8D">
      <w:pPr>
        <w:spacing w:line="360" w:lineRule="auto"/>
        <w:ind w:firstLine="523"/>
        <w:rPr>
          <w:rFonts w:ascii="宋体" w:hAnsi="宋体"/>
          <w:sz w:val="24"/>
          <w:lang w:eastAsia="zh-CN"/>
        </w:rPr>
      </w:pPr>
      <w:r>
        <w:rPr>
          <w:rFonts w:ascii="宋体" w:hAnsi="宋体" w:hint="eastAsia"/>
          <w:sz w:val="24"/>
          <w:lang w:eastAsia="zh-CN"/>
        </w:rPr>
        <w:t>比较与评价采用综合评分法（计分均保留</w:t>
      </w:r>
      <w:r>
        <w:rPr>
          <w:rFonts w:ascii="宋体" w:hAnsi="宋体" w:hint="eastAsia"/>
          <w:sz w:val="24"/>
          <w:lang w:eastAsia="zh-CN"/>
        </w:rPr>
        <w:t>2</w:t>
      </w:r>
      <w:r>
        <w:rPr>
          <w:rFonts w:ascii="宋体" w:hAnsi="宋体" w:hint="eastAsia"/>
          <w:sz w:val="24"/>
          <w:lang w:eastAsia="zh-CN"/>
        </w:rPr>
        <w:t>位小数）。</w:t>
      </w:r>
    </w:p>
    <w:p w:rsidR="008A2CD1" w:rsidRDefault="00765F8D">
      <w:pPr>
        <w:spacing w:line="360" w:lineRule="auto"/>
        <w:ind w:firstLine="480"/>
        <w:rPr>
          <w:rFonts w:ascii="宋体" w:hAnsi="宋体"/>
          <w:sz w:val="24"/>
          <w:lang w:eastAsia="zh-CN"/>
        </w:rPr>
      </w:pPr>
      <w:r>
        <w:rPr>
          <w:rFonts w:ascii="宋体" w:hAnsi="宋体" w:hint="eastAsia"/>
          <w:sz w:val="24"/>
          <w:lang w:eastAsia="zh-CN"/>
        </w:rPr>
        <w:t>评审委员会遵循公平、公正、择优原则，独立按照评分标准分别评定投标供应商的分值；评标结果按评审后得分由高到低顺序排列。得分相同的，按投标报价由低到高顺序排列。得分且投标报价相同的并列。投标文件满足采购文件全部实质性要求，且按照评审因素的量化指标评审得分最高的投标供应商为排名第一的中标候选人。未列入本评分标准的其他条件不作为评分内容。</w:t>
      </w:r>
    </w:p>
    <w:p w:rsidR="008A2CD1" w:rsidRDefault="00765F8D">
      <w:pPr>
        <w:pStyle w:val="Style1"/>
        <w:spacing w:line="470" w:lineRule="exact"/>
        <w:ind w:firstLine="482"/>
        <w:rPr>
          <w:rFonts w:ascii="宋体" w:hAnsi="宋体"/>
          <w:b/>
          <w:sz w:val="24"/>
          <w:szCs w:val="24"/>
          <w:lang w:eastAsia="zh-CN"/>
        </w:rPr>
      </w:pPr>
      <w:r>
        <w:rPr>
          <w:rFonts w:ascii="宋体" w:hAnsi="宋体" w:hint="eastAsia"/>
          <w:b/>
          <w:sz w:val="24"/>
          <w:szCs w:val="24"/>
          <w:lang w:eastAsia="zh-CN"/>
        </w:rPr>
        <w:t>（一</w:t>
      </w:r>
      <w:r>
        <w:rPr>
          <w:rFonts w:ascii="宋体" w:hAnsi="宋体" w:hint="eastAsia"/>
          <w:b/>
          <w:sz w:val="24"/>
          <w:szCs w:val="24"/>
          <w:lang w:eastAsia="zh-CN"/>
        </w:rPr>
        <w:t>)</w:t>
      </w:r>
      <w:r>
        <w:rPr>
          <w:rFonts w:ascii="宋体" w:hAnsi="宋体" w:hint="eastAsia"/>
          <w:b/>
          <w:sz w:val="24"/>
          <w:szCs w:val="24"/>
          <w:lang w:eastAsia="zh-CN"/>
        </w:rPr>
        <w:t>评分项目及总分（总分</w:t>
      </w:r>
      <w:r>
        <w:rPr>
          <w:rFonts w:ascii="宋体" w:hAnsi="宋体" w:hint="eastAsia"/>
          <w:b/>
          <w:sz w:val="24"/>
          <w:szCs w:val="24"/>
          <w:lang w:eastAsia="zh-CN"/>
        </w:rPr>
        <w:t>100</w:t>
      </w:r>
      <w:r>
        <w:rPr>
          <w:rFonts w:ascii="宋体" w:hAnsi="宋体" w:hint="eastAsia"/>
          <w:b/>
          <w:sz w:val="24"/>
          <w:szCs w:val="24"/>
          <w:lang w:eastAsia="zh-CN"/>
        </w:rPr>
        <w:t>分）</w:t>
      </w:r>
    </w:p>
    <w:p w:rsidR="008A2CD1" w:rsidRDefault="00765F8D" w:rsidP="00584576">
      <w:pPr>
        <w:spacing w:line="470" w:lineRule="exact"/>
        <w:ind w:firstLineChars="200" w:firstLine="482"/>
        <w:rPr>
          <w:rFonts w:ascii="宋体" w:hAnsi="宋体"/>
          <w:b/>
          <w:sz w:val="24"/>
          <w:lang w:eastAsia="zh-CN"/>
        </w:rPr>
      </w:pPr>
      <w:r>
        <w:rPr>
          <w:rFonts w:ascii="宋体" w:hAnsi="宋体" w:hint="eastAsia"/>
          <w:b/>
          <w:sz w:val="24"/>
          <w:lang w:eastAsia="zh-CN"/>
        </w:rPr>
        <w:t>（</w:t>
      </w:r>
      <w:r>
        <w:rPr>
          <w:rFonts w:ascii="宋体" w:hAnsi="宋体"/>
          <w:b/>
          <w:sz w:val="24"/>
          <w:lang w:eastAsia="zh-CN"/>
        </w:rPr>
        <w:t>1</w:t>
      </w:r>
      <w:r>
        <w:rPr>
          <w:rFonts w:ascii="宋体" w:hAnsi="宋体"/>
          <w:b/>
          <w:sz w:val="24"/>
          <w:lang w:eastAsia="zh-CN"/>
        </w:rPr>
        <w:t>）报价</w:t>
      </w:r>
      <w:r>
        <w:rPr>
          <w:rFonts w:ascii="宋体" w:hAnsi="宋体"/>
          <w:b/>
          <w:sz w:val="24"/>
          <w:lang w:eastAsia="zh-CN"/>
        </w:rPr>
        <w:t xml:space="preserve">                             </w:t>
      </w:r>
      <w:r>
        <w:rPr>
          <w:rFonts w:ascii="宋体" w:hAnsi="宋体" w:hint="eastAsia"/>
          <w:b/>
          <w:sz w:val="24"/>
          <w:lang w:eastAsia="zh-CN"/>
        </w:rPr>
        <w:t xml:space="preserve"> 23</w:t>
      </w:r>
      <w:r>
        <w:rPr>
          <w:rFonts w:ascii="宋体" w:hAnsi="宋体"/>
          <w:b/>
          <w:sz w:val="24"/>
          <w:lang w:eastAsia="zh-CN"/>
        </w:rPr>
        <w:t>分</w:t>
      </w:r>
    </w:p>
    <w:p w:rsidR="008A2CD1" w:rsidRDefault="00765F8D" w:rsidP="00584576">
      <w:pPr>
        <w:spacing w:line="470" w:lineRule="exact"/>
        <w:ind w:firstLineChars="200" w:firstLine="482"/>
        <w:rPr>
          <w:rFonts w:ascii="宋体" w:hAnsi="宋体"/>
          <w:b/>
          <w:sz w:val="24"/>
          <w:lang w:eastAsia="zh-CN"/>
        </w:rPr>
      </w:pPr>
      <w:r>
        <w:rPr>
          <w:rFonts w:ascii="宋体" w:hAnsi="宋体"/>
          <w:b/>
          <w:sz w:val="24"/>
          <w:lang w:eastAsia="zh-CN"/>
        </w:rPr>
        <w:t>（</w:t>
      </w:r>
      <w:r>
        <w:rPr>
          <w:rFonts w:ascii="宋体" w:hAnsi="宋体"/>
          <w:b/>
          <w:sz w:val="24"/>
          <w:lang w:eastAsia="zh-CN"/>
        </w:rPr>
        <w:t>2</w:t>
      </w:r>
      <w:r>
        <w:rPr>
          <w:rFonts w:ascii="宋体" w:hAnsi="宋体"/>
          <w:b/>
          <w:sz w:val="24"/>
          <w:lang w:eastAsia="zh-CN"/>
        </w:rPr>
        <w:t>）</w:t>
      </w:r>
      <w:r>
        <w:rPr>
          <w:rFonts w:ascii="宋体" w:hAnsi="宋体" w:hint="eastAsia"/>
          <w:b/>
          <w:sz w:val="24"/>
          <w:lang w:eastAsia="zh-CN"/>
        </w:rPr>
        <w:t>报价供应商综合情况</w:t>
      </w:r>
      <w:r>
        <w:rPr>
          <w:rFonts w:ascii="宋体" w:hAnsi="宋体" w:hint="eastAsia"/>
          <w:b/>
          <w:sz w:val="24"/>
          <w:lang w:eastAsia="zh-CN"/>
        </w:rPr>
        <w:t xml:space="preserve">                22</w:t>
      </w:r>
      <w:r>
        <w:rPr>
          <w:rFonts w:ascii="宋体" w:hAnsi="宋体" w:hint="eastAsia"/>
          <w:b/>
          <w:sz w:val="24"/>
          <w:lang w:eastAsia="zh-CN"/>
        </w:rPr>
        <w:t>分</w:t>
      </w:r>
    </w:p>
    <w:p w:rsidR="008A2CD1" w:rsidRDefault="00765F8D" w:rsidP="00584576">
      <w:pPr>
        <w:spacing w:line="470" w:lineRule="exact"/>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3</w:t>
      </w:r>
      <w:r>
        <w:rPr>
          <w:rFonts w:ascii="宋体" w:hAnsi="宋体" w:hint="eastAsia"/>
          <w:b/>
          <w:sz w:val="24"/>
          <w:lang w:eastAsia="zh-CN"/>
        </w:rPr>
        <w:t>）技术文件</w:t>
      </w:r>
      <w:r>
        <w:rPr>
          <w:rFonts w:ascii="宋体" w:hAnsi="宋体" w:hint="eastAsia"/>
          <w:b/>
          <w:sz w:val="24"/>
          <w:lang w:eastAsia="zh-CN"/>
        </w:rPr>
        <w:t xml:space="preserve">                          55</w:t>
      </w:r>
      <w:r>
        <w:rPr>
          <w:rFonts w:ascii="宋体" w:hAnsi="宋体" w:hint="eastAsia"/>
          <w:b/>
          <w:sz w:val="24"/>
          <w:lang w:eastAsia="zh-CN"/>
        </w:rPr>
        <w:t>分</w:t>
      </w:r>
    </w:p>
    <w:p w:rsidR="008A2CD1" w:rsidRDefault="00765F8D" w:rsidP="00584576">
      <w:pPr>
        <w:spacing w:line="470" w:lineRule="exact"/>
        <w:ind w:firstLineChars="200" w:firstLine="482"/>
        <w:rPr>
          <w:rFonts w:ascii="宋体" w:hAnsi="宋体"/>
          <w:b/>
          <w:sz w:val="24"/>
          <w:lang w:eastAsia="zh-CN"/>
        </w:rPr>
      </w:pPr>
      <w:r>
        <w:rPr>
          <w:rFonts w:ascii="宋体" w:hAnsi="宋体" w:hint="eastAsia"/>
          <w:b/>
          <w:sz w:val="24"/>
          <w:lang w:eastAsia="zh-CN"/>
        </w:rPr>
        <w:t>（二</w:t>
      </w:r>
      <w:r>
        <w:rPr>
          <w:rFonts w:ascii="宋体" w:hAnsi="宋体" w:hint="eastAsia"/>
          <w:b/>
          <w:sz w:val="24"/>
          <w:lang w:eastAsia="zh-CN"/>
        </w:rPr>
        <w:t>)</w:t>
      </w:r>
      <w:r>
        <w:rPr>
          <w:rFonts w:ascii="宋体" w:hAnsi="宋体" w:hint="eastAsia"/>
          <w:b/>
          <w:sz w:val="24"/>
          <w:lang w:eastAsia="zh-CN"/>
        </w:rPr>
        <w:t>各项目评分标准</w:t>
      </w:r>
    </w:p>
    <w:p w:rsidR="008A2CD1" w:rsidRDefault="00765F8D" w:rsidP="00584576">
      <w:pPr>
        <w:spacing w:line="470" w:lineRule="exact"/>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1</w:t>
      </w:r>
      <w:r>
        <w:rPr>
          <w:rFonts w:ascii="宋体" w:hAnsi="宋体" w:hint="eastAsia"/>
          <w:b/>
          <w:sz w:val="24"/>
          <w:lang w:eastAsia="zh-CN"/>
        </w:rPr>
        <w:t>）报价（</w:t>
      </w:r>
      <w:r>
        <w:rPr>
          <w:rFonts w:ascii="宋体" w:hAnsi="宋体" w:hint="eastAsia"/>
          <w:b/>
          <w:sz w:val="24"/>
          <w:lang w:eastAsia="zh-CN"/>
        </w:rPr>
        <w:t>23</w:t>
      </w:r>
      <w:r>
        <w:rPr>
          <w:rFonts w:ascii="宋体" w:hAnsi="宋体" w:hint="eastAsia"/>
          <w:b/>
          <w:sz w:val="24"/>
          <w:lang w:eastAsia="zh-CN"/>
        </w:rPr>
        <w:t>分）</w:t>
      </w:r>
    </w:p>
    <w:p w:rsidR="008A2CD1" w:rsidRDefault="00765F8D">
      <w:pPr>
        <w:spacing w:line="470" w:lineRule="exact"/>
        <w:ind w:firstLineChars="200" w:firstLine="480"/>
        <w:rPr>
          <w:rFonts w:ascii="宋体" w:hAnsi="宋体"/>
          <w:bCs/>
          <w:sz w:val="24"/>
          <w:lang w:eastAsia="zh-CN"/>
        </w:rPr>
      </w:pPr>
      <w:r>
        <w:rPr>
          <w:rFonts w:ascii="宋体" w:hAnsi="宋体" w:hint="eastAsia"/>
          <w:bCs/>
          <w:sz w:val="24"/>
          <w:lang w:eastAsia="zh-CN"/>
        </w:rPr>
        <w:t>采用低价优先法计算，即满足招标文件要求且投标价格最低的投标报价为评标基准价，其价格分为满分。其他报价供应商的价格分统一按照下列公式计算：</w:t>
      </w:r>
    </w:p>
    <w:p w:rsidR="008A2CD1" w:rsidRDefault="00765F8D">
      <w:pPr>
        <w:spacing w:line="470" w:lineRule="exact"/>
        <w:ind w:firstLineChars="200" w:firstLine="480"/>
        <w:rPr>
          <w:rFonts w:ascii="宋体" w:hAnsi="宋体"/>
          <w:bCs/>
          <w:sz w:val="24"/>
          <w:lang w:eastAsia="zh-CN"/>
        </w:rPr>
      </w:pPr>
      <w:r>
        <w:rPr>
          <w:rFonts w:ascii="宋体" w:hAnsi="宋体" w:hint="eastAsia"/>
          <w:bCs/>
          <w:sz w:val="24"/>
          <w:lang w:eastAsia="zh-CN"/>
        </w:rPr>
        <w:t>投标报价得分</w:t>
      </w:r>
      <w:r>
        <w:rPr>
          <w:rFonts w:ascii="宋体" w:hAnsi="宋体" w:hint="eastAsia"/>
          <w:bCs/>
          <w:sz w:val="24"/>
          <w:lang w:eastAsia="zh-CN"/>
        </w:rPr>
        <w:t>=</w:t>
      </w:r>
      <w:r>
        <w:rPr>
          <w:rFonts w:ascii="宋体" w:hAnsi="宋体" w:hint="eastAsia"/>
          <w:bCs/>
          <w:sz w:val="24"/>
          <w:lang w:eastAsia="zh-CN"/>
        </w:rPr>
        <w:t>（评标基准价</w:t>
      </w:r>
      <w:r>
        <w:rPr>
          <w:rFonts w:ascii="宋体" w:hAnsi="宋体" w:hint="eastAsia"/>
          <w:bCs/>
          <w:sz w:val="24"/>
          <w:lang w:eastAsia="zh-CN"/>
        </w:rPr>
        <w:t>/</w:t>
      </w:r>
      <w:r>
        <w:rPr>
          <w:rFonts w:ascii="宋体" w:hAnsi="宋体" w:hint="eastAsia"/>
          <w:bCs/>
          <w:sz w:val="24"/>
          <w:lang w:eastAsia="zh-CN"/>
        </w:rPr>
        <w:t>投标报价）×价格权值×</w:t>
      </w:r>
      <w:r>
        <w:rPr>
          <w:rFonts w:ascii="宋体" w:hAnsi="宋体" w:hint="eastAsia"/>
          <w:bCs/>
          <w:sz w:val="24"/>
          <w:lang w:eastAsia="zh-CN"/>
        </w:rPr>
        <w:t>100</w:t>
      </w:r>
      <w:r>
        <w:rPr>
          <w:rFonts w:ascii="宋体" w:hAnsi="宋体" w:hint="eastAsia"/>
          <w:bCs/>
          <w:sz w:val="24"/>
          <w:lang w:eastAsia="zh-CN"/>
        </w:rPr>
        <w:t>。</w:t>
      </w:r>
    </w:p>
    <w:p w:rsidR="008A2CD1" w:rsidRDefault="00765F8D" w:rsidP="00584576">
      <w:pPr>
        <w:spacing w:line="470" w:lineRule="exact"/>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2</w:t>
      </w:r>
      <w:r>
        <w:rPr>
          <w:rFonts w:ascii="宋体" w:hAnsi="宋体" w:hint="eastAsia"/>
          <w:b/>
          <w:sz w:val="24"/>
          <w:lang w:eastAsia="zh-CN"/>
        </w:rPr>
        <w:t>）报价供应商综合情况（</w:t>
      </w:r>
      <w:r>
        <w:rPr>
          <w:rFonts w:ascii="宋体" w:hAnsi="宋体" w:hint="eastAsia"/>
          <w:b/>
          <w:sz w:val="24"/>
          <w:lang w:eastAsia="zh-CN"/>
        </w:rPr>
        <w:t>22</w:t>
      </w:r>
      <w:r>
        <w:rPr>
          <w:rFonts w:ascii="宋体" w:hAnsi="宋体" w:hint="eastAsia"/>
          <w:b/>
          <w:sz w:val="24"/>
          <w:lang w:eastAsia="zh-CN"/>
        </w:rPr>
        <w:t>分）</w:t>
      </w:r>
    </w:p>
    <w:p w:rsidR="008A2CD1" w:rsidRDefault="00765F8D">
      <w:pPr>
        <w:spacing w:line="470" w:lineRule="exact"/>
        <w:ind w:firstLineChars="200" w:firstLine="480"/>
        <w:rPr>
          <w:rFonts w:ascii="宋体" w:hAnsi="宋体"/>
          <w:bCs/>
          <w:sz w:val="24"/>
          <w:lang w:eastAsia="zh-CN"/>
        </w:rPr>
      </w:pPr>
      <w:r>
        <w:rPr>
          <w:rFonts w:ascii="宋体" w:hAnsi="宋体" w:hint="eastAsia"/>
          <w:bCs/>
          <w:sz w:val="24"/>
          <w:lang w:eastAsia="zh-CN"/>
        </w:rPr>
        <w:t>1</w:t>
      </w:r>
      <w:r>
        <w:rPr>
          <w:rFonts w:ascii="宋体" w:hAnsi="宋体" w:hint="eastAsia"/>
          <w:bCs/>
          <w:sz w:val="24"/>
          <w:lang w:eastAsia="zh-CN"/>
        </w:rPr>
        <w:t>）同类业绩（</w:t>
      </w:r>
      <w:r>
        <w:rPr>
          <w:rFonts w:ascii="宋体" w:hAnsi="宋体" w:hint="eastAsia"/>
          <w:bCs/>
          <w:sz w:val="24"/>
          <w:lang w:eastAsia="zh-CN"/>
        </w:rPr>
        <w:t>4</w:t>
      </w:r>
      <w:r>
        <w:rPr>
          <w:rFonts w:ascii="宋体" w:hAnsi="宋体" w:hint="eastAsia"/>
          <w:bCs/>
          <w:sz w:val="24"/>
          <w:lang w:eastAsia="zh-CN"/>
        </w:rPr>
        <w:t>分）</w:t>
      </w:r>
    </w:p>
    <w:p w:rsidR="008A2CD1" w:rsidRDefault="00765F8D">
      <w:pPr>
        <w:tabs>
          <w:tab w:val="left" w:pos="525"/>
          <w:tab w:val="left" w:pos="945"/>
          <w:tab w:val="left" w:pos="987"/>
          <w:tab w:val="left" w:pos="1128"/>
          <w:tab w:val="left" w:pos="1155"/>
        </w:tabs>
        <w:spacing w:line="360" w:lineRule="auto"/>
        <w:ind w:firstLine="480"/>
        <w:rPr>
          <w:rFonts w:ascii="宋体" w:hAnsi="宋体"/>
          <w:bCs/>
          <w:sz w:val="24"/>
          <w:lang w:eastAsia="zh-CN"/>
        </w:rPr>
      </w:pPr>
      <w:r>
        <w:rPr>
          <w:rFonts w:ascii="宋体" w:hAnsi="宋体" w:hint="eastAsia"/>
          <w:bCs/>
          <w:sz w:val="24"/>
          <w:lang w:eastAsia="zh-CN"/>
        </w:rPr>
        <w:t>2021</w:t>
      </w:r>
      <w:r>
        <w:rPr>
          <w:rFonts w:ascii="宋体" w:hAnsi="宋体" w:hint="eastAsia"/>
          <w:bCs/>
          <w:sz w:val="24"/>
          <w:lang w:eastAsia="zh-CN"/>
        </w:rPr>
        <w:t>年</w:t>
      </w:r>
      <w:r>
        <w:rPr>
          <w:rFonts w:ascii="宋体" w:hAnsi="宋体" w:hint="eastAsia"/>
          <w:bCs/>
          <w:sz w:val="24"/>
          <w:lang w:eastAsia="zh-CN"/>
        </w:rPr>
        <w:t>1</w:t>
      </w:r>
      <w:r>
        <w:rPr>
          <w:rFonts w:ascii="宋体" w:hAnsi="宋体" w:hint="eastAsia"/>
          <w:bCs/>
          <w:sz w:val="24"/>
          <w:lang w:eastAsia="zh-CN"/>
        </w:rPr>
        <w:t>月</w:t>
      </w:r>
      <w:r>
        <w:rPr>
          <w:rFonts w:ascii="宋体" w:hAnsi="宋体" w:hint="eastAsia"/>
          <w:bCs/>
          <w:sz w:val="24"/>
          <w:lang w:eastAsia="zh-CN"/>
        </w:rPr>
        <w:t>1</w:t>
      </w:r>
      <w:r>
        <w:rPr>
          <w:rFonts w:ascii="宋体" w:hAnsi="宋体" w:hint="eastAsia"/>
          <w:bCs/>
          <w:sz w:val="24"/>
          <w:lang w:eastAsia="zh-CN"/>
        </w:rPr>
        <w:t>日以来（以合同签订时间为准），投标人具有同类项目业绩的</w:t>
      </w:r>
      <w:bookmarkStart w:id="1" w:name="_Hlk144727709"/>
      <w:r>
        <w:rPr>
          <w:rFonts w:ascii="宋体" w:hAnsi="宋体" w:hint="eastAsia"/>
          <w:bCs/>
          <w:sz w:val="24"/>
          <w:lang w:eastAsia="zh-CN"/>
        </w:rPr>
        <w:t>有</w:t>
      </w:r>
      <w:r>
        <w:rPr>
          <w:rFonts w:ascii="宋体" w:hAnsi="宋体"/>
          <w:bCs/>
          <w:sz w:val="24"/>
          <w:lang w:eastAsia="zh-CN"/>
        </w:rPr>
        <w:t>1</w:t>
      </w:r>
      <w:r>
        <w:rPr>
          <w:rFonts w:ascii="宋体" w:hAnsi="宋体" w:hint="eastAsia"/>
          <w:bCs/>
          <w:sz w:val="24"/>
          <w:lang w:eastAsia="zh-CN"/>
        </w:rPr>
        <w:t>个</w:t>
      </w:r>
      <w:bookmarkEnd w:id="1"/>
      <w:r>
        <w:rPr>
          <w:rFonts w:ascii="宋体" w:hAnsi="宋体" w:hint="eastAsia"/>
          <w:bCs/>
          <w:sz w:val="24"/>
          <w:lang w:eastAsia="zh-CN"/>
        </w:rPr>
        <w:t>得</w:t>
      </w:r>
      <w:r>
        <w:rPr>
          <w:rFonts w:ascii="宋体" w:hAnsi="宋体" w:hint="eastAsia"/>
          <w:bCs/>
          <w:sz w:val="24"/>
          <w:lang w:eastAsia="zh-CN"/>
        </w:rPr>
        <w:t>1</w:t>
      </w:r>
      <w:r>
        <w:rPr>
          <w:rFonts w:ascii="宋体" w:hAnsi="宋体" w:hint="eastAsia"/>
          <w:bCs/>
          <w:sz w:val="24"/>
          <w:lang w:eastAsia="zh-CN"/>
        </w:rPr>
        <w:t>分，最高得</w:t>
      </w:r>
      <w:r>
        <w:rPr>
          <w:rFonts w:ascii="宋体" w:hAnsi="宋体" w:hint="eastAsia"/>
          <w:bCs/>
          <w:sz w:val="24"/>
          <w:lang w:eastAsia="zh-CN"/>
        </w:rPr>
        <w:t>4</w:t>
      </w:r>
      <w:r>
        <w:rPr>
          <w:rFonts w:ascii="宋体" w:hAnsi="宋体" w:hint="eastAsia"/>
          <w:bCs/>
          <w:sz w:val="24"/>
          <w:lang w:eastAsia="zh-CN"/>
        </w:rPr>
        <w:t>分。</w:t>
      </w:r>
      <w:r>
        <w:rPr>
          <w:rFonts w:ascii="宋体" w:hAnsi="宋体" w:cs="宋体" w:hint="eastAsia"/>
          <w:b/>
          <w:bCs/>
          <w:sz w:val="24"/>
          <w:szCs w:val="24"/>
          <w:lang w:eastAsia="zh-CN"/>
        </w:rPr>
        <w:t>【以合同签订日期为准，合同扫描件上传至系统中并加盖投标人公章，不提供或提供不全不得分】</w:t>
      </w:r>
    </w:p>
    <w:p w:rsidR="008A2CD1" w:rsidRDefault="00765F8D">
      <w:pPr>
        <w:tabs>
          <w:tab w:val="left" w:pos="525"/>
          <w:tab w:val="left" w:pos="945"/>
          <w:tab w:val="left" w:pos="987"/>
          <w:tab w:val="left" w:pos="1128"/>
          <w:tab w:val="left" w:pos="1155"/>
        </w:tabs>
        <w:spacing w:line="360" w:lineRule="auto"/>
        <w:ind w:firstLine="480"/>
        <w:rPr>
          <w:rFonts w:eastAsia="宋体" w:hAnsi="宋体"/>
          <w:bCs/>
          <w:sz w:val="24"/>
          <w:szCs w:val="24"/>
          <w:lang w:eastAsia="zh-CN"/>
        </w:rPr>
      </w:pPr>
      <w:r>
        <w:rPr>
          <w:rFonts w:ascii="宋体" w:hAnsi="宋体"/>
          <w:bCs/>
          <w:sz w:val="24"/>
          <w:lang w:eastAsia="zh-CN"/>
        </w:rPr>
        <w:t>2</w:t>
      </w:r>
      <w:r>
        <w:rPr>
          <w:rFonts w:eastAsia="宋体" w:hAnsi="宋体"/>
          <w:bCs/>
          <w:sz w:val="24"/>
          <w:szCs w:val="24"/>
          <w:lang w:eastAsia="zh-CN"/>
        </w:rPr>
        <w:t>）体系认证</w:t>
      </w:r>
      <w:r>
        <w:rPr>
          <w:rFonts w:ascii="宋体" w:hAnsi="宋体" w:hint="eastAsia"/>
          <w:bCs/>
          <w:sz w:val="24"/>
          <w:lang w:eastAsia="zh-CN"/>
        </w:rPr>
        <w:t>（</w:t>
      </w:r>
      <w:r>
        <w:rPr>
          <w:rFonts w:ascii="宋体" w:hAnsi="宋体" w:hint="eastAsia"/>
          <w:bCs/>
          <w:sz w:val="24"/>
          <w:lang w:eastAsia="zh-CN"/>
        </w:rPr>
        <w:t>6</w:t>
      </w:r>
      <w:r>
        <w:rPr>
          <w:rFonts w:ascii="宋体" w:hAnsi="宋体" w:hint="eastAsia"/>
          <w:bCs/>
          <w:sz w:val="24"/>
          <w:lang w:eastAsia="zh-CN"/>
        </w:rPr>
        <w:t>分</w:t>
      </w:r>
      <w:r>
        <w:rPr>
          <w:rFonts w:eastAsia="宋体" w:hAnsi="宋体"/>
          <w:bCs/>
          <w:sz w:val="24"/>
          <w:szCs w:val="24"/>
          <w:lang w:eastAsia="zh-CN"/>
        </w:rPr>
        <w:t>）：</w:t>
      </w:r>
      <w:r>
        <w:rPr>
          <w:rFonts w:eastAsia="宋体" w:hAnsi="宋体" w:hint="eastAsia"/>
          <w:bCs/>
          <w:sz w:val="24"/>
          <w:szCs w:val="24"/>
          <w:lang w:eastAsia="zh-CN"/>
        </w:rPr>
        <w:t>投标人</w:t>
      </w:r>
      <w:r>
        <w:rPr>
          <w:rFonts w:eastAsia="宋体" w:hAnsi="宋体"/>
          <w:bCs/>
          <w:sz w:val="24"/>
          <w:szCs w:val="24"/>
          <w:lang w:eastAsia="zh-CN"/>
        </w:rPr>
        <w:t>具有有效期内的质量管理体系、环境管理体系、职业健康安全管理体系认证的，有</w:t>
      </w:r>
      <w:r>
        <w:rPr>
          <w:rFonts w:eastAsia="宋体" w:hAnsi="宋体"/>
          <w:bCs/>
          <w:sz w:val="24"/>
          <w:szCs w:val="24"/>
          <w:lang w:eastAsia="zh-CN"/>
        </w:rPr>
        <w:t>1</w:t>
      </w:r>
      <w:r>
        <w:rPr>
          <w:rFonts w:eastAsia="宋体" w:hAnsi="宋体"/>
          <w:bCs/>
          <w:sz w:val="24"/>
          <w:szCs w:val="24"/>
          <w:lang w:eastAsia="zh-CN"/>
        </w:rPr>
        <w:t>个得</w:t>
      </w:r>
      <w:r>
        <w:rPr>
          <w:rFonts w:eastAsia="宋体" w:hAnsi="宋体" w:hint="eastAsia"/>
          <w:bCs/>
          <w:sz w:val="24"/>
          <w:szCs w:val="24"/>
          <w:lang w:eastAsia="zh-CN"/>
        </w:rPr>
        <w:t>2</w:t>
      </w:r>
      <w:r>
        <w:rPr>
          <w:rFonts w:eastAsia="宋体" w:hAnsi="宋体"/>
          <w:bCs/>
          <w:sz w:val="24"/>
          <w:szCs w:val="24"/>
          <w:lang w:eastAsia="zh-CN"/>
        </w:rPr>
        <w:t>分，最高得</w:t>
      </w:r>
      <w:r>
        <w:rPr>
          <w:rFonts w:eastAsia="宋体" w:hAnsi="宋体" w:hint="eastAsia"/>
          <w:bCs/>
          <w:sz w:val="24"/>
          <w:szCs w:val="24"/>
          <w:lang w:eastAsia="zh-CN"/>
        </w:rPr>
        <w:t>6</w:t>
      </w:r>
      <w:r>
        <w:rPr>
          <w:rFonts w:eastAsia="宋体" w:hAnsi="宋体"/>
          <w:bCs/>
          <w:sz w:val="24"/>
          <w:szCs w:val="24"/>
          <w:lang w:eastAsia="zh-CN"/>
        </w:rPr>
        <w:t>分</w:t>
      </w:r>
      <w:r>
        <w:rPr>
          <w:rFonts w:eastAsia="宋体" w:hAnsi="宋体" w:hint="eastAsia"/>
          <w:bCs/>
          <w:sz w:val="24"/>
          <w:szCs w:val="24"/>
          <w:lang w:eastAsia="zh-CN"/>
        </w:rPr>
        <w:t>。</w:t>
      </w:r>
      <w:r>
        <w:rPr>
          <w:rFonts w:ascii="宋体" w:hAnsi="宋体" w:cs="宋体" w:hint="eastAsia"/>
          <w:b/>
          <w:bCs/>
          <w:sz w:val="24"/>
          <w:szCs w:val="24"/>
          <w:lang w:eastAsia="zh-CN"/>
        </w:rPr>
        <w:t>【须提供有效证书扫描件，同时还须提供该证书在“国家市场监督管理总局</w:t>
      </w:r>
      <w:r>
        <w:rPr>
          <w:rFonts w:ascii="宋体" w:hAnsi="宋体" w:cs="宋体" w:hint="eastAsia"/>
          <w:b/>
          <w:bCs/>
          <w:sz w:val="24"/>
          <w:szCs w:val="24"/>
          <w:lang w:eastAsia="zh-CN"/>
        </w:rPr>
        <w:t>-</w:t>
      </w:r>
      <w:r>
        <w:rPr>
          <w:rFonts w:ascii="宋体" w:hAnsi="宋体" w:cs="宋体" w:hint="eastAsia"/>
          <w:b/>
          <w:bCs/>
          <w:sz w:val="24"/>
          <w:szCs w:val="24"/>
          <w:lang w:eastAsia="zh-CN"/>
        </w:rPr>
        <w:t>全国认证认可信息公共服务平台”网站查询到的有效认证截图上传至系统中并加盖投标人公章</w:t>
      </w:r>
      <w:r>
        <w:rPr>
          <w:rFonts w:ascii="宋体" w:eastAsia="宋体" w:hAnsi="宋体" w:cs="宋体" w:hint="eastAsia"/>
          <w:b/>
          <w:bCs/>
          <w:sz w:val="24"/>
          <w:szCs w:val="24"/>
          <w:lang w:eastAsia="zh-CN"/>
        </w:rPr>
        <w:t>，</w:t>
      </w:r>
      <w:r>
        <w:rPr>
          <w:rFonts w:ascii="宋体" w:hAnsi="宋体" w:cs="宋体" w:hint="eastAsia"/>
          <w:b/>
          <w:bCs/>
          <w:sz w:val="24"/>
          <w:szCs w:val="24"/>
          <w:lang w:eastAsia="zh-CN"/>
        </w:rPr>
        <w:t>不提供或提供不全不得分】</w:t>
      </w:r>
    </w:p>
    <w:p w:rsidR="008A2CD1" w:rsidRDefault="00765F8D">
      <w:pPr>
        <w:pStyle w:val="13"/>
        <w:spacing w:line="470" w:lineRule="exact"/>
        <w:ind w:firstLineChars="200" w:firstLine="480"/>
        <w:rPr>
          <w:rFonts w:eastAsia="宋体" w:hAnsi="宋体" w:cs="宋体" w:hint="default"/>
          <w:sz w:val="24"/>
          <w:szCs w:val="24"/>
          <w:lang w:eastAsia="zh-CN"/>
        </w:rPr>
      </w:pPr>
      <w:r>
        <w:rPr>
          <w:rFonts w:eastAsia="宋体" w:hAnsi="宋体" w:cs="宋体"/>
          <w:sz w:val="24"/>
          <w:szCs w:val="24"/>
          <w:lang w:eastAsia="zh-CN"/>
        </w:rPr>
        <w:t>3）信息化（3分）</w:t>
      </w:r>
    </w:p>
    <w:p w:rsidR="008A2CD1" w:rsidRDefault="00765F8D">
      <w:pPr>
        <w:tabs>
          <w:tab w:val="left" w:pos="525"/>
          <w:tab w:val="left" w:pos="945"/>
          <w:tab w:val="left" w:pos="987"/>
          <w:tab w:val="left" w:pos="1128"/>
          <w:tab w:val="left" w:pos="1155"/>
        </w:tabs>
        <w:spacing w:line="360" w:lineRule="auto"/>
        <w:ind w:firstLineChars="200" w:firstLine="480"/>
        <w:rPr>
          <w:rFonts w:ascii="宋体" w:eastAsia="宋体" w:hAnsi="宋体" w:cs="宋体"/>
          <w:b/>
          <w:bCs/>
          <w:sz w:val="24"/>
          <w:lang w:eastAsia="zh-CN"/>
        </w:rPr>
      </w:pPr>
      <w:r>
        <w:rPr>
          <w:rFonts w:ascii="宋体" w:eastAsia="宋体" w:hAnsi="宋体" w:cs="宋体" w:hint="eastAsia"/>
          <w:sz w:val="24"/>
          <w:szCs w:val="24"/>
          <w:lang w:eastAsia="zh-CN"/>
        </w:rPr>
        <w:lastRenderedPageBreak/>
        <w:t>投标人管理方式使用信息化管理系统软件的得3分。【</w:t>
      </w:r>
      <w:r>
        <w:rPr>
          <w:rFonts w:ascii="宋体" w:eastAsia="宋体" w:hAnsi="宋体" w:cs="宋体" w:hint="eastAsia"/>
          <w:b/>
          <w:bCs/>
          <w:sz w:val="24"/>
          <w:szCs w:val="24"/>
          <w:lang w:eastAsia="zh-CN"/>
        </w:rPr>
        <w:t>提供信息化管理系统软件在维护期内的合同和发票；如是自主开发的软件则提供软件著作权登记证书。前述相关证明资料扫描件上传至系统中并加盖投标人公章，不提供或提供不全不得分】</w:t>
      </w:r>
    </w:p>
    <w:p w:rsidR="008A2CD1" w:rsidRDefault="00765F8D">
      <w:pPr>
        <w:pStyle w:val="13"/>
        <w:spacing w:line="360" w:lineRule="auto"/>
        <w:ind w:firstLineChars="200" w:firstLine="480"/>
        <w:rPr>
          <w:rFonts w:eastAsia="宋体" w:hAnsi="宋体" w:cs="宋体" w:hint="default"/>
          <w:sz w:val="24"/>
          <w:szCs w:val="24"/>
          <w:lang w:eastAsia="zh-CN"/>
        </w:rPr>
      </w:pPr>
      <w:r>
        <w:rPr>
          <w:rFonts w:eastAsia="宋体" w:hAnsi="宋体" w:cs="宋体" w:hint="default"/>
          <w:sz w:val="24"/>
          <w:szCs w:val="24"/>
          <w:lang w:eastAsia="zh-CN"/>
        </w:rPr>
        <w:t>4</w:t>
      </w:r>
      <w:r>
        <w:rPr>
          <w:rFonts w:eastAsia="宋体" w:hAnsi="宋体" w:cs="宋体"/>
          <w:sz w:val="24"/>
          <w:szCs w:val="24"/>
          <w:lang w:eastAsia="zh-CN"/>
        </w:rPr>
        <w:t>）配备人员（7分）</w:t>
      </w:r>
    </w:p>
    <w:p w:rsidR="008A2CD1" w:rsidRDefault="00765F8D">
      <w:pPr>
        <w:spacing w:line="360" w:lineRule="auto"/>
        <w:ind w:firstLineChars="200" w:firstLine="480"/>
        <w:rPr>
          <w:rFonts w:ascii="宋体" w:eastAsia="宋体" w:hAnsi="宋体" w:cs="宋体"/>
          <w:sz w:val="24"/>
          <w:lang w:eastAsia="zh-CN"/>
        </w:rPr>
      </w:pPr>
      <w:r>
        <w:rPr>
          <w:rFonts w:ascii="宋体" w:eastAsia="宋体" w:hAnsi="宋体" w:cs="宋体" w:hint="eastAsia"/>
          <w:sz w:val="24"/>
          <w:lang w:eastAsia="zh-CN"/>
        </w:rPr>
        <w:t>①拟派驻本项目保安队长（2分）：具有高级保安员证书（三级）及初级消控证书（五级）得2分。</w:t>
      </w:r>
    </w:p>
    <w:p w:rsidR="008A2CD1" w:rsidRDefault="00765F8D">
      <w:pPr>
        <w:spacing w:line="360" w:lineRule="auto"/>
        <w:ind w:firstLineChars="200" w:firstLine="480"/>
        <w:rPr>
          <w:rFonts w:ascii="宋体" w:eastAsia="宋体" w:hAnsi="宋体" w:cs="宋体"/>
          <w:sz w:val="24"/>
          <w:lang w:eastAsia="zh-CN"/>
        </w:rPr>
      </w:pPr>
      <w:r>
        <w:rPr>
          <w:rFonts w:ascii="宋体" w:eastAsia="宋体" w:hAnsi="宋体" w:cs="宋体" w:hint="eastAsia"/>
          <w:sz w:val="24"/>
          <w:lang w:eastAsia="zh-CN"/>
        </w:rPr>
        <w:t>②拟派驻本项目保安员（除保安队长外），具有高级保安员证书（三级）及以上的有1人得1分，最高得3分；具有《建(构) 筑物消防员证》或《消防设施操作员证》四级及以上的，有1人得1分，最高得2分；本项共5分。</w:t>
      </w:r>
      <w:r>
        <w:rPr>
          <w:rFonts w:ascii="宋体" w:eastAsia="宋体" w:hAnsi="宋体" w:cs="宋体" w:hint="eastAsia"/>
          <w:b/>
          <w:bCs/>
          <w:sz w:val="24"/>
          <w:lang w:eastAsia="zh-CN"/>
        </w:rPr>
        <w:t>（一人多证不重复计分）</w:t>
      </w:r>
    </w:p>
    <w:p w:rsidR="008A2CD1" w:rsidRDefault="00765F8D">
      <w:pPr>
        <w:spacing w:line="360" w:lineRule="auto"/>
        <w:ind w:firstLineChars="200" w:firstLine="480"/>
        <w:rPr>
          <w:rFonts w:ascii="宋体" w:hAnsi="宋体" w:cs="宋体"/>
          <w:sz w:val="24"/>
          <w:lang w:eastAsia="zh-CN"/>
        </w:rPr>
      </w:pPr>
      <w:r>
        <w:rPr>
          <w:rFonts w:ascii="宋体" w:eastAsia="宋体" w:hAnsi="宋体" w:cs="宋体" w:hint="eastAsia"/>
          <w:sz w:val="24"/>
          <w:lang w:eastAsia="zh-CN"/>
        </w:rPr>
        <w:t>【</w:t>
      </w:r>
      <w:r>
        <w:rPr>
          <w:rFonts w:ascii="宋体" w:eastAsia="宋体" w:hAnsi="宋体" w:cs="宋体" w:hint="eastAsia"/>
          <w:b/>
          <w:bCs/>
          <w:sz w:val="24"/>
          <w:lang w:eastAsia="zh-CN"/>
        </w:rPr>
        <w:t>以上人员的相关证书以及投标人为其缴纳的近三个月（不含开标当月）社保证明材料扫描件</w:t>
      </w:r>
      <w:r>
        <w:rPr>
          <w:rFonts w:ascii="宋体" w:eastAsia="宋体" w:hAnsi="宋体" w:cs="宋体" w:hint="eastAsia"/>
          <w:b/>
          <w:bCs/>
          <w:sz w:val="24"/>
          <w:szCs w:val="24"/>
          <w:lang w:eastAsia="zh-CN"/>
        </w:rPr>
        <w:t>上传至系统中并加盖投标人公章，不提供或提供不全不得分</w:t>
      </w:r>
      <w:r>
        <w:rPr>
          <w:rFonts w:ascii="宋体" w:hAnsi="宋体" w:cs="宋体" w:hint="eastAsia"/>
          <w:sz w:val="24"/>
          <w:lang w:eastAsia="zh-CN"/>
        </w:rPr>
        <w:t>】</w:t>
      </w:r>
    </w:p>
    <w:p w:rsidR="008A2CD1" w:rsidRDefault="00765F8D">
      <w:pPr>
        <w:pStyle w:val="13"/>
        <w:spacing w:line="360" w:lineRule="auto"/>
        <w:ind w:firstLineChars="200" w:firstLine="480"/>
        <w:rPr>
          <w:rFonts w:eastAsia="宋体" w:hAnsi="宋体" w:cs="宋体" w:hint="default"/>
          <w:sz w:val="24"/>
          <w:szCs w:val="24"/>
          <w:lang w:eastAsia="zh-CN"/>
        </w:rPr>
      </w:pPr>
      <w:r>
        <w:rPr>
          <w:rFonts w:eastAsia="宋体" w:hAnsi="宋体" w:cs="宋体"/>
          <w:sz w:val="24"/>
          <w:szCs w:val="24"/>
          <w:lang w:eastAsia="zh-CN"/>
        </w:rPr>
        <w:t>5）承诺书（2分）</w:t>
      </w:r>
    </w:p>
    <w:p w:rsidR="008A2CD1" w:rsidRDefault="00765F8D">
      <w:pPr>
        <w:spacing w:line="360" w:lineRule="auto"/>
        <w:ind w:firstLineChars="200" w:firstLine="480"/>
        <w:rPr>
          <w:rFonts w:ascii="宋体" w:eastAsia="宋体" w:hAnsi="宋体" w:cs="宋体"/>
          <w:bCs/>
          <w:sz w:val="24"/>
          <w:lang w:eastAsia="zh-CN"/>
        </w:rPr>
      </w:pPr>
      <w:r>
        <w:rPr>
          <w:rFonts w:ascii="宋体" w:eastAsia="宋体" w:hAnsi="宋体" w:cs="宋体" w:hint="eastAsia"/>
          <w:bCs/>
          <w:sz w:val="24"/>
          <w:lang w:eastAsia="zh-CN"/>
        </w:rPr>
        <w:t>投标人承诺服务期间人员稳定率达到95%以上的，得2分。【</w:t>
      </w:r>
      <w:r>
        <w:rPr>
          <w:rFonts w:ascii="宋体" w:eastAsia="宋体" w:hAnsi="宋体" w:cs="宋体" w:hint="eastAsia"/>
          <w:b/>
          <w:sz w:val="24"/>
          <w:lang w:eastAsia="zh-CN"/>
        </w:rPr>
        <w:t>承诺书格式自拟</w:t>
      </w:r>
      <w:r>
        <w:rPr>
          <w:rFonts w:ascii="宋体" w:eastAsia="宋体" w:hAnsi="宋体" w:cs="宋体" w:hint="eastAsia"/>
          <w:b/>
          <w:sz w:val="24"/>
          <w:szCs w:val="24"/>
          <w:lang w:eastAsia="zh-CN"/>
        </w:rPr>
        <w:t>上传至系统中并加盖投标人公章，不提供不得</w:t>
      </w:r>
      <w:r>
        <w:rPr>
          <w:rFonts w:ascii="宋体" w:eastAsia="宋体" w:hAnsi="宋体" w:cs="宋体" w:hint="eastAsia"/>
          <w:b/>
          <w:bCs/>
          <w:sz w:val="24"/>
          <w:szCs w:val="24"/>
          <w:lang w:eastAsia="zh-CN"/>
        </w:rPr>
        <w:t>分</w:t>
      </w:r>
      <w:r>
        <w:rPr>
          <w:rFonts w:ascii="宋体" w:eastAsia="宋体" w:hAnsi="宋体" w:cs="宋体" w:hint="eastAsia"/>
          <w:bCs/>
          <w:sz w:val="24"/>
          <w:lang w:eastAsia="zh-CN"/>
        </w:rPr>
        <w:t>】</w:t>
      </w:r>
    </w:p>
    <w:p w:rsidR="008A2CD1" w:rsidRDefault="00765F8D" w:rsidP="00584576">
      <w:pPr>
        <w:spacing w:line="470" w:lineRule="exact"/>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3</w:t>
      </w:r>
      <w:r>
        <w:rPr>
          <w:rFonts w:ascii="宋体" w:hAnsi="宋体" w:hint="eastAsia"/>
          <w:b/>
          <w:sz w:val="24"/>
          <w:lang w:eastAsia="zh-CN"/>
        </w:rPr>
        <w:t>）技术文件（</w:t>
      </w:r>
      <w:r>
        <w:rPr>
          <w:rFonts w:ascii="宋体" w:hAnsi="宋体" w:hint="eastAsia"/>
          <w:b/>
          <w:sz w:val="24"/>
          <w:lang w:eastAsia="zh-CN"/>
        </w:rPr>
        <w:t>55</w:t>
      </w:r>
      <w:r>
        <w:rPr>
          <w:rFonts w:ascii="宋体" w:hAnsi="宋体" w:hint="eastAsia"/>
          <w:b/>
          <w:sz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1</w:t>
      </w:r>
      <w:r>
        <w:rPr>
          <w:rFonts w:ascii="宋体" w:hAnsi="宋体" w:hint="eastAsia"/>
          <w:bCs/>
          <w:sz w:val="24"/>
          <w:szCs w:val="24"/>
          <w:lang w:eastAsia="zh-CN"/>
        </w:rPr>
        <w:t>）目标及整体设想（</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内容表述清晰、理解准确、贴合采购需求的得</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内容表述较为清晰、理解较为准确、较贴合采购需求的得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内容表述一般、理解一般，基本满足采购需求的得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2</w:t>
      </w:r>
      <w:r>
        <w:rPr>
          <w:rFonts w:ascii="宋体" w:hAnsi="宋体" w:hint="eastAsia"/>
          <w:bCs/>
          <w:sz w:val="24"/>
          <w:szCs w:val="24"/>
          <w:lang w:eastAsia="zh-CN"/>
        </w:rPr>
        <w:t>）管理服务体系（</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内容完整详实且符合实际的得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内容基本全面完整的得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内容有所欠缺的得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3</w:t>
      </w:r>
      <w:r>
        <w:rPr>
          <w:rFonts w:ascii="宋体" w:hAnsi="宋体" w:hint="eastAsia"/>
          <w:bCs/>
          <w:sz w:val="24"/>
          <w:szCs w:val="24"/>
          <w:lang w:eastAsia="zh-CN"/>
        </w:rPr>
        <w:t>）岗前培训及阶段性培训管理（</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内容详细清晰，全面性、科学性、针对性强的得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内容较详细清晰，全面性、科学性、针对性较强的得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内容一般的得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4</w:t>
      </w:r>
      <w:r>
        <w:rPr>
          <w:rFonts w:ascii="宋体" w:hAnsi="宋体" w:hint="eastAsia"/>
          <w:bCs/>
          <w:sz w:val="24"/>
          <w:szCs w:val="24"/>
          <w:lang w:eastAsia="zh-CN"/>
        </w:rPr>
        <w:t>）日常管理标准及措施（</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lastRenderedPageBreak/>
        <w:t>内容表述清晰、方案机制健全、可行性强的得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内容表述较为清晰、方案机制较为健全、可行的得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内容表述一般、安排基本合理的得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5</w:t>
      </w:r>
      <w:r>
        <w:rPr>
          <w:rFonts w:ascii="宋体" w:hAnsi="宋体" w:hint="eastAsia"/>
          <w:bCs/>
          <w:sz w:val="24"/>
          <w:szCs w:val="24"/>
          <w:lang w:eastAsia="zh-CN"/>
        </w:rPr>
        <w:t>）管理规章制度（</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内容完整详实且符合实际的得</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内容基本全面完整的得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内容有所欠缺的得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6</w:t>
      </w:r>
      <w:r>
        <w:rPr>
          <w:rFonts w:ascii="宋体" w:hAnsi="宋体" w:hint="eastAsia"/>
          <w:bCs/>
          <w:sz w:val="24"/>
          <w:szCs w:val="24"/>
          <w:lang w:eastAsia="zh-CN"/>
        </w:rPr>
        <w:t>）物资装备的配备及维保使用方案（</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内容详实、需求贴合度高且条理清晰的该条得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内容较为简单、可行、细节待完善的该得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内容粗糙、无针对性、基本满足采购需求的该条得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7</w:t>
      </w:r>
      <w:r>
        <w:rPr>
          <w:rFonts w:ascii="宋体" w:hAnsi="宋体" w:hint="eastAsia"/>
          <w:bCs/>
          <w:sz w:val="24"/>
          <w:szCs w:val="24"/>
          <w:lang w:eastAsia="zh-CN"/>
        </w:rPr>
        <w:t>）管理重点难点和措施（</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内容表述清晰、方案机制健全、可行性强的得</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内容表述较为清晰、方案机制较为健全、可行的得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内容表述一般、安排基本合理的得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8</w:t>
      </w:r>
      <w:r>
        <w:rPr>
          <w:rFonts w:ascii="宋体" w:hAnsi="宋体" w:hint="eastAsia"/>
          <w:bCs/>
          <w:sz w:val="24"/>
          <w:szCs w:val="24"/>
          <w:lang w:eastAsia="zh-CN"/>
        </w:rPr>
        <w:t>）与采购人及其他单位、部门的综合协调方案（</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方案详细清晰，全面性、科学性、针对性强的得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方案较详细清晰，全面性、科学性、针对性较强的得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方案一般的得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未提供方案或方案不合理无法满足采购需求的，则本项不得分。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9</w:t>
      </w:r>
      <w:r>
        <w:rPr>
          <w:rFonts w:ascii="宋体" w:hAnsi="宋体" w:hint="eastAsia"/>
          <w:bCs/>
          <w:sz w:val="24"/>
          <w:szCs w:val="24"/>
          <w:lang w:eastAsia="zh-CN"/>
        </w:rPr>
        <w:t>）正式接管前具体措施（</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内容详实、需求贴合度高且条理清晰的该条得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内容较为简单、可行、细节待完善的该得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内容粗糙、无针对性、基本满足采购需求的该条得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10</w:t>
      </w:r>
      <w:r>
        <w:rPr>
          <w:rFonts w:ascii="宋体" w:hAnsi="宋体" w:hint="eastAsia"/>
          <w:bCs/>
          <w:sz w:val="24"/>
          <w:szCs w:val="24"/>
          <w:lang w:eastAsia="zh-CN"/>
        </w:rPr>
        <w:t>）特殊情况应急预案和过失及意外保障措施（</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措施科学合理、灵活机动，应急反应处置能力强的，得</w:t>
      </w:r>
      <w:r>
        <w:rPr>
          <w:rFonts w:ascii="宋体" w:hAnsi="宋体" w:hint="eastAsia"/>
          <w:bCs/>
          <w:sz w:val="24"/>
          <w:szCs w:val="24"/>
          <w:lang w:eastAsia="zh-CN"/>
        </w:rPr>
        <w:t>5</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lastRenderedPageBreak/>
        <w:t>措施较科学合理、灵活机动的，应急反应处置能力较强的，得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措施基本科学合理、灵活机动的，应急反应处置能力一般的，得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11</w:t>
      </w:r>
      <w:r>
        <w:rPr>
          <w:rFonts w:ascii="宋体" w:hAnsi="宋体" w:hint="eastAsia"/>
          <w:bCs/>
          <w:sz w:val="24"/>
          <w:szCs w:val="24"/>
          <w:lang w:eastAsia="zh-CN"/>
        </w:rPr>
        <w:t>）档案资料管理（</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内容表述清晰、方案机制健全、可行性强的得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内容表述较为清晰、方案机制较为健全、可行的得</w:t>
      </w:r>
      <w:r>
        <w:rPr>
          <w:rFonts w:ascii="宋体" w:hAnsi="宋体" w:hint="eastAsia"/>
          <w:bCs/>
          <w:sz w:val="24"/>
          <w:szCs w:val="24"/>
          <w:lang w:eastAsia="zh-CN"/>
        </w:rPr>
        <w:t>2</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内容表述一般、安排基本合理的得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12</w:t>
      </w:r>
      <w:r>
        <w:rPr>
          <w:rFonts w:ascii="宋体" w:hAnsi="宋体" w:hint="eastAsia"/>
          <w:bCs/>
          <w:sz w:val="24"/>
          <w:szCs w:val="24"/>
          <w:lang w:eastAsia="zh-CN"/>
        </w:rPr>
        <w:t>）服务响应时间（</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内容表述清晰、方案机制健全、可行性强的得</w:t>
      </w:r>
      <w:r>
        <w:rPr>
          <w:rFonts w:ascii="宋体" w:hAnsi="宋体" w:hint="eastAsia"/>
          <w:bCs/>
          <w:sz w:val="24"/>
          <w:szCs w:val="24"/>
          <w:lang w:eastAsia="zh-CN"/>
        </w:rPr>
        <w:t>4</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内容表述较为清晰、方案机制较为健全、可行的得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内容表述一般、安排基本合理的得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内容如有缺失或不合理无法满足采购需求的，则本项不得分。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13</w:t>
      </w:r>
      <w:r>
        <w:rPr>
          <w:rFonts w:ascii="宋体" w:hAnsi="宋体" w:hint="eastAsia"/>
          <w:bCs/>
          <w:sz w:val="24"/>
          <w:szCs w:val="24"/>
          <w:lang w:eastAsia="zh-CN"/>
        </w:rPr>
        <w:t>）特色与创新（</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方案详细清晰，全面性、科学性、针对性强的得</w:t>
      </w:r>
      <w:r>
        <w:rPr>
          <w:rFonts w:ascii="宋体" w:hAnsi="宋体" w:hint="eastAsia"/>
          <w:bCs/>
          <w:sz w:val="24"/>
          <w:szCs w:val="24"/>
          <w:lang w:eastAsia="zh-CN"/>
        </w:rPr>
        <w:t>3</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方案较详细清晰，全面性、科学性、针对性较强的得</w:t>
      </w:r>
      <w:r>
        <w:rPr>
          <w:rFonts w:ascii="宋体" w:hAnsi="宋体" w:hint="eastAsia"/>
          <w:bCs/>
          <w:sz w:val="24"/>
          <w:szCs w:val="24"/>
          <w:lang w:eastAsia="zh-CN"/>
        </w:rPr>
        <w:t>2</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方案一般的得</w:t>
      </w:r>
      <w:r>
        <w:rPr>
          <w:rFonts w:ascii="宋体" w:hAnsi="宋体" w:hint="eastAsia"/>
          <w:bCs/>
          <w:sz w:val="24"/>
          <w:szCs w:val="24"/>
          <w:lang w:eastAsia="zh-CN"/>
        </w:rPr>
        <w:t>1</w:t>
      </w:r>
      <w:r>
        <w:rPr>
          <w:rFonts w:ascii="宋体" w:hAnsi="宋体" w:hint="eastAsia"/>
          <w:bCs/>
          <w:sz w:val="24"/>
          <w:szCs w:val="24"/>
          <w:lang w:eastAsia="zh-CN"/>
        </w:rPr>
        <w:t>分；</w:t>
      </w:r>
    </w:p>
    <w:p w:rsidR="008A2CD1" w:rsidRDefault="00765F8D">
      <w:pPr>
        <w:spacing w:line="360" w:lineRule="auto"/>
        <w:ind w:firstLineChars="200" w:firstLine="480"/>
        <w:rPr>
          <w:rFonts w:ascii="宋体" w:hAnsi="宋体" w:cs="宋体"/>
          <w:sz w:val="24"/>
          <w:lang w:eastAsia="zh-CN"/>
        </w:rPr>
      </w:pPr>
      <w:r>
        <w:rPr>
          <w:rFonts w:ascii="宋体" w:hAnsi="宋体" w:hint="eastAsia"/>
          <w:bCs/>
          <w:sz w:val="24"/>
          <w:szCs w:val="24"/>
          <w:lang w:eastAsia="zh-CN"/>
        </w:rPr>
        <w:t>未提供或不合理无法满足采购需求的，则本项不得分。</w:t>
      </w:r>
    </w:p>
    <w:p w:rsidR="008A2CD1" w:rsidRDefault="008A2CD1">
      <w:pPr>
        <w:spacing w:line="312" w:lineRule="auto"/>
        <w:rPr>
          <w:rFonts w:ascii="宋体" w:eastAsia="宋体" w:hAnsi="宋体" w:cs="宋体"/>
          <w:sz w:val="24"/>
          <w:szCs w:val="24"/>
          <w:lang w:eastAsia="zh-CN"/>
        </w:rPr>
        <w:sectPr w:rsidR="008A2CD1">
          <w:pgSz w:w="11906" w:h="16839"/>
          <w:pgMar w:top="1405" w:right="1588" w:bottom="1058" w:left="1373" w:header="0" w:footer="879" w:gutter="0"/>
          <w:cols w:space="720"/>
        </w:sectPr>
      </w:pPr>
    </w:p>
    <w:p w:rsidR="008A2CD1" w:rsidRDefault="00765F8D">
      <w:pPr>
        <w:numPr>
          <w:ilvl w:val="0"/>
          <w:numId w:val="34"/>
        </w:numPr>
        <w:spacing w:before="77" w:line="227" w:lineRule="auto"/>
        <w:ind w:left="2315"/>
        <w:rPr>
          <w:rFonts w:ascii="黑体" w:eastAsia="黑体"/>
          <w:bCs/>
          <w:sz w:val="36"/>
          <w:szCs w:val="36"/>
        </w:rPr>
      </w:pPr>
      <w:r>
        <w:rPr>
          <w:rFonts w:ascii="黑体" w:eastAsia="黑体" w:hAnsi="黑体" w:cs="黑体"/>
          <w:spacing w:val="8"/>
          <w:sz w:val="35"/>
          <w:szCs w:val="35"/>
          <w:lang w:eastAsia="zh-CN"/>
        </w:rPr>
        <w:lastRenderedPageBreak/>
        <w:t xml:space="preserve"> 投标文件内容与格式</w:t>
      </w:r>
    </w:p>
    <w:p w:rsidR="008A2CD1" w:rsidRDefault="00765F8D">
      <w:pPr>
        <w:pStyle w:val="ae"/>
        <w:spacing w:before="0" w:after="0" w:line="500" w:lineRule="exact"/>
        <w:ind w:firstLine="602"/>
        <w:rPr>
          <w:rFonts w:cs="Arial"/>
          <w:b/>
          <w:sz w:val="30"/>
          <w:szCs w:val="30"/>
        </w:rPr>
      </w:pPr>
      <w:bookmarkStart w:id="2" w:name="_Hlt26671244"/>
      <w:bookmarkStart w:id="3" w:name="_Hlt26955039"/>
      <w:bookmarkEnd w:id="2"/>
      <w:bookmarkEnd w:id="3"/>
      <w:r>
        <w:rPr>
          <w:rFonts w:cs="Arial" w:hint="eastAsia"/>
          <w:b/>
          <w:sz w:val="30"/>
          <w:szCs w:val="30"/>
        </w:rPr>
        <w:t>第一部分投标文件内容</w:t>
      </w:r>
    </w:p>
    <w:p w:rsidR="008A2CD1" w:rsidRDefault="00765F8D">
      <w:pPr>
        <w:pStyle w:val="ae"/>
        <w:spacing w:before="0" w:after="0"/>
        <w:ind w:firstLine="0"/>
        <w:rPr>
          <w:rFonts w:ascii="宋体" w:hAnsi="宋体" w:cs="宋体"/>
          <w:b/>
          <w:sz w:val="28"/>
          <w:szCs w:val="28"/>
        </w:rPr>
      </w:pPr>
      <w:r>
        <w:rPr>
          <w:rFonts w:ascii="宋体" w:hAnsi="宋体" w:cs="宋体"/>
          <w:b/>
          <w:sz w:val="28"/>
          <w:szCs w:val="28"/>
        </w:rPr>
        <w:t>一、</w:t>
      </w:r>
      <w:r>
        <w:rPr>
          <w:rFonts w:ascii="宋体" w:hAnsi="宋体" w:cs="宋体" w:hint="eastAsia"/>
          <w:b/>
          <w:sz w:val="28"/>
          <w:szCs w:val="28"/>
        </w:rPr>
        <w:t>资格证明文件</w:t>
      </w:r>
    </w:p>
    <w:p w:rsidR="008A2CD1" w:rsidRDefault="00765F8D">
      <w:pPr>
        <w:pStyle w:val="ae"/>
        <w:spacing w:before="0" w:after="0"/>
        <w:ind w:firstLine="0"/>
        <w:jc w:val="center"/>
        <w:rPr>
          <w:rFonts w:ascii="宋体" w:hAnsi="宋体" w:cs="宋体"/>
          <w:b/>
          <w:sz w:val="28"/>
          <w:szCs w:val="28"/>
        </w:rPr>
      </w:pPr>
      <w:r>
        <w:rPr>
          <w:rFonts w:ascii="宋体" w:hAnsi="宋体" w:cs="宋体" w:hint="eastAsia"/>
          <w:b/>
          <w:sz w:val="28"/>
          <w:szCs w:val="28"/>
        </w:rPr>
        <w:t>资格性审查表</w:t>
      </w:r>
    </w:p>
    <w:tbl>
      <w:tblPr>
        <w:tblW w:w="9543" w:type="dxa"/>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ook w:val="04A0"/>
      </w:tblPr>
      <w:tblGrid>
        <w:gridCol w:w="1259"/>
        <w:gridCol w:w="2746"/>
        <w:gridCol w:w="5538"/>
      </w:tblGrid>
      <w:tr w:rsidR="008A2CD1">
        <w:trPr>
          <w:trHeight w:val="519"/>
          <w:jc w:val="center"/>
        </w:trPr>
        <w:tc>
          <w:tcPr>
            <w:tcW w:w="1259" w:type="dxa"/>
            <w:vAlign w:val="center"/>
          </w:tcPr>
          <w:p w:rsidR="008A2CD1" w:rsidRDefault="00765F8D">
            <w:pPr>
              <w:jc w:val="center"/>
              <w:rPr>
                <w:rFonts w:ascii="宋体" w:eastAsia="宋体" w:hAnsi="宋体" w:cs="宋体"/>
                <w:b/>
                <w:bCs/>
                <w:sz w:val="24"/>
                <w:szCs w:val="24"/>
              </w:rPr>
            </w:pPr>
            <w:r>
              <w:rPr>
                <w:rFonts w:ascii="宋体" w:eastAsia="宋体" w:hAnsi="宋体" w:cs="宋体" w:hint="eastAsia"/>
                <w:b/>
                <w:bCs/>
                <w:sz w:val="24"/>
                <w:szCs w:val="24"/>
              </w:rPr>
              <w:t>序号</w:t>
            </w:r>
          </w:p>
        </w:tc>
        <w:tc>
          <w:tcPr>
            <w:tcW w:w="8284" w:type="dxa"/>
            <w:gridSpan w:val="2"/>
            <w:vAlign w:val="center"/>
          </w:tcPr>
          <w:p w:rsidR="008A2CD1" w:rsidRDefault="00765F8D">
            <w:pPr>
              <w:jc w:val="center"/>
              <w:rPr>
                <w:rFonts w:ascii="宋体" w:eastAsia="宋体" w:hAnsi="宋体" w:cs="宋体"/>
                <w:b/>
                <w:bCs/>
                <w:sz w:val="24"/>
                <w:szCs w:val="24"/>
              </w:rPr>
            </w:pPr>
            <w:r>
              <w:rPr>
                <w:rFonts w:ascii="宋体" w:eastAsia="宋体" w:hAnsi="宋体" w:cs="宋体" w:hint="eastAsia"/>
                <w:b/>
                <w:bCs/>
                <w:sz w:val="24"/>
                <w:szCs w:val="24"/>
              </w:rPr>
              <w:t>资格审查内容</w:t>
            </w:r>
          </w:p>
        </w:tc>
      </w:tr>
      <w:tr w:rsidR="008A2CD1">
        <w:trPr>
          <w:trHeight w:val="519"/>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1</w:t>
            </w:r>
          </w:p>
        </w:tc>
        <w:tc>
          <w:tcPr>
            <w:tcW w:w="2746"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关于资格的声明函</w:t>
            </w:r>
          </w:p>
        </w:tc>
        <w:tc>
          <w:tcPr>
            <w:tcW w:w="5538" w:type="dxa"/>
            <w:vAlign w:val="center"/>
          </w:tcPr>
          <w:p w:rsidR="008A2CD1" w:rsidRDefault="00765F8D">
            <w:pPr>
              <w:rPr>
                <w:rFonts w:ascii="宋体" w:eastAsia="宋体" w:hAnsi="宋体" w:cs="宋体"/>
                <w:sz w:val="24"/>
                <w:szCs w:val="24"/>
              </w:rPr>
            </w:pPr>
            <w:r>
              <w:rPr>
                <w:rFonts w:ascii="宋体" w:eastAsia="宋体" w:hAnsi="宋体" w:cs="宋体" w:hint="eastAsia"/>
                <w:sz w:val="24"/>
                <w:szCs w:val="24"/>
              </w:rPr>
              <w:t>格式见附件</w:t>
            </w:r>
          </w:p>
        </w:tc>
      </w:tr>
      <w:tr w:rsidR="008A2CD1">
        <w:trPr>
          <w:trHeight w:val="870"/>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2</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具有独立承担民事责任的能力</w:t>
            </w:r>
          </w:p>
        </w:tc>
        <w:tc>
          <w:tcPr>
            <w:tcW w:w="5538" w:type="dxa"/>
            <w:vAlign w:val="center"/>
          </w:tcPr>
          <w:p w:rsidR="008A2CD1" w:rsidRDefault="00765F8D">
            <w:pPr>
              <w:tabs>
                <w:tab w:val="left" w:pos="1050"/>
              </w:tabs>
              <w:spacing w:line="360" w:lineRule="auto"/>
              <w:rPr>
                <w:rFonts w:ascii="宋体" w:eastAsia="宋体" w:hAnsi="宋体" w:cs="宋体"/>
                <w:bCs/>
                <w:sz w:val="24"/>
                <w:szCs w:val="24"/>
                <w:lang w:eastAsia="zh-CN"/>
              </w:rPr>
            </w:pPr>
            <w:r>
              <w:rPr>
                <w:rFonts w:ascii="宋体" w:eastAsia="宋体" w:hAnsi="宋体" w:cs="宋体" w:hint="eastAsia"/>
                <w:bCs/>
                <w:sz w:val="24"/>
                <w:szCs w:val="24"/>
                <w:lang w:eastAsia="zh-CN"/>
              </w:rPr>
              <w:t>具有独立承担民事责任能力的投标人营业执照或相关部门的登记证明文件扫描件；</w:t>
            </w:r>
          </w:p>
        </w:tc>
      </w:tr>
      <w:tr w:rsidR="008A2CD1">
        <w:trPr>
          <w:trHeight w:val="90"/>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3</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bCs/>
                <w:sz w:val="24"/>
                <w:szCs w:val="24"/>
                <w:lang w:eastAsia="zh-CN"/>
              </w:rPr>
              <w:t>投标人法定代表人授权委托书</w:t>
            </w:r>
          </w:p>
        </w:tc>
        <w:tc>
          <w:tcPr>
            <w:tcW w:w="5538" w:type="dxa"/>
            <w:vAlign w:val="center"/>
          </w:tcPr>
          <w:p w:rsidR="008A2CD1" w:rsidRDefault="00765F8D">
            <w:pPr>
              <w:tabs>
                <w:tab w:val="left" w:pos="1050"/>
              </w:tabs>
              <w:spacing w:line="360" w:lineRule="auto"/>
              <w:rPr>
                <w:rFonts w:ascii="宋体" w:eastAsia="宋体" w:hAnsi="宋体" w:cs="宋体"/>
                <w:bCs/>
                <w:sz w:val="24"/>
                <w:szCs w:val="24"/>
                <w:lang w:eastAsia="zh-CN"/>
              </w:rPr>
            </w:pPr>
            <w:r>
              <w:rPr>
                <w:rFonts w:ascii="宋体" w:eastAsia="宋体" w:hAnsi="宋体" w:cs="宋体" w:hint="eastAsia"/>
                <w:b/>
                <w:bCs/>
                <w:sz w:val="24"/>
                <w:szCs w:val="24"/>
                <w:lang w:eastAsia="zh-CN"/>
              </w:rPr>
              <w:t>法定代表人亲自参与投标的除外，格式见附件</w:t>
            </w:r>
          </w:p>
        </w:tc>
      </w:tr>
      <w:tr w:rsidR="008A2CD1">
        <w:trPr>
          <w:trHeight w:val="627"/>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4</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bCs/>
                <w:sz w:val="24"/>
                <w:szCs w:val="24"/>
                <w:lang w:eastAsia="zh-CN"/>
              </w:rPr>
              <w:t>投标人法定代表人身份证扫描件</w:t>
            </w:r>
          </w:p>
        </w:tc>
        <w:tc>
          <w:tcPr>
            <w:tcW w:w="5538" w:type="dxa"/>
            <w:vAlign w:val="center"/>
          </w:tcPr>
          <w:p w:rsidR="008A2CD1" w:rsidRDefault="00765F8D">
            <w:pPr>
              <w:rPr>
                <w:rFonts w:ascii="宋体" w:eastAsia="宋体" w:hAnsi="宋体" w:cs="宋体"/>
                <w:bCs/>
                <w:sz w:val="24"/>
                <w:szCs w:val="24"/>
              </w:rPr>
            </w:pPr>
            <w:r>
              <w:rPr>
                <w:rFonts w:ascii="宋体" w:eastAsia="宋体" w:hAnsi="宋体" w:cs="宋体" w:hint="eastAsia"/>
                <w:bCs/>
                <w:sz w:val="24"/>
                <w:szCs w:val="24"/>
              </w:rPr>
              <w:t>身份证应为正、反面</w:t>
            </w:r>
          </w:p>
        </w:tc>
      </w:tr>
      <w:tr w:rsidR="008A2CD1">
        <w:trPr>
          <w:trHeight w:val="644"/>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5</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bCs/>
                <w:sz w:val="24"/>
                <w:szCs w:val="24"/>
                <w:lang w:eastAsia="zh-CN"/>
              </w:rPr>
              <w:t>投标人法定代表人授权代表身份证扫描件</w:t>
            </w:r>
          </w:p>
        </w:tc>
        <w:tc>
          <w:tcPr>
            <w:tcW w:w="5538" w:type="dxa"/>
            <w:vAlign w:val="center"/>
          </w:tcPr>
          <w:p w:rsidR="008A2CD1" w:rsidRDefault="00765F8D">
            <w:pPr>
              <w:rPr>
                <w:rFonts w:ascii="宋体" w:eastAsia="宋体" w:hAnsi="宋体" w:cs="宋体"/>
                <w:bCs/>
                <w:sz w:val="24"/>
                <w:szCs w:val="24"/>
                <w:lang w:eastAsia="zh-CN"/>
              </w:rPr>
            </w:pPr>
            <w:r>
              <w:rPr>
                <w:rFonts w:ascii="宋体" w:eastAsia="宋体" w:hAnsi="宋体" w:cs="宋体" w:hint="eastAsia"/>
                <w:bCs/>
                <w:sz w:val="24"/>
                <w:szCs w:val="24"/>
                <w:lang w:eastAsia="zh-CN"/>
              </w:rPr>
              <w:t>身份证应为正、反面，法定代表人亲自参加投标的除外</w:t>
            </w:r>
          </w:p>
        </w:tc>
      </w:tr>
      <w:tr w:rsidR="008A2CD1">
        <w:trPr>
          <w:trHeight w:val="1846"/>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6</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具有良好的商业信誉和健全的财务会计制度</w:t>
            </w:r>
          </w:p>
        </w:tc>
        <w:tc>
          <w:tcPr>
            <w:tcW w:w="5538"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投标人近一年中任意一个月份（不含开标当月）的财务状况报告（资产负债表和利润表）或由会计师事务所出具的近两年中任意一个年度的审计报告和所附已审财务报告（投标人如是自然人情形的，没有经审计的财务报告的，可以提供银行出具的资信证明）。</w:t>
            </w:r>
          </w:p>
        </w:tc>
      </w:tr>
      <w:tr w:rsidR="008A2CD1">
        <w:trPr>
          <w:trHeight w:val="934"/>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7</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具有依法缴纳税收的良好记录</w:t>
            </w:r>
          </w:p>
        </w:tc>
        <w:tc>
          <w:tcPr>
            <w:tcW w:w="5538" w:type="dxa"/>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投标人近一年中任意一个月份（不含开标当月）的依法缴纳税收的相关材料（提供相关主管部门证明或银行代扣证明）。</w:t>
            </w:r>
          </w:p>
        </w:tc>
      </w:tr>
      <w:tr w:rsidR="008A2CD1">
        <w:trPr>
          <w:trHeight w:val="943"/>
          <w:jc w:val="center"/>
        </w:trPr>
        <w:tc>
          <w:tcPr>
            <w:tcW w:w="1259"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8</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具有依法缴纳社会保障资金的良好记录</w:t>
            </w:r>
          </w:p>
        </w:tc>
        <w:tc>
          <w:tcPr>
            <w:tcW w:w="5538" w:type="dxa"/>
          </w:tcPr>
          <w:p w:rsidR="008A2CD1" w:rsidRDefault="00765F8D">
            <w:pPr>
              <w:rPr>
                <w:rFonts w:ascii="宋体" w:eastAsia="宋体" w:hAnsi="宋体" w:cs="宋体"/>
                <w:sz w:val="24"/>
                <w:szCs w:val="24"/>
                <w:lang w:eastAsia="zh-CN"/>
              </w:rPr>
            </w:pPr>
            <w:r>
              <w:rPr>
                <w:rFonts w:ascii="宋体" w:eastAsia="宋体" w:hAnsi="宋体" w:cs="宋体" w:hint="eastAsia"/>
                <w:sz w:val="24"/>
                <w:szCs w:val="24"/>
                <w:lang w:eastAsia="zh-CN"/>
              </w:rPr>
              <w:t>投标人近一年中任意一个月份（不含开标当月）的依法缴纳社会保障资金的相关材料（提供相关主管部门证明或银行代扣证明）。</w:t>
            </w:r>
          </w:p>
        </w:tc>
      </w:tr>
      <w:tr w:rsidR="008A2CD1">
        <w:trPr>
          <w:trHeight w:val="943"/>
          <w:jc w:val="center"/>
        </w:trPr>
        <w:tc>
          <w:tcPr>
            <w:tcW w:w="1259"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9</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被授权委托人、项目负责人应具备</w:t>
            </w:r>
            <w:r>
              <w:rPr>
                <w:rFonts w:ascii="宋体" w:eastAsia="宋体" w:hAnsi="宋体" w:cs="宋体" w:hint="eastAsia"/>
                <w:bCs/>
                <w:sz w:val="24"/>
                <w:szCs w:val="24"/>
                <w:lang w:eastAsia="zh-CN"/>
              </w:rPr>
              <w:t>与企业签订的劳动合同和由社保机构出具</w:t>
            </w:r>
            <w:r>
              <w:rPr>
                <w:rFonts w:ascii="宋体" w:hAnsi="宋体" w:cs="宋体" w:hint="eastAsia"/>
                <w:bCs/>
                <w:sz w:val="24"/>
                <w:lang w:val="zh-CN" w:eastAsia="zh-CN"/>
              </w:rPr>
              <w:t>投标人为其缴纳的</w:t>
            </w:r>
            <w:r>
              <w:rPr>
                <w:rFonts w:ascii="宋体" w:eastAsia="宋体" w:hAnsi="宋体" w:hint="eastAsia"/>
                <w:bCs/>
                <w:sz w:val="24"/>
                <w:lang w:eastAsia="zh-CN"/>
              </w:rPr>
              <w:t>近三个月中</w:t>
            </w:r>
            <w:r>
              <w:rPr>
                <w:rFonts w:ascii="宋体" w:hAnsi="宋体" w:hint="eastAsia"/>
                <w:bCs/>
                <w:sz w:val="24"/>
                <w:lang w:eastAsia="zh-CN"/>
              </w:rPr>
              <w:t>任意一个月份</w:t>
            </w:r>
            <w:r>
              <w:rPr>
                <w:rFonts w:ascii="宋体" w:hAnsi="宋体" w:hint="eastAsia"/>
                <w:bCs/>
                <w:sz w:val="24"/>
                <w:lang w:eastAsia="zh-CN"/>
              </w:rPr>
              <w:t>(</w:t>
            </w:r>
            <w:r>
              <w:rPr>
                <w:rFonts w:ascii="宋体" w:hAnsi="宋体" w:hint="eastAsia"/>
                <w:bCs/>
                <w:sz w:val="24"/>
                <w:lang w:eastAsia="zh-CN"/>
              </w:rPr>
              <w:t>不含开标当月</w:t>
            </w:r>
            <w:r>
              <w:rPr>
                <w:rFonts w:ascii="宋体" w:hAnsi="宋体" w:hint="eastAsia"/>
                <w:bCs/>
                <w:sz w:val="24"/>
                <w:lang w:eastAsia="zh-CN"/>
              </w:rPr>
              <w:t>)</w:t>
            </w:r>
            <w:r>
              <w:rPr>
                <w:rFonts w:ascii="宋体" w:hAnsi="宋体" w:cs="宋体" w:hint="eastAsia"/>
                <w:bCs/>
                <w:sz w:val="24"/>
                <w:lang w:eastAsia="zh-CN"/>
              </w:rPr>
              <w:t>的</w:t>
            </w:r>
            <w:r>
              <w:rPr>
                <w:rFonts w:ascii="宋体" w:eastAsia="宋体" w:hAnsi="宋体" w:cs="宋体" w:hint="eastAsia"/>
                <w:bCs/>
                <w:sz w:val="24"/>
                <w:szCs w:val="24"/>
                <w:lang w:eastAsia="zh-CN"/>
              </w:rPr>
              <w:t>缴费证明</w:t>
            </w:r>
          </w:p>
        </w:tc>
        <w:tc>
          <w:tcPr>
            <w:tcW w:w="5538" w:type="dxa"/>
          </w:tcPr>
          <w:p w:rsidR="008A2CD1" w:rsidRDefault="00765F8D">
            <w:pPr>
              <w:rPr>
                <w:rFonts w:ascii="宋体" w:eastAsia="宋体" w:hAnsi="宋体" w:cs="宋体"/>
                <w:bCs/>
                <w:sz w:val="24"/>
                <w:szCs w:val="24"/>
                <w:lang w:eastAsia="zh-CN"/>
              </w:rPr>
            </w:pPr>
            <w:r>
              <w:rPr>
                <w:rFonts w:ascii="宋体" w:eastAsia="宋体" w:hAnsi="宋体" w:cs="宋体" w:hint="eastAsia"/>
                <w:bCs/>
                <w:sz w:val="24"/>
                <w:szCs w:val="24"/>
                <w:lang w:eastAsia="zh-CN"/>
              </w:rPr>
              <w:t>被授权委托人、项目负责人应具备与企业签订的劳动合同和由社保机构出具</w:t>
            </w:r>
            <w:r>
              <w:rPr>
                <w:rFonts w:ascii="宋体" w:hAnsi="宋体" w:cs="宋体" w:hint="eastAsia"/>
                <w:bCs/>
                <w:sz w:val="24"/>
                <w:lang w:val="zh-CN" w:eastAsia="zh-CN"/>
              </w:rPr>
              <w:t>投标人为其缴纳的</w:t>
            </w:r>
            <w:r>
              <w:rPr>
                <w:rFonts w:ascii="宋体" w:eastAsia="宋体" w:hAnsi="宋体" w:hint="eastAsia"/>
                <w:bCs/>
                <w:sz w:val="24"/>
                <w:lang w:eastAsia="zh-CN"/>
              </w:rPr>
              <w:t>近三个月中</w:t>
            </w:r>
            <w:r>
              <w:rPr>
                <w:rFonts w:ascii="宋体" w:hAnsi="宋体" w:hint="eastAsia"/>
                <w:bCs/>
                <w:sz w:val="24"/>
                <w:lang w:eastAsia="zh-CN"/>
              </w:rPr>
              <w:t>任意一个月份</w:t>
            </w:r>
            <w:r>
              <w:rPr>
                <w:rFonts w:ascii="宋体" w:hAnsi="宋体" w:hint="eastAsia"/>
                <w:bCs/>
                <w:sz w:val="24"/>
                <w:lang w:eastAsia="zh-CN"/>
              </w:rPr>
              <w:t>(</w:t>
            </w:r>
            <w:r>
              <w:rPr>
                <w:rFonts w:ascii="宋体" w:hAnsi="宋体" w:hint="eastAsia"/>
                <w:bCs/>
                <w:sz w:val="24"/>
                <w:lang w:eastAsia="zh-CN"/>
              </w:rPr>
              <w:t>不含开标当月</w:t>
            </w:r>
            <w:r>
              <w:rPr>
                <w:rFonts w:ascii="宋体" w:hAnsi="宋体" w:hint="eastAsia"/>
                <w:bCs/>
                <w:sz w:val="24"/>
                <w:lang w:eastAsia="zh-CN"/>
              </w:rPr>
              <w:t>)</w:t>
            </w:r>
            <w:r>
              <w:rPr>
                <w:rFonts w:ascii="宋体" w:hAnsi="宋体" w:cs="宋体" w:hint="eastAsia"/>
                <w:bCs/>
                <w:sz w:val="24"/>
                <w:lang w:eastAsia="zh-CN"/>
              </w:rPr>
              <w:t>的</w:t>
            </w:r>
            <w:r>
              <w:rPr>
                <w:rFonts w:ascii="宋体" w:eastAsia="宋体" w:hAnsi="宋体" w:cs="宋体" w:hint="eastAsia"/>
                <w:bCs/>
                <w:sz w:val="24"/>
                <w:szCs w:val="24"/>
                <w:lang w:eastAsia="zh-CN"/>
              </w:rPr>
              <w:t>缴费证明扫描件并加盖公章或签电子公章；（法定代表人亲自参加投标的除外）</w:t>
            </w:r>
          </w:p>
        </w:tc>
      </w:tr>
      <w:tr w:rsidR="008A2CD1">
        <w:trPr>
          <w:trHeight w:val="602"/>
          <w:jc w:val="center"/>
        </w:trPr>
        <w:tc>
          <w:tcPr>
            <w:tcW w:w="1259"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10</w:t>
            </w:r>
          </w:p>
        </w:tc>
        <w:tc>
          <w:tcPr>
            <w:tcW w:w="2746"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承诺书</w:t>
            </w:r>
          </w:p>
        </w:tc>
        <w:tc>
          <w:tcPr>
            <w:tcW w:w="5538" w:type="dxa"/>
            <w:vAlign w:val="center"/>
          </w:tcPr>
          <w:p w:rsidR="008A2CD1" w:rsidRDefault="00765F8D">
            <w:pPr>
              <w:rPr>
                <w:rFonts w:ascii="宋体" w:eastAsia="宋体" w:hAnsi="宋体" w:cs="宋体"/>
                <w:sz w:val="24"/>
                <w:szCs w:val="24"/>
              </w:rPr>
            </w:pPr>
            <w:r>
              <w:rPr>
                <w:rFonts w:ascii="宋体" w:eastAsia="宋体" w:hAnsi="宋体" w:cs="宋体" w:hint="eastAsia"/>
                <w:sz w:val="24"/>
                <w:szCs w:val="24"/>
              </w:rPr>
              <w:t>格式见附件</w:t>
            </w:r>
          </w:p>
        </w:tc>
      </w:tr>
      <w:tr w:rsidR="008A2CD1">
        <w:trPr>
          <w:trHeight w:val="747"/>
          <w:jc w:val="center"/>
        </w:trPr>
        <w:tc>
          <w:tcPr>
            <w:tcW w:w="1259"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rPr>
              <w:t>1</w:t>
            </w:r>
            <w:r>
              <w:rPr>
                <w:rFonts w:ascii="宋体" w:eastAsia="宋体" w:hAnsi="宋体" w:cs="宋体" w:hint="eastAsia"/>
                <w:sz w:val="24"/>
                <w:szCs w:val="24"/>
                <w:lang w:eastAsia="zh-CN"/>
              </w:rPr>
              <w:t>1</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bCs/>
                <w:sz w:val="24"/>
                <w:szCs w:val="24"/>
                <w:lang w:eastAsia="zh-CN"/>
              </w:rPr>
              <w:t>落实政府采购政策需满足的资格要求</w:t>
            </w:r>
          </w:p>
        </w:tc>
        <w:tc>
          <w:tcPr>
            <w:tcW w:w="5538" w:type="dxa"/>
            <w:vAlign w:val="center"/>
          </w:tcPr>
          <w:p w:rsidR="008A2CD1" w:rsidRDefault="00765F8D">
            <w:pPr>
              <w:rPr>
                <w:rFonts w:ascii="宋体" w:eastAsia="宋体" w:hAnsi="宋体" w:cs="宋体"/>
                <w:sz w:val="24"/>
                <w:szCs w:val="24"/>
                <w:lang w:eastAsia="zh-CN"/>
              </w:rPr>
            </w:pPr>
            <w:r>
              <w:rPr>
                <w:rFonts w:ascii="宋体" w:cs="宋体" w:hint="eastAsia"/>
                <w:color w:val="auto"/>
                <w:sz w:val="24"/>
                <w:lang w:val="zh-CN" w:eastAsia="zh-CN"/>
              </w:rPr>
              <w:t>《中小企业声明函》或《监狱企业证明文件》或《残疾人福利性单位声明函》</w:t>
            </w:r>
            <w:r>
              <w:rPr>
                <w:rFonts w:ascii="宋体" w:eastAsia="宋体" w:hAnsi="宋体" w:cs="宋体" w:hint="eastAsia"/>
                <w:bCs/>
                <w:sz w:val="24"/>
                <w:szCs w:val="24"/>
                <w:lang w:eastAsia="zh-CN"/>
              </w:rPr>
              <w:t>(格式详见格式），监狱企业由省级以上监狱管理局、戒毒管理局出具的属于监狱企业的证明文件</w:t>
            </w:r>
          </w:p>
        </w:tc>
      </w:tr>
      <w:tr w:rsidR="008A2CD1">
        <w:trPr>
          <w:trHeight w:val="898"/>
          <w:jc w:val="center"/>
        </w:trPr>
        <w:tc>
          <w:tcPr>
            <w:tcW w:w="1259"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rPr>
              <w:lastRenderedPageBreak/>
              <w:t>1</w:t>
            </w:r>
            <w:r>
              <w:rPr>
                <w:rFonts w:ascii="宋体" w:eastAsia="宋体" w:hAnsi="宋体" w:cs="宋体" w:hint="eastAsia"/>
                <w:sz w:val="24"/>
                <w:szCs w:val="24"/>
                <w:lang w:eastAsia="zh-CN"/>
              </w:rPr>
              <w:t>2</w:t>
            </w:r>
          </w:p>
        </w:tc>
        <w:tc>
          <w:tcPr>
            <w:tcW w:w="2746"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信用记录</w:t>
            </w:r>
          </w:p>
          <w:p w:rsidR="008A2CD1" w:rsidRDefault="00765F8D">
            <w:pPr>
              <w:jc w:val="center"/>
              <w:rPr>
                <w:rFonts w:ascii="宋体" w:eastAsia="宋体" w:hAnsi="宋体" w:cs="宋体"/>
                <w:sz w:val="24"/>
                <w:szCs w:val="24"/>
              </w:rPr>
            </w:pPr>
            <w:r>
              <w:rPr>
                <w:rFonts w:ascii="宋体" w:eastAsia="宋体" w:hAnsi="宋体" w:cs="宋体" w:hint="eastAsia"/>
                <w:sz w:val="24"/>
                <w:szCs w:val="24"/>
                <w:lang w:eastAsia="zh-CN"/>
              </w:rPr>
              <w:t>(由网上直接查询，投标人无需提供证明材料。</w:t>
            </w:r>
            <w:r>
              <w:rPr>
                <w:rFonts w:ascii="宋体" w:eastAsia="宋体" w:hAnsi="宋体" w:cs="宋体" w:hint="eastAsia"/>
                <w:sz w:val="24"/>
                <w:szCs w:val="24"/>
              </w:rPr>
              <w:t>)</w:t>
            </w:r>
          </w:p>
        </w:tc>
        <w:tc>
          <w:tcPr>
            <w:tcW w:w="5538" w:type="dxa"/>
          </w:tcPr>
          <w:p w:rsidR="008A2CD1" w:rsidRDefault="00765F8D">
            <w:pPr>
              <w:rPr>
                <w:rFonts w:ascii="宋体" w:eastAsia="宋体" w:hAnsi="宋体" w:cs="宋体"/>
                <w:sz w:val="24"/>
                <w:szCs w:val="24"/>
                <w:lang w:eastAsia="zh-CN"/>
              </w:rPr>
            </w:pPr>
            <w:r>
              <w:rPr>
                <w:rFonts w:ascii="宋体" w:eastAsia="宋体" w:hAnsi="宋体" w:cs="宋体" w:hint="eastAsia"/>
                <w:sz w:val="24"/>
                <w:szCs w:val="24"/>
              </w:rPr>
              <w:t>投标人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w:t>
            </w:r>
            <w:r>
              <w:rPr>
                <w:rFonts w:ascii="宋体" w:eastAsia="宋体" w:hAnsi="宋体" w:cs="宋体" w:hint="eastAsia"/>
                <w:sz w:val="24"/>
                <w:szCs w:val="24"/>
                <w:lang w:eastAsia="zh-CN"/>
              </w:rPr>
              <w:t>（有上述处罚记录但处罚期已届满的，视为无记录，以代理机构评标当日查询结果为准）</w:t>
            </w:r>
          </w:p>
        </w:tc>
      </w:tr>
      <w:tr w:rsidR="008A2CD1">
        <w:trPr>
          <w:trHeight w:val="1599"/>
          <w:jc w:val="center"/>
        </w:trPr>
        <w:tc>
          <w:tcPr>
            <w:tcW w:w="1259"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lang w:eastAsia="zh-CN"/>
              </w:rPr>
              <w:t>13</w:t>
            </w:r>
          </w:p>
        </w:tc>
        <w:tc>
          <w:tcPr>
            <w:tcW w:w="2746" w:type="dxa"/>
            <w:vAlign w:val="center"/>
          </w:tcPr>
          <w:p w:rsidR="008A2CD1" w:rsidRDefault="00765F8D">
            <w:pPr>
              <w:jc w:val="center"/>
              <w:rPr>
                <w:rFonts w:ascii="宋体" w:eastAsia="宋体" w:hAnsi="宋体" w:cs="宋体"/>
                <w:sz w:val="24"/>
                <w:szCs w:val="24"/>
              </w:rPr>
            </w:pPr>
            <w:r>
              <w:rPr>
                <w:rFonts w:hint="eastAsia"/>
                <w:sz w:val="24"/>
              </w:rPr>
              <w:t>特定资质</w:t>
            </w:r>
          </w:p>
        </w:tc>
        <w:tc>
          <w:tcPr>
            <w:tcW w:w="5538" w:type="dxa"/>
          </w:tcPr>
          <w:p w:rsidR="008A2CD1" w:rsidRDefault="008A2CD1">
            <w:pPr>
              <w:rPr>
                <w:sz w:val="24"/>
                <w:szCs w:val="24"/>
                <w:lang w:eastAsia="zh-CN"/>
              </w:rPr>
            </w:pPr>
          </w:p>
          <w:p w:rsidR="008A2CD1" w:rsidRDefault="00765F8D">
            <w:pPr>
              <w:rPr>
                <w:lang w:eastAsia="zh-CN"/>
              </w:rPr>
            </w:pPr>
            <w:r>
              <w:rPr>
                <w:sz w:val="24"/>
                <w:szCs w:val="24"/>
                <w:lang w:eastAsia="zh-CN"/>
              </w:rPr>
              <w:t>供应商具有省级公安厅核发的《保安服务许可证》资格证书</w:t>
            </w:r>
            <w:r>
              <w:rPr>
                <w:rFonts w:ascii="宋体" w:eastAsia="宋体" w:hAnsi="宋体" w:cs="宋体" w:hint="eastAsia"/>
                <w:sz w:val="24"/>
                <w:szCs w:val="24"/>
                <w:lang w:eastAsia="zh-CN"/>
              </w:rPr>
              <w:t>(</w:t>
            </w:r>
            <w:r>
              <w:rPr>
                <w:sz w:val="24"/>
                <w:szCs w:val="24"/>
                <w:lang w:eastAsia="zh-CN"/>
              </w:rPr>
              <w:t>外省保安服务企业须已在无锡市保安主管部门备案</w:t>
            </w:r>
            <w:r>
              <w:rPr>
                <w:rFonts w:ascii="宋体" w:eastAsia="宋体" w:hAnsi="宋体" w:cs="宋体" w:hint="eastAsia"/>
                <w:sz w:val="24"/>
                <w:szCs w:val="24"/>
                <w:lang w:eastAsia="zh-CN"/>
              </w:rPr>
              <w:t>)</w:t>
            </w:r>
            <w:r>
              <w:rPr>
                <w:sz w:val="24"/>
                <w:szCs w:val="24"/>
                <w:lang w:eastAsia="zh-CN"/>
              </w:rPr>
              <w:t>；</w:t>
            </w:r>
          </w:p>
          <w:p w:rsidR="008A2CD1" w:rsidRDefault="008A2CD1">
            <w:pPr>
              <w:rPr>
                <w:rFonts w:ascii="宋体" w:eastAsia="宋体" w:hAnsi="宋体" w:cs="宋体"/>
                <w:sz w:val="24"/>
                <w:szCs w:val="24"/>
                <w:lang w:eastAsia="zh-CN"/>
              </w:rPr>
            </w:pPr>
          </w:p>
        </w:tc>
      </w:tr>
      <w:tr w:rsidR="008A2CD1">
        <w:trPr>
          <w:trHeight w:val="747"/>
          <w:jc w:val="center"/>
        </w:trPr>
        <w:tc>
          <w:tcPr>
            <w:tcW w:w="1259" w:type="dxa"/>
            <w:vAlign w:val="center"/>
          </w:tcPr>
          <w:p w:rsidR="008A2CD1" w:rsidRDefault="00765F8D">
            <w:pPr>
              <w:jc w:val="center"/>
              <w:rPr>
                <w:rFonts w:ascii="宋体" w:eastAsia="宋体" w:hAnsi="宋体" w:cs="宋体"/>
                <w:sz w:val="24"/>
                <w:szCs w:val="24"/>
                <w:lang w:eastAsia="zh-CN"/>
              </w:rPr>
            </w:pPr>
            <w:r>
              <w:rPr>
                <w:rFonts w:ascii="宋体" w:eastAsia="宋体" w:hAnsi="宋体" w:cs="宋体" w:hint="eastAsia"/>
                <w:sz w:val="24"/>
                <w:szCs w:val="24"/>
              </w:rPr>
              <w:t>1</w:t>
            </w:r>
            <w:r>
              <w:rPr>
                <w:rFonts w:ascii="宋体" w:eastAsia="宋体" w:hAnsi="宋体" w:cs="宋体" w:hint="eastAsia"/>
                <w:sz w:val="24"/>
                <w:szCs w:val="24"/>
                <w:lang w:eastAsia="zh-CN"/>
              </w:rPr>
              <w:t>4</w:t>
            </w:r>
          </w:p>
        </w:tc>
        <w:tc>
          <w:tcPr>
            <w:tcW w:w="2746" w:type="dxa"/>
            <w:vAlign w:val="center"/>
          </w:tcPr>
          <w:p w:rsidR="008A2CD1" w:rsidRDefault="00765F8D">
            <w:pPr>
              <w:jc w:val="center"/>
              <w:rPr>
                <w:rFonts w:ascii="宋体" w:eastAsia="宋体" w:hAnsi="宋体" w:cs="宋体"/>
                <w:sz w:val="24"/>
                <w:szCs w:val="24"/>
              </w:rPr>
            </w:pPr>
            <w:r>
              <w:rPr>
                <w:rFonts w:ascii="宋体" w:eastAsia="宋体" w:hAnsi="宋体" w:cs="宋体" w:hint="eastAsia"/>
                <w:sz w:val="24"/>
                <w:szCs w:val="24"/>
              </w:rPr>
              <w:t>关于联合体投标</w:t>
            </w:r>
          </w:p>
        </w:tc>
        <w:tc>
          <w:tcPr>
            <w:tcW w:w="5538" w:type="dxa"/>
            <w:vAlign w:val="center"/>
          </w:tcPr>
          <w:p w:rsidR="008A2CD1" w:rsidRDefault="00765F8D">
            <w:pPr>
              <w:rPr>
                <w:rFonts w:ascii="宋体" w:eastAsia="宋体" w:hAnsi="宋体" w:cs="宋体"/>
                <w:sz w:val="24"/>
                <w:szCs w:val="24"/>
                <w:lang w:eastAsia="zh-CN"/>
              </w:rPr>
            </w:pPr>
            <w:r>
              <w:rPr>
                <w:rFonts w:ascii="宋体" w:eastAsia="宋体" w:hAnsi="宋体" w:cs="宋体" w:hint="eastAsia"/>
                <w:sz w:val="24"/>
                <w:szCs w:val="24"/>
                <w:lang w:eastAsia="zh-CN"/>
              </w:rPr>
              <w:t>本项目不接受联合体投标；不允许分包、转包</w:t>
            </w:r>
          </w:p>
        </w:tc>
      </w:tr>
    </w:tbl>
    <w:p w:rsidR="008A2CD1" w:rsidRDefault="008A2CD1">
      <w:pPr>
        <w:pStyle w:val="ae"/>
        <w:spacing w:before="0" w:after="0"/>
        <w:ind w:firstLine="0"/>
        <w:jc w:val="center"/>
        <w:rPr>
          <w:rFonts w:ascii="宋体" w:hAnsi="宋体" w:cs="宋体"/>
          <w:b/>
          <w:sz w:val="28"/>
          <w:szCs w:val="28"/>
          <w:lang w:eastAsia="zh-CN"/>
        </w:rPr>
      </w:pPr>
    </w:p>
    <w:p w:rsidR="008A2CD1" w:rsidRDefault="00765F8D">
      <w:pPr>
        <w:spacing w:line="360" w:lineRule="auto"/>
        <w:ind w:firstLineChars="200" w:firstLine="482"/>
        <w:rPr>
          <w:rFonts w:ascii="宋体" w:eastAsia="宋体" w:hAnsi="宋体"/>
          <w:b/>
          <w:sz w:val="24"/>
          <w:szCs w:val="24"/>
          <w:lang w:eastAsia="zh-CN"/>
        </w:rPr>
      </w:pPr>
      <w:r>
        <w:rPr>
          <w:rFonts w:ascii="宋体" w:eastAsia="宋体" w:hAnsi="宋体" w:hint="eastAsia"/>
          <w:b/>
          <w:sz w:val="24"/>
          <w:szCs w:val="24"/>
          <w:lang w:eastAsia="zh-CN"/>
        </w:rPr>
        <w:t>特别提醒：资格审查不合格的投标供应商的投标文件不进入后续评审。</w:t>
      </w:r>
    </w:p>
    <w:p w:rsidR="008A2CD1" w:rsidRDefault="008A2CD1">
      <w:pPr>
        <w:spacing w:line="360" w:lineRule="auto"/>
        <w:ind w:firstLineChars="200" w:firstLine="480"/>
        <w:rPr>
          <w:rFonts w:ascii="宋体" w:eastAsia="宋体" w:hAnsi="宋体"/>
          <w:bCs/>
          <w:sz w:val="24"/>
          <w:szCs w:val="24"/>
          <w:lang w:eastAsia="zh-CN"/>
        </w:rPr>
      </w:pPr>
    </w:p>
    <w:p w:rsidR="008A2CD1" w:rsidRDefault="00765F8D">
      <w:pPr>
        <w:spacing w:line="360" w:lineRule="auto"/>
        <w:ind w:firstLineChars="200" w:firstLine="420"/>
        <w:rPr>
          <w:rFonts w:ascii="宋体" w:hAnsi="宋体" w:cs="宋体"/>
          <w:b/>
          <w:sz w:val="28"/>
          <w:szCs w:val="28"/>
          <w:lang w:eastAsia="zh-CN"/>
        </w:rPr>
      </w:pPr>
      <w:r>
        <w:rPr>
          <w:rFonts w:ascii="宋体" w:hAnsi="宋体" w:cs="宋体" w:hint="eastAsia"/>
          <w:lang w:eastAsia="zh-CN"/>
        </w:rPr>
        <w:br w:type="page" w:clear="all"/>
      </w:r>
      <w:r>
        <w:rPr>
          <w:rFonts w:ascii="宋体" w:eastAsia="宋体" w:hAnsi="宋体" w:cs="宋体" w:hint="eastAsia"/>
          <w:b/>
          <w:sz w:val="28"/>
          <w:szCs w:val="28"/>
          <w:lang w:eastAsia="zh-CN"/>
        </w:rPr>
        <w:lastRenderedPageBreak/>
        <w:t>二、符合性证明文件及其他证明文件</w:t>
      </w:r>
    </w:p>
    <w:p w:rsidR="008A2CD1" w:rsidRDefault="00765F8D">
      <w:pPr>
        <w:spacing w:line="360" w:lineRule="auto"/>
        <w:rPr>
          <w:rFonts w:ascii="宋体" w:hAnsi="宋体" w:cs="宋体"/>
          <w:b/>
          <w:sz w:val="28"/>
          <w:szCs w:val="28"/>
        </w:rPr>
      </w:pPr>
      <w:r>
        <w:rPr>
          <w:rFonts w:ascii="宋体" w:eastAsia="宋体" w:hAnsi="宋体" w:cs="宋体" w:hint="eastAsia"/>
          <w:b/>
          <w:sz w:val="28"/>
          <w:szCs w:val="28"/>
        </w:rPr>
        <w:t>（一）符合性证明文件</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23"/>
        <w:gridCol w:w="6095"/>
        <w:gridCol w:w="1979"/>
      </w:tblGrid>
      <w:tr w:rsidR="008A2CD1">
        <w:trPr>
          <w:trHeight w:val="567"/>
          <w:jc w:val="center"/>
        </w:trPr>
        <w:tc>
          <w:tcPr>
            <w:tcW w:w="823" w:type="dxa"/>
            <w:noWrap/>
            <w:vAlign w:val="center"/>
          </w:tcPr>
          <w:p w:rsidR="008A2CD1" w:rsidRDefault="00765F8D">
            <w:pPr>
              <w:pStyle w:val="ae"/>
              <w:spacing w:before="0" w:after="0"/>
              <w:ind w:firstLine="0"/>
              <w:jc w:val="center"/>
              <w:rPr>
                <w:rFonts w:ascii="宋体" w:hAnsi="宋体" w:cs="宋体"/>
                <w:b/>
              </w:rPr>
            </w:pPr>
            <w:r>
              <w:rPr>
                <w:rFonts w:ascii="宋体" w:hAnsi="宋体" w:cs="宋体" w:hint="eastAsia"/>
                <w:b/>
              </w:rPr>
              <w:t>序号</w:t>
            </w:r>
          </w:p>
        </w:tc>
        <w:tc>
          <w:tcPr>
            <w:tcW w:w="6095" w:type="dxa"/>
            <w:noWrap/>
            <w:vAlign w:val="center"/>
          </w:tcPr>
          <w:p w:rsidR="008A2CD1" w:rsidRDefault="00765F8D">
            <w:pPr>
              <w:pStyle w:val="ae"/>
              <w:spacing w:before="0" w:after="0"/>
              <w:ind w:firstLine="0"/>
              <w:jc w:val="center"/>
              <w:rPr>
                <w:rFonts w:ascii="宋体" w:hAnsi="宋体" w:cs="宋体"/>
                <w:b/>
              </w:rPr>
            </w:pPr>
            <w:r>
              <w:rPr>
                <w:rFonts w:ascii="宋体" w:hAnsi="宋体" w:cs="宋体" w:hint="eastAsia"/>
                <w:b/>
              </w:rPr>
              <w:t>评审项目及评审要求</w:t>
            </w:r>
          </w:p>
        </w:tc>
        <w:tc>
          <w:tcPr>
            <w:tcW w:w="1979" w:type="dxa"/>
            <w:noWrap/>
            <w:vAlign w:val="center"/>
          </w:tcPr>
          <w:p w:rsidR="008A2CD1" w:rsidRDefault="00765F8D">
            <w:pPr>
              <w:pStyle w:val="ae"/>
              <w:spacing w:before="0" w:after="0"/>
              <w:ind w:firstLine="0"/>
              <w:jc w:val="center"/>
              <w:rPr>
                <w:rFonts w:ascii="宋体" w:hAnsi="宋体" w:cs="宋体"/>
                <w:b/>
              </w:rPr>
            </w:pPr>
            <w:r>
              <w:rPr>
                <w:rFonts w:ascii="宋体" w:hAnsi="宋体" w:cs="宋体" w:hint="eastAsia"/>
                <w:b/>
              </w:rPr>
              <w:t>审查因素</w:t>
            </w:r>
          </w:p>
        </w:tc>
      </w:tr>
      <w:tr w:rsidR="008A2CD1">
        <w:trPr>
          <w:cantSplit/>
          <w:trHeight w:val="567"/>
          <w:jc w:val="center"/>
        </w:trPr>
        <w:tc>
          <w:tcPr>
            <w:tcW w:w="823" w:type="dxa"/>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1</w:t>
            </w:r>
          </w:p>
        </w:tc>
        <w:tc>
          <w:tcPr>
            <w:tcW w:w="6095" w:type="dxa"/>
            <w:noWrap/>
            <w:vAlign w:val="center"/>
          </w:tcPr>
          <w:p w:rsidR="008A2CD1" w:rsidRDefault="00765F8D">
            <w:pPr>
              <w:pStyle w:val="ae"/>
              <w:spacing w:before="0" w:after="0"/>
              <w:ind w:firstLine="0"/>
              <w:jc w:val="both"/>
              <w:rPr>
                <w:rFonts w:ascii="宋体" w:hAnsi="宋体" w:cs="宋体"/>
              </w:rPr>
            </w:pPr>
            <w:r>
              <w:rPr>
                <w:rFonts w:ascii="宋体" w:hAnsi="宋体" w:cs="宋体" w:hint="eastAsia"/>
              </w:rPr>
              <w:t>投标函（给定格式）</w:t>
            </w:r>
          </w:p>
        </w:tc>
        <w:tc>
          <w:tcPr>
            <w:tcW w:w="1979" w:type="dxa"/>
            <w:vMerge w:val="restart"/>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商务符合性</w:t>
            </w:r>
          </w:p>
        </w:tc>
      </w:tr>
      <w:tr w:rsidR="008A2CD1">
        <w:trPr>
          <w:cantSplit/>
          <w:trHeight w:val="567"/>
          <w:jc w:val="center"/>
        </w:trPr>
        <w:tc>
          <w:tcPr>
            <w:tcW w:w="823" w:type="dxa"/>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2</w:t>
            </w:r>
          </w:p>
        </w:tc>
        <w:tc>
          <w:tcPr>
            <w:tcW w:w="6095" w:type="dxa"/>
            <w:noWrap/>
            <w:vAlign w:val="center"/>
          </w:tcPr>
          <w:p w:rsidR="008A2CD1" w:rsidRDefault="00765F8D">
            <w:pPr>
              <w:pStyle w:val="ae"/>
              <w:spacing w:before="0" w:after="0"/>
              <w:ind w:firstLine="0"/>
              <w:jc w:val="both"/>
              <w:rPr>
                <w:rFonts w:ascii="宋体" w:hAnsi="宋体" w:cs="宋体"/>
              </w:rPr>
            </w:pPr>
            <w:r>
              <w:rPr>
                <w:rFonts w:ascii="宋体" w:hAnsi="宋体" w:cs="宋体" w:hint="eastAsia"/>
              </w:rPr>
              <w:t>承诺书（给定格式）</w:t>
            </w:r>
          </w:p>
        </w:tc>
        <w:tc>
          <w:tcPr>
            <w:tcW w:w="1979" w:type="dxa"/>
            <w:vMerge/>
            <w:noWrap/>
            <w:vAlign w:val="center"/>
          </w:tcPr>
          <w:p w:rsidR="008A2CD1" w:rsidRDefault="008A2CD1">
            <w:pPr>
              <w:pStyle w:val="ae"/>
              <w:spacing w:before="0" w:after="0" w:line="240" w:lineRule="auto"/>
              <w:ind w:firstLine="0"/>
              <w:jc w:val="center"/>
              <w:rPr>
                <w:rFonts w:cs="Arial"/>
              </w:rPr>
            </w:pPr>
          </w:p>
        </w:tc>
      </w:tr>
      <w:tr w:rsidR="008A2CD1">
        <w:trPr>
          <w:cantSplit/>
          <w:trHeight w:val="567"/>
          <w:jc w:val="center"/>
        </w:trPr>
        <w:tc>
          <w:tcPr>
            <w:tcW w:w="823" w:type="dxa"/>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3</w:t>
            </w:r>
          </w:p>
        </w:tc>
        <w:tc>
          <w:tcPr>
            <w:tcW w:w="6095" w:type="dxa"/>
            <w:noWrap/>
            <w:vAlign w:val="center"/>
          </w:tcPr>
          <w:p w:rsidR="008A2CD1" w:rsidRDefault="00765F8D">
            <w:pPr>
              <w:pStyle w:val="ae"/>
              <w:spacing w:before="0" w:after="0"/>
              <w:ind w:firstLine="0"/>
              <w:jc w:val="both"/>
              <w:rPr>
                <w:rFonts w:ascii="宋体" w:hAnsi="宋体" w:cs="宋体"/>
                <w:lang w:eastAsia="zh-CN"/>
              </w:rPr>
            </w:pPr>
            <w:r>
              <w:rPr>
                <w:rFonts w:ascii="宋体" w:hAnsi="宋体" w:cs="宋体" w:hint="eastAsia"/>
                <w:lang w:eastAsia="zh-CN"/>
              </w:rPr>
              <w:t>开标一览表（给定格式）</w:t>
            </w:r>
          </w:p>
        </w:tc>
        <w:tc>
          <w:tcPr>
            <w:tcW w:w="1979" w:type="dxa"/>
            <w:vMerge w:val="restart"/>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报价符合性</w:t>
            </w:r>
          </w:p>
        </w:tc>
      </w:tr>
      <w:tr w:rsidR="008A2CD1">
        <w:trPr>
          <w:cantSplit/>
          <w:trHeight w:val="567"/>
          <w:jc w:val="center"/>
        </w:trPr>
        <w:tc>
          <w:tcPr>
            <w:tcW w:w="823" w:type="dxa"/>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4</w:t>
            </w:r>
          </w:p>
        </w:tc>
        <w:tc>
          <w:tcPr>
            <w:tcW w:w="6095" w:type="dxa"/>
            <w:noWrap/>
            <w:vAlign w:val="center"/>
          </w:tcPr>
          <w:p w:rsidR="008A2CD1" w:rsidRDefault="00765F8D">
            <w:pPr>
              <w:pStyle w:val="ae"/>
              <w:spacing w:before="0" w:after="0"/>
              <w:ind w:firstLine="0"/>
              <w:jc w:val="both"/>
              <w:rPr>
                <w:rFonts w:ascii="宋体" w:hAnsi="宋体" w:cs="宋体"/>
                <w:lang w:eastAsia="zh-CN"/>
              </w:rPr>
            </w:pPr>
            <w:r>
              <w:rPr>
                <w:rFonts w:ascii="宋体" w:hAnsi="宋体" w:cs="宋体" w:hint="eastAsia"/>
                <w:lang w:eastAsia="zh-CN"/>
              </w:rPr>
              <w:t>分项报价表（给定格式）</w:t>
            </w:r>
          </w:p>
        </w:tc>
        <w:tc>
          <w:tcPr>
            <w:tcW w:w="1979" w:type="dxa"/>
            <w:vMerge/>
            <w:noWrap/>
            <w:vAlign w:val="center"/>
          </w:tcPr>
          <w:p w:rsidR="008A2CD1" w:rsidRDefault="008A2CD1">
            <w:pPr>
              <w:pStyle w:val="ae"/>
              <w:spacing w:before="0" w:after="0" w:line="240" w:lineRule="auto"/>
              <w:ind w:firstLine="0"/>
              <w:jc w:val="center"/>
              <w:rPr>
                <w:rFonts w:cs="Arial"/>
                <w:lang w:eastAsia="zh-CN"/>
              </w:rPr>
            </w:pPr>
          </w:p>
        </w:tc>
      </w:tr>
      <w:tr w:rsidR="008A2CD1">
        <w:trPr>
          <w:cantSplit/>
          <w:trHeight w:val="567"/>
          <w:jc w:val="center"/>
        </w:trPr>
        <w:tc>
          <w:tcPr>
            <w:tcW w:w="823" w:type="dxa"/>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5</w:t>
            </w:r>
          </w:p>
        </w:tc>
        <w:tc>
          <w:tcPr>
            <w:tcW w:w="6095" w:type="dxa"/>
            <w:noWrap/>
            <w:vAlign w:val="center"/>
          </w:tcPr>
          <w:p w:rsidR="008A2CD1" w:rsidRDefault="00765F8D">
            <w:pPr>
              <w:pStyle w:val="ae"/>
              <w:spacing w:before="0" w:after="0"/>
              <w:ind w:firstLine="0"/>
              <w:jc w:val="both"/>
              <w:rPr>
                <w:rFonts w:ascii="宋体" w:hAnsi="宋体" w:cs="宋体"/>
                <w:lang w:eastAsia="zh-CN"/>
              </w:rPr>
            </w:pPr>
            <w:r>
              <w:rPr>
                <w:rFonts w:ascii="宋体" w:hAnsi="宋体" w:cs="宋体" w:hint="eastAsia"/>
                <w:lang w:eastAsia="zh-CN"/>
              </w:rPr>
              <w:t>投标偏离表（给定格式）</w:t>
            </w:r>
          </w:p>
        </w:tc>
        <w:tc>
          <w:tcPr>
            <w:tcW w:w="1979" w:type="dxa"/>
            <w:vMerge w:val="restart"/>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技术符合性</w:t>
            </w:r>
          </w:p>
        </w:tc>
      </w:tr>
      <w:tr w:rsidR="008A2CD1">
        <w:trPr>
          <w:cantSplit/>
          <w:trHeight w:val="567"/>
          <w:jc w:val="center"/>
        </w:trPr>
        <w:tc>
          <w:tcPr>
            <w:tcW w:w="823" w:type="dxa"/>
            <w:noWrap/>
            <w:vAlign w:val="center"/>
          </w:tcPr>
          <w:p w:rsidR="008A2CD1" w:rsidRDefault="00765F8D">
            <w:pPr>
              <w:pStyle w:val="ae"/>
              <w:spacing w:before="0" w:after="0"/>
              <w:ind w:firstLine="0"/>
              <w:jc w:val="center"/>
              <w:rPr>
                <w:rFonts w:ascii="宋体" w:hAnsi="宋体" w:cs="宋体"/>
              </w:rPr>
            </w:pPr>
            <w:r>
              <w:rPr>
                <w:rFonts w:ascii="宋体" w:hAnsi="宋体" w:cs="宋体" w:hint="eastAsia"/>
              </w:rPr>
              <w:t>6</w:t>
            </w:r>
          </w:p>
        </w:tc>
        <w:tc>
          <w:tcPr>
            <w:tcW w:w="6095" w:type="dxa"/>
            <w:noWrap/>
            <w:vAlign w:val="center"/>
          </w:tcPr>
          <w:p w:rsidR="008A2CD1" w:rsidRDefault="00765F8D">
            <w:pPr>
              <w:pStyle w:val="ae"/>
              <w:spacing w:before="0" w:after="0"/>
              <w:ind w:firstLine="0"/>
              <w:jc w:val="both"/>
              <w:rPr>
                <w:rFonts w:ascii="宋体" w:hAnsi="宋体" w:cs="宋体"/>
                <w:lang w:eastAsia="zh-CN"/>
              </w:rPr>
            </w:pPr>
            <w:r>
              <w:rPr>
                <w:rFonts w:ascii="宋体" w:hAnsi="宋体" w:cs="宋体" w:hint="eastAsia"/>
                <w:lang w:eastAsia="zh-CN"/>
              </w:rPr>
              <w:t>《采购需求》中要求提供的证明材料（如有）</w:t>
            </w:r>
          </w:p>
        </w:tc>
        <w:tc>
          <w:tcPr>
            <w:tcW w:w="1979" w:type="dxa"/>
            <w:vMerge/>
            <w:noWrap/>
            <w:vAlign w:val="center"/>
          </w:tcPr>
          <w:p w:rsidR="008A2CD1" w:rsidRDefault="008A2CD1">
            <w:pPr>
              <w:pStyle w:val="ae"/>
              <w:spacing w:before="0" w:after="0" w:line="240" w:lineRule="auto"/>
              <w:ind w:firstLine="0"/>
              <w:jc w:val="center"/>
              <w:rPr>
                <w:rFonts w:cs="Arial"/>
                <w:lang w:eastAsia="zh-CN"/>
              </w:rPr>
            </w:pPr>
          </w:p>
        </w:tc>
      </w:tr>
    </w:tbl>
    <w:p w:rsidR="008A2CD1" w:rsidRDefault="00765F8D">
      <w:p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说明：符合性检查。评标委员会依据招标文件的规定，从投标文件的有效性、完整性和对招标文件的响应程度进行审查，以确定是否对招标文件的实质性要求作出响应。</w:t>
      </w:r>
    </w:p>
    <w:p w:rsidR="008A2CD1" w:rsidRDefault="00765F8D">
      <w:pPr>
        <w:numPr>
          <w:ilvl w:val="0"/>
          <w:numId w:val="35"/>
        </w:num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上述符合性证明文件第1～5项必须按要求全部提供（有给定格式的，必须按给定格式的要求正确填报并提供，相应格式见本章第二部分），否则投标文件无效。</w:t>
      </w:r>
    </w:p>
    <w:p w:rsidR="008A2CD1" w:rsidRDefault="00765F8D">
      <w:pPr>
        <w:numPr>
          <w:ilvl w:val="0"/>
          <w:numId w:val="35"/>
        </w:num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上述符合性证明文件第6项，《采购需求》中如有要求提供证明材料的，须按要求提供，否则投标文件无效。</w:t>
      </w:r>
    </w:p>
    <w:p w:rsidR="008A2CD1" w:rsidRDefault="00765F8D">
      <w:pPr>
        <w:numPr>
          <w:ilvl w:val="0"/>
          <w:numId w:val="35"/>
        </w:num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如项目接受联合体投标，且投标人为联合体时，上述符合性证明文件第1～5项可由联合体主体单位（即联合体牵头人）代表联合体提供。第6项按《采购需求》中的相应要求（如有）进行提供。</w:t>
      </w:r>
    </w:p>
    <w:p w:rsidR="008A2CD1" w:rsidRDefault="00765F8D">
      <w:pPr>
        <w:spacing w:line="360" w:lineRule="auto"/>
        <w:ind w:firstLineChars="200" w:firstLine="482"/>
        <w:rPr>
          <w:rFonts w:ascii="宋体" w:hAnsi="宋体" w:cs="宋体"/>
          <w:b/>
          <w:bCs/>
          <w:sz w:val="28"/>
          <w:szCs w:val="28"/>
          <w:lang w:eastAsia="zh-CN"/>
        </w:rPr>
      </w:pPr>
      <w:r>
        <w:rPr>
          <w:rFonts w:ascii="宋体" w:eastAsia="宋体" w:hAnsi="宋体" w:hint="eastAsia"/>
          <w:b/>
          <w:bCs/>
          <w:sz w:val="24"/>
          <w:szCs w:val="24"/>
          <w:lang w:eastAsia="zh-CN"/>
        </w:rPr>
        <w:t>特别提醒：符合性审查不合格的投标供应商的投标文件不进入后续评审。</w:t>
      </w:r>
    </w:p>
    <w:p w:rsidR="008A2CD1" w:rsidRDefault="00765F8D">
      <w:pPr>
        <w:spacing w:line="360" w:lineRule="auto"/>
        <w:rPr>
          <w:rFonts w:ascii="宋体" w:hAnsi="宋体" w:cs="宋体"/>
          <w:b/>
          <w:sz w:val="28"/>
          <w:szCs w:val="28"/>
          <w:lang w:eastAsia="zh-CN"/>
        </w:rPr>
      </w:pPr>
      <w:r>
        <w:rPr>
          <w:rFonts w:ascii="宋体" w:eastAsia="宋体" w:hAnsi="宋体" w:cs="宋体" w:hint="eastAsia"/>
          <w:b/>
          <w:sz w:val="28"/>
          <w:szCs w:val="28"/>
          <w:lang w:eastAsia="zh-CN"/>
        </w:rPr>
        <w:t>（二）其他证明文件</w:t>
      </w:r>
    </w:p>
    <w:p w:rsidR="008A2CD1" w:rsidRDefault="00765F8D">
      <w:pPr>
        <w:spacing w:line="360" w:lineRule="auto"/>
        <w:ind w:left="480"/>
        <w:rPr>
          <w:rFonts w:ascii="宋体" w:hAnsi="宋体" w:cs="宋体"/>
          <w:sz w:val="24"/>
          <w:szCs w:val="24"/>
          <w:lang w:eastAsia="zh-CN"/>
        </w:rPr>
      </w:pPr>
      <w:r>
        <w:rPr>
          <w:rFonts w:ascii="宋体" w:eastAsia="宋体" w:hAnsi="宋体" w:cs="宋体" w:hint="eastAsia"/>
          <w:sz w:val="24"/>
          <w:szCs w:val="24"/>
          <w:lang w:eastAsia="zh-CN"/>
        </w:rPr>
        <w:t>1.《评标方法与评标标准》中涉及的证明文件。</w:t>
      </w:r>
    </w:p>
    <w:p w:rsidR="008A2CD1" w:rsidRDefault="00765F8D">
      <w:pPr>
        <w:spacing w:line="500" w:lineRule="exact"/>
        <w:ind w:firstLine="480"/>
        <w:rPr>
          <w:rFonts w:ascii="宋体" w:hAnsi="宋体" w:cs="宋体"/>
          <w:sz w:val="24"/>
          <w:szCs w:val="24"/>
          <w:lang w:eastAsia="zh-CN"/>
        </w:rPr>
      </w:pPr>
      <w:r>
        <w:rPr>
          <w:rFonts w:ascii="宋体" w:eastAsia="宋体" w:hAnsi="宋体" w:cs="宋体" w:hint="eastAsia"/>
          <w:sz w:val="24"/>
          <w:szCs w:val="24"/>
          <w:lang w:eastAsia="zh-CN"/>
        </w:rPr>
        <w:t>2.投标人认为如有其他应附的文件可自拟并自行添加</w:t>
      </w:r>
      <w:r>
        <w:rPr>
          <w:rFonts w:ascii="宋体" w:hAnsi="宋体" w:cs="宋体" w:hint="eastAsia"/>
          <w:sz w:val="24"/>
          <w:szCs w:val="24"/>
          <w:lang w:eastAsia="zh-CN"/>
        </w:rPr>
        <w:t>。</w:t>
      </w:r>
    </w:p>
    <w:p w:rsidR="008A2CD1" w:rsidRDefault="00765F8D">
      <w:pPr>
        <w:rPr>
          <w:b/>
          <w:sz w:val="30"/>
          <w:szCs w:val="30"/>
          <w:lang w:eastAsia="zh-CN"/>
        </w:rPr>
      </w:pPr>
      <w:r>
        <w:rPr>
          <w:rFonts w:ascii="宋体" w:hAnsi="宋体" w:hint="eastAsia"/>
          <w:lang w:eastAsia="zh-CN"/>
        </w:rPr>
        <w:br w:type="page" w:clear="all"/>
      </w:r>
      <w:r>
        <w:rPr>
          <w:rFonts w:hint="eastAsia"/>
          <w:b/>
          <w:sz w:val="30"/>
          <w:szCs w:val="30"/>
          <w:lang w:eastAsia="zh-CN"/>
        </w:rPr>
        <w:lastRenderedPageBreak/>
        <w:t>第二部分投标文件格式</w:t>
      </w:r>
    </w:p>
    <w:p w:rsidR="008A2CD1" w:rsidRDefault="008A2CD1">
      <w:pPr>
        <w:rPr>
          <w:b/>
          <w:sz w:val="28"/>
          <w:szCs w:val="28"/>
          <w:lang w:eastAsia="zh-CN"/>
        </w:rPr>
      </w:pPr>
    </w:p>
    <w:p w:rsidR="008A2CD1" w:rsidRDefault="00765F8D">
      <w:pPr>
        <w:pStyle w:val="ae"/>
        <w:spacing w:before="0" w:after="0"/>
        <w:ind w:firstLine="0"/>
        <w:rPr>
          <w:rFonts w:ascii="宋体" w:hAnsi="宋体" w:cs="宋体"/>
          <w:b/>
          <w:sz w:val="28"/>
          <w:szCs w:val="28"/>
          <w:lang w:eastAsia="zh-CN"/>
        </w:rPr>
      </w:pPr>
      <w:r>
        <w:rPr>
          <w:rFonts w:ascii="宋体" w:hAnsi="宋体" w:cs="宋体" w:hint="eastAsia"/>
          <w:b/>
          <w:sz w:val="28"/>
          <w:szCs w:val="28"/>
          <w:lang w:eastAsia="zh-CN"/>
        </w:rPr>
        <w:t>一、封面格式（参考格式）：</w:t>
      </w:r>
    </w:p>
    <w:p w:rsidR="008A2CD1" w:rsidRDefault="008A2CD1">
      <w:pPr>
        <w:spacing w:line="360" w:lineRule="auto"/>
        <w:jc w:val="center"/>
        <w:rPr>
          <w:rFonts w:ascii="宋体" w:hAnsi="宋体" w:cs="宋体"/>
          <w:b/>
          <w:sz w:val="72"/>
          <w:shd w:val="clear" w:color="FFFFFF" w:fill="D9D9D9"/>
          <w:lang w:eastAsia="zh-CN"/>
        </w:rPr>
      </w:pPr>
    </w:p>
    <w:p w:rsidR="008A2CD1" w:rsidRDefault="008A2CD1">
      <w:pPr>
        <w:spacing w:line="360" w:lineRule="auto"/>
        <w:jc w:val="center"/>
        <w:rPr>
          <w:rFonts w:ascii="宋体" w:hAnsi="宋体" w:cs="宋体"/>
          <w:b/>
          <w:sz w:val="72"/>
          <w:shd w:val="clear" w:color="FFFFFF" w:fill="D9D9D9"/>
          <w:lang w:eastAsia="zh-CN"/>
        </w:rPr>
      </w:pPr>
    </w:p>
    <w:p w:rsidR="008A2CD1" w:rsidRDefault="00765F8D">
      <w:pPr>
        <w:spacing w:line="360" w:lineRule="auto"/>
        <w:jc w:val="center"/>
        <w:rPr>
          <w:rFonts w:ascii="宋体" w:hAnsi="宋体" w:cs="宋体"/>
          <w:bCs/>
          <w:spacing w:val="20"/>
          <w:sz w:val="84"/>
          <w:szCs w:val="84"/>
          <w:lang w:eastAsia="zh-CN"/>
        </w:rPr>
      </w:pPr>
      <w:r>
        <w:rPr>
          <w:rFonts w:ascii="宋体" w:eastAsia="宋体" w:hAnsi="宋体" w:cs="宋体" w:hint="eastAsia"/>
          <w:bCs/>
          <w:spacing w:val="20"/>
          <w:sz w:val="84"/>
          <w:szCs w:val="84"/>
          <w:lang w:eastAsia="zh-CN"/>
        </w:rPr>
        <w:t>投  标  文  件</w:t>
      </w:r>
    </w:p>
    <w:p w:rsidR="008A2CD1" w:rsidRDefault="008A2CD1">
      <w:pPr>
        <w:spacing w:line="360" w:lineRule="auto"/>
        <w:jc w:val="center"/>
        <w:rPr>
          <w:rFonts w:ascii="宋体" w:hAnsi="宋体" w:cs="宋体"/>
          <w:b/>
          <w:sz w:val="72"/>
          <w:shd w:val="clear" w:color="FFFFFF" w:fill="D9D9D9"/>
          <w:lang w:eastAsia="zh-CN"/>
        </w:rPr>
      </w:pPr>
    </w:p>
    <w:p w:rsidR="008A2CD1" w:rsidRDefault="008A2CD1">
      <w:pPr>
        <w:spacing w:line="360" w:lineRule="auto"/>
        <w:rPr>
          <w:rFonts w:ascii="宋体" w:hAnsi="宋体" w:cs="宋体"/>
          <w:b/>
          <w:sz w:val="72"/>
          <w:shd w:val="clear" w:color="FFFFFF" w:fill="D9D9D9"/>
          <w:lang w:eastAsia="zh-CN"/>
        </w:rPr>
      </w:pPr>
    </w:p>
    <w:p w:rsidR="008A2CD1" w:rsidRDefault="008A2CD1">
      <w:pPr>
        <w:spacing w:line="360" w:lineRule="auto"/>
        <w:jc w:val="center"/>
        <w:rPr>
          <w:rFonts w:ascii="宋体" w:hAnsi="宋体" w:cs="宋体"/>
          <w:b/>
          <w:sz w:val="72"/>
          <w:shd w:val="clear" w:color="FFFFFF" w:fill="D9D9D9"/>
          <w:lang w:eastAsia="zh-CN"/>
        </w:rPr>
      </w:pPr>
    </w:p>
    <w:p w:rsidR="008A2CD1" w:rsidRDefault="00765F8D">
      <w:pPr>
        <w:spacing w:line="360" w:lineRule="auto"/>
        <w:ind w:firstLine="2715"/>
        <w:rPr>
          <w:rFonts w:ascii="宋体" w:hAnsi="宋体" w:cs="宋体"/>
          <w:bCs/>
          <w:sz w:val="28"/>
          <w:szCs w:val="28"/>
          <w:lang w:eastAsia="zh-CN"/>
        </w:rPr>
      </w:pPr>
      <w:r>
        <w:rPr>
          <w:rFonts w:ascii="宋体" w:eastAsia="宋体" w:hAnsi="宋体" w:cs="宋体" w:hint="eastAsia"/>
          <w:bCs/>
          <w:sz w:val="28"/>
          <w:szCs w:val="28"/>
          <w:lang w:eastAsia="zh-CN"/>
        </w:rPr>
        <w:t>采购项目编号：</w:t>
      </w:r>
    </w:p>
    <w:p w:rsidR="008A2CD1" w:rsidRDefault="00765F8D">
      <w:pPr>
        <w:spacing w:line="360" w:lineRule="auto"/>
        <w:ind w:firstLine="2703"/>
        <w:rPr>
          <w:rFonts w:ascii="宋体" w:hAnsi="宋体" w:cs="宋体"/>
          <w:bCs/>
          <w:sz w:val="28"/>
          <w:szCs w:val="28"/>
          <w:lang w:eastAsia="zh-CN"/>
        </w:rPr>
      </w:pPr>
      <w:r>
        <w:rPr>
          <w:rFonts w:ascii="宋体" w:eastAsia="宋体" w:hAnsi="宋体" w:cs="宋体" w:hint="eastAsia"/>
          <w:bCs/>
          <w:sz w:val="28"/>
          <w:szCs w:val="28"/>
          <w:lang w:eastAsia="zh-CN"/>
        </w:rPr>
        <w:t>采购项目名称：</w:t>
      </w:r>
    </w:p>
    <w:p w:rsidR="008A2CD1" w:rsidRDefault="00765F8D">
      <w:pPr>
        <w:spacing w:line="360" w:lineRule="auto"/>
        <w:ind w:firstLine="2703"/>
        <w:rPr>
          <w:rFonts w:ascii="宋体" w:hAnsi="宋体" w:cs="宋体"/>
          <w:bCs/>
          <w:sz w:val="28"/>
          <w:szCs w:val="28"/>
          <w:lang w:eastAsia="zh-CN"/>
        </w:rPr>
      </w:pPr>
      <w:r>
        <w:rPr>
          <w:rFonts w:ascii="宋体" w:eastAsia="宋体" w:hAnsi="宋体" w:cs="宋体" w:hint="eastAsia"/>
          <w:bCs/>
          <w:sz w:val="28"/>
          <w:szCs w:val="28"/>
          <w:lang w:eastAsia="zh-CN"/>
        </w:rPr>
        <w:t>投标人：</w:t>
      </w:r>
    </w:p>
    <w:p w:rsidR="008A2CD1" w:rsidRDefault="008A2CD1">
      <w:pPr>
        <w:spacing w:line="360" w:lineRule="auto"/>
        <w:jc w:val="center"/>
        <w:rPr>
          <w:rFonts w:ascii="宋体" w:hAnsi="宋体" w:cs="宋体"/>
          <w:bCs/>
          <w:sz w:val="36"/>
          <w:szCs w:val="36"/>
          <w:lang w:eastAsia="zh-CN"/>
        </w:rPr>
      </w:pPr>
    </w:p>
    <w:p w:rsidR="008A2CD1" w:rsidRDefault="008A2CD1">
      <w:pPr>
        <w:spacing w:line="360" w:lineRule="auto"/>
        <w:jc w:val="center"/>
        <w:rPr>
          <w:rFonts w:ascii="宋体" w:hAnsi="宋体" w:cs="宋体"/>
          <w:bCs/>
          <w:sz w:val="40"/>
          <w:szCs w:val="40"/>
          <w:lang w:eastAsia="zh-CN"/>
        </w:rPr>
      </w:pPr>
    </w:p>
    <w:p w:rsidR="008A2CD1" w:rsidRDefault="00765F8D">
      <w:pPr>
        <w:spacing w:line="360" w:lineRule="auto"/>
        <w:jc w:val="center"/>
        <w:outlineLvl w:val="0"/>
        <w:rPr>
          <w:rFonts w:ascii="宋体" w:hAnsi="宋体" w:cs="宋体"/>
          <w:bCs/>
          <w:sz w:val="28"/>
          <w:szCs w:val="28"/>
          <w:lang w:eastAsia="zh-CN"/>
        </w:rPr>
      </w:pPr>
      <w:r>
        <w:rPr>
          <w:rFonts w:ascii="宋体" w:eastAsia="宋体" w:hAnsi="宋体" w:cs="宋体" w:hint="eastAsia"/>
          <w:bCs/>
          <w:sz w:val="28"/>
          <w:szCs w:val="28"/>
          <w:lang w:eastAsia="zh-CN"/>
        </w:rPr>
        <w:t>20   年   月</w:t>
      </w:r>
    </w:p>
    <w:p w:rsidR="008A2CD1" w:rsidRDefault="00765F8D">
      <w:pPr>
        <w:spacing w:line="360" w:lineRule="auto"/>
        <w:rPr>
          <w:rFonts w:ascii="宋体" w:hAnsi="宋体" w:cs="宋体"/>
          <w:b/>
          <w:sz w:val="28"/>
          <w:szCs w:val="28"/>
          <w:lang w:eastAsia="zh-CN"/>
        </w:rPr>
      </w:pPr>
      <w:r>
        <w:rPr>
          <w:rFonts w:ascii="宋体" w:eastAsia="黑体" w:hAnsi="宋体" w:cs="宋体"/>
          <w:bCs/>
          <w:sz w:val="30"/>
          <w:szCs w:val="30"/>
          <w:lang w:eastAsia="zh-CN"/>
        </w:rPr>
        <w:br w:type="page" w:clear="all"/>
      </w:r>
      <w:r>
        <w:rPr>
          <w:rFonts w:ascii="宋体" w:eastAsia="宋体" w:hAnsi="宋体" w:cs="宋体" w:hint="eastAsia"/>
          <w:b/>
          <w:sz w:val="28"/>
          <w:szCs w:val="28"/>
          <w:lang w:eastAsia="zh-CN"/>
        </w:rPr>
        <w:lastRenderedPageBreak/>
        <w:t>二、授权委托书（给定格式）：</w:t>
      </w:r>
    </w:p>
    <w:p w:rsidR="008A2CD1" w:rsidRDefault="00765F8D">
      <w:pPr>
        <w:spacing w:line="360" w:lineRule="auto"/>
        <w:jc w:val="center"/>
        <w:outlineLvl w:val="0"/>
        <w:rPr>
          <w:rFonts w:ascii="宋体" w:hAnsi="宋体" w:cs="宋体"/>
          <w:sz w:val="24"/>
          <w:shd w:val="clear" w:color="FFFFFF" w:fill="D9D9D9"/>
          <w:lang w:eastAsia="zh-CN"/>
        </w:rPr>
      </w:pPr>
      <w:r>
        <w:rPr>
          <w:rFonts w:ascii="宋体" w:eastAsia="宋体" w:hAnsi="宋体" w:cs="宋体" w:hint="eastAsia"/>
          <w:bCs/>
          <w:sz w:val="28"/>
          <w:szCs w:val="28"/>
          <w:lang w:eastAsia="zh-CN"/>
        </w:rPr>
        <w:t>授权委托书</w:t>
      </w:r>
    </w:p>
    <w:p w:rsidR="008A2CD1" w:rsidRDefault="00765F8D">
      <w:pPr>
        <w:pStyle w:val="Char2"/>
        <w:spacing w:line="360" w:lineRule="auto"/>
        <w:ind w:firstLine="480"/>
        <w:rPr>
          <w:rFonts w:ascii="宋体" w:hAnsi="宋体" w:cs="宋体"/>
          <w:sz w:val="24"/>
          <w:szCs w:val="24"/>
          <w:u w:val="single"/>
          <w:lang w:eastAsia="zh-CN"/>
        </w:rPr>
      </w:pPr>
      <w:r>
        <w:rPr>
          <w:rFonts w:ascii="宋体" w:hAnsi="宋体" w:cs="宋体" w:hint="eastAsia"/>
          <w:sz w:val="24"/>
          <w:szCs w:val="24"/>
          <w:lang w:eastAsia="zh-CN"/>
        </w:rPr>
        <w:t>我公司（单位）针对</w:t>
      </w:r>
      <w:r>
        <w:rPr>
          <w:rFonts w:ascii="宋体" w:hAnsi="宋体" w:cs="宋体" w:hint="eastAsia"/>
          <w:bCs/>
          <w:sz w:val="24"/>
          <w:szCs w:val="24"/>
          <w:lang w:eastAsia="zh-CN"/>
        </w:rPr>
        <w:t>编号项目，兹授权：</w:t>
      </w:r>
    </w:p>
    <w:p w:rsidR="008A2CD1" w:rsidRDefault="00765F8D">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被授权人的姓名：；性别：；年龄：；职务：；</w:t>
      </w:r>
    </w:p>
    <w:p w:rsidR="008A2CD1" w:rsidRDefault="00765F8D">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被授权人的身份证号码：；联系方式：；</w:t>
      </w:r>
    </w:p>
    <w:p w:rsidR="008A2CD1" w:rsidRDefault="00765F8D">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为我方合法代理人，以本单位名义全权处理</w:t>
      </w:r>
      <w:r>
        <w:rPr>
          <w:rFonts w:ascii="宋体" w:hAnsi="宋体" w:cs="宋体" w:hint="eastAsia"/>
          <w:bCs/>
          <w:sz w:val="24"/>
          <w:szCs w:val="24"/>
          <w:lang w:eastAsia="zh-CN"/>
        </w:rPr>
        <w:t>针对本次项目的投标、参与开标、评标、签约等具体工作，并签署全部有关的文件、协议及合同以及其他</w:t>
      </w:r>
      <w:r>
        <w:rPr>
          <w:rFonts w:ascii="宋体" w:hAnsi="宋体" w:cs="宋体" w:hint="eastAsia"/>
          <w:sz w:val="24"/>
          <w:szCs w:val="24"/>
          <w:lang w:eastAsia="zh-CN"/>
        </w:rPr>
        <w:t>一切与该项目采购有关的事务。</w:t>
      </w:r>
    </w:p>
    <w:p w:rsidR="008A2CD1" w:rsidRDefault="00765F8D">
      <w:pPr>
        <w:pStyle w:val="Char2"/>
        <w:spacing w:line="360" w:lineRule="auto"/>
        <w:ind w:firstLine="480"/>
        <w:rPr>
          <w:rFonts w:ascii="宋体" w:hAnsi="宋体" w:cs="宋体"/>
          <w:bCs/>
          <w:sz w:val="24"/>
          <w:szCs w:val="24"/>
          <w:lang w:eastAsia="zh-CN"/>
        </w:rPr>
      </w:pPr>
      <w:r>
        <w:rPr>
          <w:rFonts w:ascii="宋体" w:hAnsi="宋体" w:cs="宋体" w:hint="eastAsia"/>
          <w:sz w:val="24"/>
          <w:szCs w:val="24"/>
          <w:lang w:eastAsia="zh-CN"/>
        </w:rPr>
        <w:t>本授权委托书自授权之日起生效，</w:t>
      </w:r>
      <w:r>
        <w:rPr>
          <w:rFonts w:ascii="宋体" w:hAnsi="宋体" w:cs="宋体" w:hint="eastAsia"/>
          <w:bCs/>
          <w:sz w:val="24"/>
          <w:szCs w:val="24"/>
          <w:lang w:eastAsia="zh-CN"/>
        </w:rPr>
        <w:t>在撤销授权的书面通知送达你处以前，本授权书一直有效，被授权人签署的所有文件（在</w:t>
      </w:r>
      <w:r>
        <w:rPr>
          <w:rFonts w:ascii="宋体" w:hAnsi="宋体" w:cs="宋体" w:hint="eastAsia"/>
          <w:sz w:val="24"/>
          <w:szCs w:val="24"/>
          <w:lang w:eastAsia="zh-CN"/>
        </w:rPr>
        <w:t>授权委托</w:t>
      </w:r>
      <w:r>
        <w:rPr>
          <w:rFonts w:ascii="宋体" w:hAnsi="宋体" w:cs="宋体" w:hint="eastAsia"/>
          <w:bCs/>
          <w:sz w:val="24"/>
          <w:szCs w:val="24"/>
          <w:lang w:eastAsia="zh-CN"/>
        </w:rPr>
        <w:t>书有效期内签署的）不因授权的撤销而失效。</w:t>
      </w:r>
    </w:p>
    <w:p w:rsidR="008A2CD1" w:rsidRDefault="00765F8D">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特此授权委托。</w:t>
      </w:r>
    </w:p>
    <w:p w:rsidR="008A2CD1" w:rsidRDefault="00765F8D">
      <w:pPr>
        <w:pStyle w:val="Char2"/>
        <w:spacing w:line="360" w:lineRule="auto"/>
        <w:ind w:firstLine="0"/>
        <w:rPr>
          <w:rFonts w:ascii="宋体" w:hAnsi="宋体" w:cs="宋体"/>
          <w:sz w:val="24"/>
          <w:szCs w:val="24"/>
          <w:u w:val="single"/>
          <w:lang w:eastAsia="zh-CN"/>
        </w:rPr>
      </w:pPr>
      <w:r>
        <w:rPr>
          <w:rFonts w:ascii="宋体" w:hAnsi="宋体" w:cs="宋体" w:hint="eastAsia"/>
          <w:sz w:val="24"/>
          <w:szCs w:val="24"/>
          <w:lang w:eastAsia="zh-CN"/>
        </w:rPr>
        <w:t>授权日期：年月日               投标人名称</w:t>
      </w:r>
      <w:r>
        <w:rPr>
          <w:rFonts w:ascii="宋体" w:hAnsi="宋体" w:cs="宋体" w:hint="eastAsia"/>
          <w:bCs/>
          <w:sz w:val="24"/>
          <w:szCs w:val="24"/>
          <w:lang w:eastAsia="zh-CN"/>
        </w:rPr>
        <w:t>（盖章）</w:t>
      </w:r>
      <w:r>
        <w:rPr>
          <w:rFonts w:ascii="宋体" w:hAnsi="宋体" w:cs="宋体" w:hint="eastAsia"/>
          <w:sz w:val="24"/>
          <w:szCs w:val="24"/>
          <w:lang w:eastAsia="zh-CN"/>
        </w:rPr>
        <w:t>：</w:t>
      </w:r>
    </w:p>
    <w:p w:rsidR="008A2CD1" w:rsidRDefault="00765F8D">
      <w:pPr>
        <w:pStyle w:val="Char2"/>
        <w:spacing w:line="360" w:lineRule="auto"/>
        <w:ind w:firstLine="0"/>
        <w:rPr>
          <w:rFonts w:ascii="宋体" w:hAnsi="宋体" w:cs="宋体"/>
          <w:sz w:val="24"/>
          <w:szCs w:val="24"/>
          <w:lang w:eastAsia="zh-CN"/>
        </w:rPr>
      </w:pPr>
      <w:r>
        <w:rPr>
          <w:rFonts w:ascii="宋体" w:hAnsi="宋体" w:cs="宋体" w:hint="eastAsia"/>
          <w:sz w:val="24"/>
          <w:szCs w:val="24"/>
          <w:lang w:eastAsia="zh-CN"/>
        </w:rPr>
        <w:t>法定代表人签字或盖章：             被授权人签字或盖章：</w:t>
      </w:r>
    </w:p>
    <w:p w:rsidR="008A2CD1" w:rsidRDefault="00765F8D">
      <w:pPr>
        <w:pStyle w:val="Char2"/>
        <w:spacing w:line="360" w:lineRule="auto"/>
        <w:ind w:firstLine="0"/>
        <w:rPr>
          <w:rFonts w:ascii="宋体" w:hAnsi="宋体" w:cs="宋体"/>
          <w:sz w:val="24"/>
          <w:szCs w:val="24"/>
          <w:lang w:eastAsia="zh-CN"/>
        </w:rPr>
      </w:pPr>
      <w:r>
        <w:rPr>
          <w:rFonts w:ascii="宋体" w:hAnsi="宋体" w:cs="宋体" w:hint="eastAsia"/>
          <w:b/>
          <w:sz w:val="30"/>
          <w:lang w:eastAsia="zh-CN"/>
        </w:rPr>
        <w:t>（被授权人身份证原件扫描件附后）</w:t>
      </w:r>
    </w:p>
    <w:p w:rsidR="008A2CD1" w:rsidRDefault="00765F8D">
      <w:pPr>
        <w:pStyle w:val="Char2"/>
        <w:spacing w:line="360" w:lineRule="auto"/>
        <w:ind w:firstLine="0"/>
        <w:rPr>
          <w:rFonts w:ascii="宋体" w:hAnsi="宋体" w:cs="宋体"/>
          <w:sz w:val="24"/>
          <w:szCs w:val="24"/>
        </w:rPr>
      </w:pPr>
      <w:r>
        <w:rPr>
          <w:rFonts w:ascii="宋体" w:hAnsi="宋体" w:cs="宋体" w:hint="eastAsia"/>
          <w:sz w:val="24"/>
          <w:szCs w:val="24"/>
        </w:rPr>
        <w:t>说明：</w:t>
      </w:r>
    </w:p>
    <w:p w:rsidR="008A2CD1" w:rsidRDefault="00765F8D">
      <w:pPr>
        <w:pStyle w:val="Char2"/>
        <w:numPr>
          <w:ilvl w:val="0"/>
          <w:numId w:val="36"/>
        </w:numPr>
        <w:spacing w:line="360" w:lineRule="auto"/>
        <w:ind w:firstLine="480"/>
        <w:rPr>
          <w:rFonts w:ascii="宋体" w:hAnsi="宋体" w:cs="宋体"/>
          <w:sz w:val="24"/>
          <w:szCs w:val="20"/>
          <w:lang w:eastAsia="zh-CN"/>
        </w:rPr>
      </w:pPr>
      <w:r>
        <w:rPr>
          <w:rFonts w:ascii="宋体" w:hAnsi="宋体" w:cs="宋体"/>
          <w:sz w:val="24"/>
          <w:szCs w:val="20"/>
          <w:lang w:eastAsia="zh-CN"/>
        </w:rPr>
        <w:t>若</w:t>
      </w:r>
      <w:r>
        <w:rPr>
          <w:rFonts w:ascii="宋体" w:hAnsi="宋体" w:cs="宋体" w:hint="eastAsia"/>
          <w:sz w:val="24"/>
          <w:szCs w:val="20"/>
          <w:lang w:eastAsia="zh-CN"/>
        </w:rPr>
        <w:t>投标人</w:t>
      </w:r>
      <w:r>
        <w:rPr>
          <w:rFonts w:ascii="宋体" w:hAnsi="宋体" w:cs="宋体"/>
          <w:sz w:val="24"/>
          <w:szCs w:val="20"/>
          <w:lang w:eastAsia="zh-CN"/>
        </w:rPr>
        <w:t>为事业单位或其他组织或分支机构（仅</w:t>
      </w:r>
      <w:r>
        <w:rPr>
          <w:rFonts w:ascii="宋体" w:hAnsi="宋体" w:cs="宋体" w:hint="eastAsia"/>
          <w:sz w:val="24"/>
          <w:szCs w:val="20"/>
          <w:lang w:eastAsia="zh-CN"/>
        </w:rPr>
        <w:t>限招标</w:t>
      </w:r>
      <w:r>
        <w:rPr>
          <w:rFonts w:ascii="宋体" w:hAnsi="宋体" w:cs="宋体"/>
          <w:sz w:val="24"/>
          <w:szCs w:val="20"/>
          <w:lang w:eastAsia="zh-CN"/>
        </w:rPr>
        <w:t>文件注明允许分支机构</w:t>
      </w:r>
      <w:r>
        <w:rPr>
          <w:rFonts w:ascii="宋体" w:hAnsi="宋体" w:cs="宋体" w:hint="eastAsia"/>
          <w:sz w:val="24"/>
          <w:szCs w:val="20"/>
          <w:lang w:eastAsia="zh-CN"/>
        </w:rPr>
        <w:t>投标情形</w:t>
      </w:r>
      <w:r>
        <w:rPr>
          <w:rFonts w:ascii="宋体" w:hAnsi="宋体" w:cs="宋体"/>
          <w:sz w:val="24"/>
          <w:szCs w:val="20"/>
          <w:lang w:eastAsia="zh-CN"/>
        </w:rPr>
        <w:t>的），则法定代表人</w:t>
      </w:r>
      <w:r>
        <w:rPr>
          <w:rFonts w:ascii="宋体" w:hAnsi="宋体" w:cs="宋体" w:hint="eastAsia"/>
          <w:sz w:val="24"/>
          <w:szCs w:val="20"/>
          <w:lang w:eastAsia="zh-CN"/>
        </w:rPr>
        <w:t>处</w:t>
      </w:r>
      <w:r>
        <w:rPr>
          <w:rFonts w:ascii="宋体" w:hAnsi="宋体" w:cs="宋体"/>
          <w:sz w:val="24"/>
          <w:szCs w:val="20"/>
          <w:lang w:eastAsia="zh-CN"/>
        </w:rPr>
        <w:t>的签</w:t>
      </w:r>
      <w:r>
        <w:rPr>
          <w:rFonts w:ascii="宋体" w:hAnsi="宋体" w:cs="宋体" w:hint="eastAsia"/>
          <w:sz w:val="24"/>
          <w:szCs w:val="20"/>
          <w:lang w:eastAsia="zh-CN"/>
        </w:rPr>
        <w:t>字</w:t>
      </w:r>
      <w:r>
        <w:rPr>
          <w:rFonts w:ascii="宋体" w:hAnsi="宋体" w:cs="宋体"/>
          <w:sz w:val="24"/>
          <w:szCs w:val="20"/>
          <w:lang w:eastAsia="zh-CN"/>
        </w:rPr>
        <w:t>人可为单位负责人</w:t>
      </w:r>
      <w:r>
        <w:rPr>
          <w:rFonts w:ascii="宋体" w:hAnsi="宋体" w:cs="宋体" w:hint="eastAsia"/>
          <w:sz w:val="24"/>
          <w:szCs w:val="20"/>
          <w:lang w:eastAsia="zh-CN"/>
        </w:rPr>
        <w:t>。</w:t>
      </w:r>
    </w:p>
    <w:p w:rsidR="008A2CD1" w:rsidRDefault="00765F8D">
      <w:pPr>
        <w:pStyle w:val="Char2"/>
        <w:numPr>
          <w:ilvl w:val="0"/>
          <w:numId w:val="36"/>
        </w:numPr>
        <w:spacing w:line="360" w:lineRule="auto"/>
        <w:ind w:firstLine="480"/>
        <w:rPr>
          <w:rFonts w:ascii="宋体" w:hAnsi="宋体" w:cs="宋体"/>
          <w:sz w:val="24"/>
          <w:szCs w:val="20"/>
          <w:lang w:eastAsia="zh-CN"/>
        </w:rPr>
      </w:pPr>
      <w:r>
        <w:rPr>
          <w:rFonts w:ascii="宋体" w:hAnsi="宋体" w:cs="宋体" w:hint="eastAsia"/>
          <w:sz w:val="24"/>
          <w:szCs w:val="20"/>
          <w:lang w:eastAsia="zh-CN"/>
        </w:rPr>
        <w:t>当被授权人为法定代表人（或上述情况的单位负责人）时，只需在</w:t>
      </w:r>
      <w:r>
        <w:rPr>
          <w:rFonts w:ascii="宋体" w:hAnsi="宋体" w:cs="宋体"/>
          <w:sz w:val="24"/>
          <w:szCs w:val="20"/>
          <w:lang w:eastAsia="zh-CN"/>
        </w:rPr>
        <w:t>法定代表人</w:t>
      </w:r>
      <w:r>
        <w:rPr>
          <w:rFonts w:ascii="宋体" w:hAnsi="宋体" w:cs="宋体" w:hint="eastAsia"/>
          <w:sz w:val="24"/>
          <w:szCs w:val="20"/>
          <w:lang w:eastAsia="zh-CN"/>
        </w:rPr>
        <w:t>处签字即可。</w:t>
      </w:r>
    </w:p>
    <w:p w:rsidR="008A2CD1" w:rsidRDefault="00765F8D">
      <w:pPr>
        <w:pStyle w:val="Char2"/>
        <w:numPr>
          <w:ilvl w:val="0"/>
          <w:numId w:val="36"/>
        </w:numPr>
        <w:spacing w:line="360" w:lineRule="auto"/>
        <w:ind w:firstLine="480"/>
        <w:rPr>
          <w:rFonts w:ascii="宋体" w:hAnsi="宋体" w:cs="宋体"/>
          <w:sz w:val="24"/>
          <w:szCs w:val="20"/>
          <w:lang w:eastAsia="zh-CN"/>
        </w:rPr>
      </w:pPr>
      <w:r>
        <w:rPr>
          <w:rFonts w:ascii="宋体" w:hAnsi="宋体" w:cs="宋体" w:hint="eastAsia"/>
          <w:sz w:val="24"/>
          <w:szCs w:val="20"/>
          <w:lang w:eastAsia="zh-CN"/>
        </w:rPr>
        <w:t>供应商为自然人情形的，可不提供本</w:t>
      </w:r>
      <w:r>
        <w:rPr>
          <w:rFonts w:ascii="宋体" w:hAnsi="宋体" w:cs="宋体"/>
          <w:sz w:val="24"/>
          <w:szCs w:val="20"/>
          <w:lang w:eastAsia="zh-CN"/>
        </w:rPr>
        <w:t>《</w:t>
      </w:r>
      <w:r>
        <w:rPr>
          <w:rFonts w:ascii="宋体" w:hAnsi="宋体" w:cs="宋体" w:hint="eastAsia"/>
          <w:sz w:val="24"/>
          <w:szCs w:val="20"/>
          <w:lang w:eastAsia="zh-CN"/>
        </w:rPr>
        <w:t>授权委托书</w:t>
      </w:r>
      <w:r>
        <w:rPr>
          <w:rFonts w:ascii="宋体" w:hAnsi="宋体" w:cs="宋体"/>
          <w:sz w:val="24"/>
          <w:szCs w:val="20"/>
          <w:lang w:eastAsia="zh-CN"/>
        </w:rPr>
        <w:t>》</w:t>
      </w:r>
      <w:r>
        <w:rPr>
          <w:rFonts w:ascii="宋体" w:hAnsi="宋体" w:cs="宋体" w:hint="eastAsia"/>
          <w:sz w:val="24"/>
          <w:szCs w:val="20"/>
          <w:lang w:eastAsia="zh-CN"/>
        </w:rPr>
        <w:t>。</w:t>
      </w:r>
    </w:p>
    <w:p w:rsidR="008A2CD1" w:rsidRDefault="00765F8D">
      <w:pPr>
        <w:pStyle w:val="Char2"/>
        <w:numPr>
          <w:ilvl w:val="0"/>
          <w:numId w:val="36"/>
        </w:numPr>
        <w:spacing w:line="360" w:lineRule="auto"/>
        <w:ind w:firstLine="480"/>
        <w:rPr>
          <w:rFonts w:ascii="宋体" w:hAnsi="宋体" w:cs="宋体"/>
          <w:sz w:val="24"/>
          <w:szCs w:val="20"/>
          <w:lang w:eastAsia="zh-CN"/>
        </w:rPr>
      </w:pPr>
      <w:r>
        <w:rPr>
          <w:rFonts w:ascii="宋体" w:hAnsi="宋体" w:cs="宋体" w:hint="eastAsia"/>
          <w:bCs/>
          <w:sz w:val="24"/>
          <w:szCs w:val="24"/>
          <w:lang w:eastAsia="zh-CN"/>
        </w:rPr>
        <w:t>被授权人为外籍、港、澳、台地区人士的，其身份证明须提供有效的护照或港澳同胞来往内地通行证、台湾同胞来往大陆通行证，或其他可在中国大陆有效居留的许可证明。</w:t>
      </w:r>
    </w:p>
    <w:p w:rsidR="008A2CD1" w:rsidRDefault="00765F8D">
      <w:pPr>
        <w:pStyle w:val="Char2"/>
        <w:spacing w:line="360" w:lineRule="auto"/>
        <w:ind w:firstLine="0"/>
        <w:rPr>
          <w:rFonts w:ascii="宋体" w:hAnsi="宋体" w:cs="宋体"/>
          <w:b/>
          <w:szCs w:val="28"/>
          <w:lang w:eastAsia="zh-CN"/>
        </w:rPr>
      </w:pPr>
      <w:r>
        <w:rPr>
          <w:rFonts w:ascii="宋体" w:hAnsi="宋体" w:cs="宋体" w:hint="eastAsia"/>
          <w:bCs/>
          <w:sz w:val="24"/>
          <w:szCs w:val="24"/>
          <w:lang w:eastAsia="zh-CN"/>
        </w:rPr>
        <w:br w:type="page" w:clear="all"/>
      </w:r>
      <w:r>
        <w:rPr>
          <w:rFonts w:ascii="宋体" w:hAnsi="宋体" w:cs="宋体" w:hint="eastAsia"/>
          <w:b/>
          <w:szCs w:val="28"/>
          <w:lang w:eastAsia="zh-CN"/>
        </w:rPr>
        <w:lastRenderedPageBreak/>
        <w:t>三、资格声明函（给定格式）：</w:t>
      </w:r>
    </w:p>
    <w:p w:rsidR="008A2CD1" w:rsidRDefault="00765F8D">
      <w:pPr>
        <w:spacing w:line="360" w:lineRule="auto"/>
        <w:jc w:val="center"/>
        <w:outlineLvl w:val="0"/>
        <w:rPr>
          <w:rFonts w:ascii="宋体" w:hAnsi="宋体" w:cs="宋体"/>
          <w:bCs/>
          <w:sz w:val="28"/>
          <w:szCs w:val="28"/>
          <w:lang w:eastAsia="zh-CN"/>
        </w:rPr>
      </w:pPr>
      <w:bookmarkStart w:id="4" w:name="报价方关于资格的声明函（格式）"/>
      <w:bookmarkEnd w:id="4"/>
      <w:r>
        <w:rPr>
          <w:rFonts w:ascii="宋体" w:eastAsia="宋体" w:hAnsi="宋体" w:cs="宋体" w:hint="eastAsia"/>
          <w:bCs/>
          <w:sz w:val="28"/>
          <w:szCs w:val="28"/>
          <w:lang w:eastAsia="zh-CN"/>
        </w:rPr>
        <w:t>资格声明函</w:t>
      </w:r>
    </w:p>
    <w:p w:rsidR="008A2CD1" w:rsidRDefault="00765F8D">
      <w:pPr>
        <w:spacing w:line="360" w:lineRule="auto"/>
        <w:rPr>
          <w:rFonts w:ascii="宋体" w:hAnsi="宋体" w:cs="宋体"/>
          <w:bCs/>
          <w:sz w:val="24"/>
          <w:szCs w:val="24"/>
          <w:lang w:eastAsia="zh-CN"/>
        </w:rPr>
      </w:pPr>
      <w:r>
        <w:rPr>
          <w:rFonts w:ascii="宋体" w:eastAsia="宋体" w:hAnsi="宋体" w:cs="宋体" w:hint="eastAsia"/>
          <w:bCs/>
          <w:sz w:val="24"/>
          <w:szCs w:val="24"/>
          <w:lang w:eastAsia="zh-CN"/>
        </w:rPr>
        <w:t>江苏正龙项目管理有限公司：</w:t>
      </w: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我公司（单位）针对本次项目编号进行投标，并做如下声明</w:t>
      </w: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1.我公司（单位）参加本次项目政府采购活动前三年内，在经营活动中没有重大违法（因违法经营受到刑事处罚或者责令停产停业、吊销许可证或者执照、较大数额罚款等行政处罚）记录。</w:t>
      </w: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2.本公司（单位）具备本次项目履行合同所必需的设备和专业技术能力。</w:t>
      </w:r>
    </w:p>
    <w:p w:rsidR="008A2CD1" w:rsidRDefault="00765F8D">
      <w:pPr>
        <w:spacing w:line="360" w:lineRule="auto"/>
        <w:ind w:firstLine="480"/>
        <w:rPr>
          <w:rFonts w:ascii="宋体" w:hAnsi="宋体" w:cs="宋体"/>
          <w:bCs/>
          <w:sz w:val="24"/>
          <w:szCs w:val="24"/>
        </w:rPr>
      </w:pPr>
      <w:r>
        <w:rPr>
          <w:rFonts w:ascii="宋体" w:eastAsia="宋体" w:hAnsi="宋体" w:cs="宋体" w:hint="eastAsia"/>
          <w:bCs/>
          <w:sz w:val="24"/>
          <w:szCs w:val="24"/>
        </w:rPr>
        <w:t>3.本公司（单位）无被“信用中国”网站（www.creditchina.gov.cn）、中国政府采购网（www.ccgp.gov.cn）列入失信被执行人、重大税收违法案件当事人名单、政府采购严重失信行为记录名单及其他不符合《中华人民共和国政府采购法》第二十二条规定条件的信用记录。</w:t>
      </w: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我公司（单位）针对本次项目的上述声明以及投标文件中所有关于投标资格的文件、证明、陈述均是真实的、准确的。若有违背，我公司（单位）愿意承担由此而产生的一切后果。</w:t>
      </w:r>
    </w:p>
    <w:p w:rsidR="008A2CD1" w:rsidRDefault="008A2CD1">
      <w:pPr>
        <w:spacing w:line="360" w:lineRule="auto"/>
        <w:rPr>
          <w:rFonts w:ascii="宋体" w:hAnsi="宋体" w:cs="宋体"/>
          <w:bCs/>
          <w:sz w:val="24"/>
          <w:szCs w:val="24"/>
          <w:lang w:eastAsia="zh-CN"/>
        </w:rPr>
      </w:pPr>
    </w:p>
    <w:p w:rsidR="008A2CD1" w:rsidRDefault="008A2CD1">
      <w:pPr>
        <w:spacing w:line="360" w:lineRule="auto"/>
        <w:rPr>
          <w:rFonts w:ascii="宋体" w:hAnsi="宋体" w:cs="宋体"/>
          <w:bCs/>
          <w:sz w:val="24"/>
          <w:szCs w:val="24"/>
          <w:lang w:eastAsia="zh-CN"/>
        </w:rPr>
      </w:pPr>
    </w:p>
    <w:p w:rsidR="008A2CD1" w:rsidRDefault="00765F8D">
      <w:pPr>
        <w:spacing w:line="360" w:lineRule="auto"/>
        <w:rPr>
          <w:rFonts w:ascii="宋体" w:hAnsi="宋体" w:cs="宋体"/>
          <w:bCs/>
          <w:sz w:val="24"/>
          <w:szCs w:val="24"/>
          <w:lang w:eastAsia="zh-CN"/>
        </w:rPr>
      </w:pPr>
      <w:r>
        <w:rPr>
          <w:rFonts w:ascii="宋体" w:eastAsia="宋体" w:hAnsi="宋体" w:cs="宋体" w:hint="eastAsia"/>
          <w:bCs/>
          <w:sz w:val="24"/>
          <w:szCs w:val="24"/>
          <w:lang w:eastAsia="zh-CN"/>
        </w:rPr>
        <w:t>投标人名称（盖章）：</w:t>
      </w:r>
    </w:p>
    <w:p w:rsidR="008A2CD1" w:rsidRDefault="00765F8D">
      <w:pPr>
        <w:spacing w:line="360" w:lineRule="auto"/>
        <w:rPr>
          <w:rFonts w:ascii="宋体" w:hAnsi="宋体" w:cs="宋体"/>
          <w:b/>
          <w:sz w:val="28"/>
          <w:szCs w:val="28"/>
          <w:lang w:eastAsia="zh-CN"/>
        </w:rPr>
      </w:pPr>
      <w:r>
        <w:rPr>
          <w:rFonts w:ascii="宋体" w:hAnsi="宋体" w:cs="宋体"/>
          <w:bCs/>
          <w:sz w:val="24"/>
          <w:szCs w:val="24"/>
          <w:lang w:eastAsia="zh-CN"/>
        </w:rPr>
        <w:br w:type="page" w:clear="all"/>
      </w:r>
      <w:r>
        <w:rPr>
          <w:rFonts w:ascii="宋体" w:eastAsia="宋体" w:hAnsi="宋体" w:cs="宋体" w:hint="eastAsia"/>
          <w:b/>
          <w:sz w:val="28"/>
          <w:szCs w:val="28"/>
          <w:lang w:eastAsia="zh-CN"/>
        </w:rPr>
        <w:lastRenderedPageBreak/>
        <w:t>四、中小企业声明函（给定格式）：</w:t>
      </w:r>
    </w:p>
    <w:p w:rsidR="008A2CD1" w:rsidRDefault="00765F8D">
      <w:pPr>
        <w:jc w:val="center"/>
        <w:rPr>
          <w:rFonts w:ascii="黑体"/>
          <w:b/>
          <w:sz w:val="32"/>
          <w:szCs w:val="32"/>
          <w:lang w:eastAsia="zh-CN"/>
        </w:rPr>
      </w:pPr>
      <w:r>
        <w:rPr>
          <w:rFonts w:ascii="黑体" w:hint="eastAsia"/>
          <w:b/>
          <w:sz w:val="32"/>
          <w:szCs w:val="32"/>
          <w:lang w:eastAsia="zh-CN"/>
        </w:rPr>
        <w:t>中小企业声明函（服务）</w:t>
      </w:r>
    </w:p>
    <w:p w:rsidR="008A2CD1" w:rsidRDefault="00765F8D">
      <w:pPr>
        <w:spacing w:line="580" w:lineRule="exact"/>
        <w:ind w:firstLine="480"/>
        <w:rPr>
          <w:rFonts w:ascii="宋体" w:hAnsi="宋体"/>
          <w:sz w:val="24"/>
          <w:lang w:eastAsia="zh-CN"/>
        </w:rPr>
      </w:pPr>
      <w:r>
        <w:rPr>
          <w:rFonts w:ascii="宋体" w:hAnsi="宋体" w:hint="eastAsia"/>
          <w:sz w:val="24"/>
          <w:lang w:eastAsia="zh-CN"/>
        </w:rPr>
        <w:t>本公司（联合体）郑重声明，根据《政府采购促进中小企业发展管理办法》（财库﹝</w:t>
      </w:r>
      <w:r>
        <w:rPr>
          <w:rFonts w:ascii="宋体" w:hAnsi="宋体" w:hint="eastAsia"/>
          <w:sz w:val="24"/>
          <w:lang w:eastAsia="zh-CN"/>
        </w:rPr>
        <w:t>2020</w:t>
      </w:r>
      <w:r>
        <w:rPr>
          <w:rFonts w:ascii="宋体" w:hAnsi="宋体" w:hint="eastAsia"/>
          <w:sz w:val="24"/>
          <w:lang w:eastAsia="zh-CN"/>
        </w:rPr>
        <w:t>﹞</w:t>
      </w:r>
      <w:r>
        <w:rPr>
          <w:rFonts w:ascii="宋体" w:hAnsi="宋体" w:hint="eastAsia"/>
          <w:sz w:val="24"/>
          <w:lang w:eastAsia="zh-CN"/>
        </w:rPr>
        <w:t>46</w:t>
      </w:r>
      <w:r>
        <w:rPr>
          <w:rFonts w:ascii="宋体" w:hAnsi="宋体" w:hint="eastAsia"/>
          <w:sz w:val="24"/>
          <w:lang w:eastAsia="zh-CN"/>
        </w:rPr>
        <w:t>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rsidR="008A2CD1" w:rsidRDefault="00765F8D">
      <w:pPr>
        <w:spacing w:line="580" w:lineRule="exact"/>
        <w:ind w:firstLine="480"/>
        <w:rPr>
          <w:rFonts w:ascii="宋体" w:hAnsi="宋体"/>
          <w:sz w:val="24"/>
          <w:lang w:eastAsia="zh-CN"/>
        </w:rPr>
      </w:pPr>
      <w:r>
        <w:rPr>
          <w:rFonts w:ascii="宋体" w:hAnsi="宋体" w:hint="eastAsia"/>
          <w:sz w:val="24"/>
          <w:lang w:eastAsia="zh-CN"/>
        </w:rPr>
        <w:t>1</w:t>
      </w:r>
      <w:r>
        <w:rPr>
          <w:rFonts w:ascii="宋体" w:hAnsi="宋体" w:hint="eastAsia"/>
          <w:sz w:val="24"/>
          <w:lang w:eastAsia="zh-CN"/>
        </w:rPr>
        <w:t>、</w:t>
      </w:r>
      <w:r>
        <w:rPr>
          <w:rFonts w:ascii="宋体" w:hAnsi="宋体" w:hint="eastAsia"/>
          <w:sz w:val="24"/>
          <w:u w:val="single"/>
          <w:lang w:eastAsia="zh-CN"/>
        </w:rPr>
        <w:t xml:space="preserve"> </w:t>
      </w:r>
      <w:r>
        <w:rPr>
          <w:rFonts w:ascii="宋体" w:hAnsi="宋体" w:hint="eastAsia"/>
          <w:sz w:val="24"/>
          <w:u w:val="single"/>
          <w:lang w:eastAsia="zh-CN"/>
        </w:rPr>
        <w:t>（标的名称）</w:t>
      </w:r>
      <w:r>
        <w:rPr>
          <w:rFonts w:ascii="宋体" w:hAnsi="宋体" w:hint="eastAsia"/>
          <w:sz w:val="24"/>
          <w:u w:val="single"/>
          <w:lang w:eastAsia="zh-CN"/>
        </w:rPr>
        <w:t xml:space="preserve"> </w:t>
      </w:r>
      <w:r>
        <w:rPr>
          <w:rFonts w:ascii="宋体" w:hAnsi="宋体" w:hint="eastAsia"/>
          <w:sz w:val="24"/>
          <w:lang w:eastAsia="zh-CN"/>
        </w:rPr>
        <w:t>，属于</w:t>
      </w:r>
      <w:r>
        <w:rPr>
          <w:rFonts w:ascii="宋体" w:hAnsi="宋体" w:hint="eastAsia"/>
          <w:sz w:val="24"/>
          <w:u w:val="single"/>
          <w:lang w:eastAsia="zh-CN"/>
        </w:rPr>
        <w:t>（采购文件中明确的所属行业）</w:t>
      </w:r>
      <w:r>
        <w:rPr>
          <w:rFonts w:ascii="宋体" w:hAnsi="宋体" w:hint="eastAsia"/>
          <w:sz w:val="24"/>
          <w:u w:val="single"/>
          <w:lang w:eastAsia="zh-CN"/>
        </w:rPr>
        <w:t xml:space="preserve"> </w:t>
      </w:r>
      <w:r>
        <w:rPr>
          <w:rFonts w:ascii="宋体" w:hAnsi="宋体" w:hint="eastAsia"/>
          <w:sz w:val="24"/>
          <w:lang w:eastAsia="zh-CN"/>
        </w:rPr>
        <w:t xml:space="preserve"> </w:t>
      </w:r>
      <w:r>
        <w:rPr>
          <w:rFonts w:ascii="宋体" w:hAnsi="宋体" w:hint="eastAsia"/>
          <w:sz w:val="24"/>
          <w:lang w:eastAsia="zh-CN"/>
        </w:rPr>
        <w:t>行业；承建（承接）企业为</w:t>
      </w:r>
      <w:r>
        <w:rPr>
          <w:rFonts w:ascii="宋体" w:hAnsi="宋体" w:hint="eastAsia"/>
          <w:sz w:val="24"/>
          <w:u w:val="single"/>
          <w:lang w:eastAsia="zh-CN"/>
        </w:rPr>
        <w:t>（企业名称）</w:t>
      </w:r>
      <w:r>
        <w:rPr>
          <w:rFonts w:ascii="宋体" w:hAnsi="宋体" w:hint="eastAsia"/>
          <w:sz w:val="24"/>
          <w:lang w:eastAsia="zh-CN"/>
        </w:rPr>
        <w:t>，从业人员人，营业收入为万元，资产总额为万元</w:t>
      </w:r>
      <w:r>
        <w:rPr>
          <w:rFonts w:ascii="宋体" w:hAnsi="宋体" w:hint="eastAsia"/>
          <w:vertAlign w:val="superscript"/>
          <w:lang w:eastAsia="zh-CN"/>
        </w:rPr>
        <w:t>1</w:t>
      </w:r>
      <w:r>
        <w:rPr>
          <w:rFonts w:ascii="宋体" w:hAnsi="宋体" w:hint="eastAsia"/>
          <w:sz w:val="24"/>
          <w:lang w:eastAsia="zh-CN"/>
        </w:rPr>
        <w:t>，属于</w:t>
      </w:r>
      <w:r>
        <w:rPr>
          <w:rFonts w:ascii="宋体" w:hAnsi="宋体" w:hint="eastAsia"/>
          <w:sz w:val="24"/>
          <w:u w:val="single"/>
          <w:lang w:eastAsia="zh-CN"/>
        </w:rPr>
        <w:t xml:space="preserve"> </w:t>
      </w:r>
      <w:r>
        <w:rPr>
          <w:rFonts w:ascii="宋体" w:hAnsi="宋体" w:hint="eastAsia"/>
          <w:sz w:val="24"/>
          <w:u w:val="single"/>
          <w:lang w:eastAsia="zh-CN"/>
        </w:rPr>
        <w:t>（中型企业、小型企业、微型企业）</w:t>
      </w:r>
      <w:r>
        <w:rPr>
          <w:rFonts w:ascii="宋体" w:hAnsi="宋体" w:hint="eastAsia"/>
          <w:sz w:val="24"/>
          <w:lang w:eastAsia="zh-CN"/>
        </w:rPr>
        <w:t>；</w:t>
      </w:r>
      <w:r>
        <w:rPr>
          <w:rFonts w:ascii="宋体" w:hAnsi="宋体" w:hint="eastAsia"/>
          <w:sz w:val="24"/>
          <w:lang w:eastAsia="zh-CN"/>
        </w:rPr>
        <w:t xml:space="preserve"> </w:t>
      </w:r>
    </w:p>
    <w:p w:rsidR="008A2CD1" w:rsidRDefault="00765F8D">
      <w:pPr>
        <w:spacing w:line="580" w:lineRule="exact"/>
        <w:ind w:firstLine="480"/>
        <w:rPr>
          <w:rFonts w:ascii="宋体" w:hAnsi="宋体"/>
          <w:sz w:val="24"/>
          <w:lang w:eastAsia="zh-CN"/>
        </w:rPr>
      </w:pPr>
      <w:r>
        <w:rPr>
          <w:rFonts w:ascii="宋体" w:hAnsi="宋体" w:hint="eastAsia"/>
          <w:sz w:val="24"/>
          <w:lang w:eastAsia="zh-CN"/>
        </w:rPr>
        <w:t>2</w:t>
      </w:r>
      <w:r>
        <w:rPr>
          <w:rFonts w:ascii="宋体" w:hAnsi="宋体" w:hint="eastAsia"/>
          <w:sz w:val="24"/>
          <w:lang w:eastAsia="zh-CN"/>
        </w:rPr>
        <w:t>、</w:t>
      </w:r>
      <w:r>
        <w:rPr>
          <w:rFonts w:ascii="宋体" w:hAnsi="宋体" w:hint="eastAsia"/>
          <w:sz w:val="24"/>
          <w:u w:val="single"/>
          <w:lang w:eastAsia="zh-CN"/>
        </w:rPr>
        <w:t xml:space="preserve"> </w:t>
      </w:r>
      <w:r>
        <w:rPr>
          <w:rFonts w:ascii="宋体" w:hAnsi="宋体" w:hint="eastAsia"/>
          <w:sz w:val="24"/>
          <w:u w:val="single"/>
          <w:lang w:eastAsia="zh-CN"/>
        </w:rPr>
        <w:t>（标的名称）</w:t>
      </w:r>
      <w:r>
        <w:rPr>
          <w:rFonts w:ascii="宋体" w:hAnsi="宋体" w:hint="eastAsia"/>
          <w:sz w:val="24"/>
          <w:u w:val="single"/>
          <w:lang w:eastAsia="zh-CN"/>
        </w:rPr>
        <w:t xml:space="preserve"> </w:t>
      </w:r>
      <w:r>
        <w:rPr>
          <w:rFonts w:ascii="宋体" w:hAnsi="宋体" w:hint="eastAsia"/>
          <w:sz w:val="24"/>
          <w:lang w:eastAsia="zh-CN"/>
        </w:rPr>
        <w:t>，属于</w:t>
      </w:r>
      <w:r>
        <w:rPr>
          <w:rFonts w:ascii="宋体" w:hAnsi="宋体" w:hint="eastAsia"/>
          <w:sz w:val="24"/>
          <w:u w:val="single"/>
          <w:lang w:eastAsia="zh-CN"/>
        </w:rPr>
        <w:t>（采购文件中明确的所属行业）</w:t>
      </w:r>
      <w:r>
        <w:rPr>
          <w:rFonts w:ascii="宋体" w:hAnsi="宋体" w:hint="eastAsia"/>
          <w:sz w:val="24"/>
          <w:u w:val="single"/>
          <w:lang w:eastAsia="zh-CN"/>
        </w:rPr>
        <w:t xml:space="preserve">  </w:t>
      </w:r>
      <w:r>
        <w:rPr>
          <w:rFonts w:ascii="宋体" w:hAnsi="宋体" w:hint="eastAsia"/>
          <w:sz w:val="24"/>
          <w:lang w:eastAsia="zh-CN"/>
        </w:rPr>
        <w:t>行业；承建（承接）企业为</w:t>
      </w:r>
      <w:r>
        <w:rPr>
          <w:rFonts w:ascii="宋体" w:hAnsi="宋体" w:hint="eastAsia"/>
          <w:sz w:val="24"/>
          <w:u w:val="single"/>
          <w:lang w:eastAsia="zh-CN"/>
        </w:rPr>
        <w:t>（企业名称）</w:t>
      </w:r>
      <w:r>
        <w:rPr>
          <w:rFonts w:ascii="宋体" w:hAnsi="宋体" w:hint="eastAsia"/>
          <w:sz w:val="24"/>
          <w:lang w:eastAsia="zh-CN"/>
        </w:rPr>
        <w:t>，从业人员人，营业收入为万元，资产总额</w:t>
      </w:r>
      <w:r>
        <w:rPr>
          <w:rFonts w:ascii="宋体" w:hAnsi="宋体" w:hint="eastAsia"/>
          <w:sz w:val="24"/>
          <w:lang w:eastAsia="zh-CN"/>
        </w:rPr>
        <w:t xml:space="preserve"> </w:t>
      </w:r>
      <w:r>
        <w:rPr>
          <w:rFonts w:ascii="宋体" w:hAnsi="宋体" w:hint="eastAsia"/>
          <w:sz w:val="24"/>
          <w:lang w:eastAsia="zh-CN"/>
        </w:rPr>
        <w:t>万元，属于</w:t>
      </w:r>
      <w:r>
        <w:rPr>
          <w:rFonts w:ascii="宋体" w:hAnsi="宋体" w:hint="eastAsia"/>
          <w:sz w:val="24"/>
          <w:u w:val="single"/>
          <w:lang w:eastAsia="zh-CN"/>
        </w:rPr>
        <w:t>（中型企业、小型企业、微型企业）</w:t>
      </w:r>
      <w:r>
        <w:rPr>
          <w:rFonts w:ascii="宋体" w:hAnsi="宋体" w:hint="eastAsia"/>
          <w:sz w:val="24"/>
          <w:lang w:eastAsia="zh-CN"/>
        </w:rPr>
        <w:t>；</w:t>
      </w:r>
      <w:r>
        <w:rPr>
          <w:rFonts w:ascii="宋体" w:hAnsi="宋体" w:hint="eastAsia"/>
          <w:sz w:val="24"/>
          <w:lang w:eastAsia="zh-CN"/>
        </w:rPr>
        <w:t xml:space="preserve"> </w:t>
      </w:r>
    </w:p>
    <w:p w:rsidR="008A2CD1" w:rsidRDefault="00765F8D">
      <w:pPr>
        <w:spacing w:line="580" w:lineRule="exact"/>
        <w:ind w:firstLine="480"/>
        <w:rPr>
          <w:rFonts w:ascii="宋体" w:hAnsi="宋体"/>
          <w:sz w:val="24"/>
          <w:lang w:eastAsia="zh-CN"/>
        </w:rPr>
      </w:pPr>
      <w:r>
        <w:rPr>
          <w:rFonts w:ascii="宋体" w:hAnsi="宋体" w:hint="eastAsia"/>
          <w:sz w:val="24"/>
          <w:lang w:eastAsia="zh-CN"/>
        </w:rPr>
        <w:t>……</w:t>
      </w:r>
    </w:p>
    <w:p w:rsidR="008A2CD1" w:rsidRDefault="00765F8D">
      <w:pPr>
        <w:spacing w:line="580" w:lineRule="exact"/>
        <w:ind w:firstLine="480"/>
        <w:rPr>
          <w:rFonts w:ascii="宋体" w:hAnsi="宋体"/>
          <w:sz w:val="24"/>
          <w:lang w:eastAsia="zh-CN"/>
        </w:rPr>
      </w:pPr>
      <w:r>
        <w:rPr>
          <w:rFonts w:ascii="宋体" w:hAnsi="宋体" w:hint="eastAsia"/>
          <w:sz w:val="24"/>
          <w:lang w:eastAsia="zh-CN"/>
        </w:rPr>
        <w:t>以上企业，不属于大企业的分支机构，不存在控股股东为大企业的情形，也不存在与大企业的负责人为同一人的情形。</w:t>
      </w:r>
    </w:p>
    <w:p w:rsidR="008A2CD1" w:rsidRDefault="00765F8D">
      <w:pPr>
        <w:spacing w:line="580" w:lineRule="exact"/>
        <w:ind w:firstLine="480"/>
        <w:rPr>
          <w:rFonts w:ascii="宋体" w:hAnsi="宋体"/>
          <w:sz w:val="24"/>
          <w:lang w:eastAsia="zh-CN"/>
        </w:rPr>
      </w:pPr>
      <w:r>
        <w:rPr>
          <w:rFonts w:ascii="宋体" w:hAnsi="宋体" w:hint="eastAsia"/>
          <w:sz w:val="24"/>
          <w:lang w:eastAsia="zh-CN"/>
        </w:rPr>
        <w:t>本企业对上述声明内容的真实性负责。如有虚假，将依法承担相应责任。</w:t>
      </w:r>
      <w:r>
        <w:rPr>
          <w:rFonts w:ascii="宋体" w:hAnsi="宋体" w:hint="eastAsia"/>
          <w:sz w:val="24"/>
          <w:lang w:eastAsia="zh-CN"/>
        </w:rPr>
        <w:t xml:space="preserve"> </w:t>
      </w:r>
    </w:p>
    <w:p w:rsidR="008A2CD1" w:rsidRDefault="00765F8D">
      <w:pPr>
        <w:spacing w:line="580" w:lineRule="exact"/>
        <w:ind w:firstLine="480"/>
        <w:jc w:val="center"/>
        <w:rPr>
          <w:rFonts w:ascii="宋体" w:hAnsi="宋体"/>
          <w:sz w:val="24"/>
          <w:lang w:eastAsia="zh-CN"/>
        </w:rPr>
      </w:pPr>
      <w:r>
        <w:rPr>
          <w:rFonts w:ascii="宋体" w:hAnsi="宋体" w:hint="eastAsia"/>
          <w:sz w:val="24"/>
          <w:lang w:eastAsia="zh-CN"/>
        </w:rPr>
        <w:t xml:space="preserve">                          </w:t>
      </w:r>
      <w:r>
        <w:rPr>
          <w:rFonts w:ascii="宋体" w:hAnsi="宋体" w:hint="eastAsia"/>
          <w:sz w:val="24"/>
          <w:lang w:eastAsia="zh-CN"/>
        </w:rPr>
        <w:t>企业名称（盖章）：</w:t>
      </w:r>
      <w:r>
        <w:rPr>
          <w:rFonts w:ascii="宋体" w:hAnsi="宋体" w:hint="eastAsia"/>
          <w:sz w:val="24"/>
          <w:lang w:eastAsia="zh-CN"/>
        </w:rPr>
        <w:t xml:space="preserve"> </w:t>
      </w:r>
    </w:p>
    <w:p w:rsidR="008A2CD1" w:rsidRDefault="00765F8D">
      <w:pPr>
        <w:spacing w:line="580" w:lineRule="exact"/>
        <w:ind w:firstLine="480"/>
        <w:jc w:val="center"/>
        <w:rPr>
          <w:rFonts w:ascii="宋体" w:hAnsi="宋体"/>
          <w:sz w:val="24"/>
          <w:lang w:eastAsia="zh-CN"/>
        </w:rPr>
      </w:pPr>
      <w:r>
        <w:rPr>
          <w:rFonts w:ascii="宋体" w:hAnsi="宋体" w:hint="eastAsia"/>
          <w:sz w:val="24"/>
          <w:lang w:eastAsia="zh-CN"/>
        </w:rPr>
        <w:t xml:space="preserve">               </w:t>
      </w:r>
      <w:r>
        <w:rPr>
          <w:rFonts w:ascii="宋体" w:hAnsi="宋体" w:hint="eastAsia"/>
          <w:sz w:val="24"/>
          <w:lang w:eastAsia="zh-CN"/>
        </w:rPr>
        <w:t>日</w:t>
      </w:r>
      <w:r>
        <w:rPr>
          <w:rFonts w:ascii="宋体" w:hAnsi="宋体" w:hint="eastAsia"/>
          <w:sz w:val="24"/>
          <w:lang w:eastAsia="zh-CN"/>
        </w:rPr>
        <w:t xml:space="preserve"> </w:t>
      </w:r>
      <w:r>
        <w:rPr>
          <w:rFonts w:ascii="宋体" w:hAnsi="宋体" w:hint="eastAsia"/>
          <w:sz w:val="24"/>
          <w:lang w:eastAsia="zh-CN"/>
        </w:rPr>
        <w:t>期：</w:t>
      </w:r>
    </w:p>
    <w:p w:rsidR="008A2CD1" w:rsidRDefault="008A2CD1">
      <w:pPr>
        <w:spacing w:line="360" w:lineRule="auto"/>
        <w:rPr>
          <w:rFonts w:ascii="宋体" w:hAnsi="宋体"/>
          <w:sz w:val="24"/>
          <w:lang w:eastAsia="zh-CN"/>
        </w:rPr>
      </w:pPr>
    </w:p>
    <w:p w:rsidR="008A2CD1" w:rsidRDefault="008A2CD1">
      <w:pPr>
        <w:rPr>
          <w:rFonts w:ascii="宋体" w:hAnsi="宋体" w:cs="宋体"/>
          <w:b/>
          <w:bCs/>
          <w:spacing w:val="-2"/>
          <w:lang w:eastAsia="zh-CN"/>
        </w:rPr>
      </w:pPr>
    </w:p>
    <w:p w:rsidR="008A2CD1" w:rsidRDefault="00765F8D">
      <w:pPr>
        <w:rPr>
          <w:rFonts w:ascii="宋体" w:hAnsi="宋体" w:cs="宋体"/>
          <w:lang w:eastAsia="zh-CN"/>
        </w:rPr>
      </w:pPr>
      <w:r>
        <w:rPr>
          <w:rFonts w:ascii="宋体" w:hAnsi="宋体" w:cs="宋体"/>
          <w:b/>
          <w:bCs/>
          <w:spacing w:val="-2"/>
          <w:lang w:eastAsia="zh-CN"/>
        </w:rPr>
        <w:t>注：</w:t>
      </w:r>
      <w:r>
        <w:rPr>
          <w:rFonts w:ascii="宋体" w:hAnsi="宋体" w:cs="宋体" w:hint="eastAsia"/>
          <w:lang w:eastAsia="zh-CN"/>
        </w:rPr>
        <w:t>1.</w:t>
      </w:r>
      <w:r>
        <w:rPr>
          <w:rFonts w:ascii="宋体" w:hAnsi="宋体" w:cs="宋体" w:hint="eastAsia"/>
          <w:lang w:eastAsia="zh-CN"/>
        </w:rPr>
        <w:t>从业人员、营业收入、资产总额填报上一年度数据，无上一年度数据的新成立企业可不填报。</w:t>
      </w:r>
    </w:p>
    <w:p w:rsidR="008A2CD1" w:rsidRDefault="00765F8D">
      <w:pPr>
        <w:spacing w:line="580" w:lineRule="exact"/>
        <w:ind w:firstLine="420"/>
        <w:rPr>
          <w:rFonts w:ascii="宋体" w:hAnsi="宋体"/>
          <w:b/>
          <w:bCs/>
          <w:sz w:val="32"/>
          <w:szCs w:val="32"/>
          <w:lang w:eastAsia="zh-CN"/>
        </w:rPr>
      </w:pPr>
      <w:r>
        <w:rPr>
          <w:rFonts w:ascii="宋体" w:hAnsi="宋体" w:cs="宋体" w:hint="eastAsia"/>
          <w:lang w:eastAsia="zh-CN"/>
        </w:rPr>
        <w:t>2.</w:t>
      </w:r>
      <w:r>
        <w:rPr>
          <w:rFonts w:ascii="宋体" w:hAnsi="宋体" w:cs="宋体" w:hint="eastAsia"/>
          <w:lang w:eastAsia="zh-CN"/>
        </w:rPr>
        <w:t>中标、成交供应商的《中小企业声明函》将随中标、成交公告进行公示。供应商按照本办法规定提供声明函内容不实的，属于提供虚假材料谋取中标、成交，依照《中华人民共和国政府采购法》等国家有关规定追究相应责任。</w:t>
      </w:r>
    </w:p>
    <w:p w:rsidR="008A2CD1" w:rsidRDefault="008A2CD1">
      <w:pPr>
        <w:rPr>
          <w:b/>
          <w:sz w:val="28"/>
          <w:szCs w:val="28"/>
          <w:lang w:eastAsia="zh-CN"/>
        </w:rPr>
      </w:pPr>
    </w:p>
    <w:p w:rsidR="008A2CD1" w:rsidRDefault="008A2CD1">
      <w:pPr>
        <w:rPr>
          <w:rFonts w:asciiTheme="minorEastAsia" w:hAnsiTheme="minorEastAsia"/>
          <w:bCs/>
          <w:color w:val="000000" w:themeColor="text1"/>
          <w:sz w:val="32"/>
          <w:lang w:eastAsia="zh-CN"/>
        </w:rPr>
      </w:pPr>
    </w:p>
    <w:p w:rsidR="008A2CD1" w:rsidRDefault="00765F8D">
      <w:pPr>
        <w:spacing w:line="360" w:lineRule="auto"/>
        <w:rPr>
          <w:rFonts w:ascii="宋体" w:hAnsi="宋体" w:cs="宋体"/>
          <w:b/>
          <w:sz w:val="30"/>
          <w:szCs w:val="30"/>
          <w:lang w:eastAsia="zh-CN"/>
        </w:rPr>
      </w:pPr>
      <w:r>
        <w:rPr>
          <w:rFonts w:ascii="宋体" w:eastAsia="宋体" w:hAnsi="宋体" w:cs="宋体" w:hint="eastAsia"/>
          <w:b/>
          <w:sz w:val="30"/>
          <w:szCs w:val="30"/>
          <w:lang w:eastAsia="zh-CN"/>
        </w:rPr>
        <w:lastRenderedPageBreak/>
        <w:t>五、残疾人福利性单位声明函（给定格式）：</w:t>
      </w:r>
    </w:p>
    <w:p w:rsidR="008A2CD1" w:rsidRDefault="008A2CD1">
      <w:pPr>
        <w:spacing w:line="360" w:lineRule="auto"/>
        <w:ind w:firstLine="482"/>
        <w:rPr>
          <w:rFonts w:ascii="宋体" w:hAnsi="宋体" w:cs="宋体"/>
          <w:b/>
          <w:sz w:val="24"/>
          <w:lang w:eastAsia="zh-CN"/>
        </w:rPr>
      </w:pPr>
    </w:p>
    <w:p w:rsidR="008A2CD1" w:rsidRDefault="00765F8D">
      <w:pPr>
        <w:spacing w:line="360" w:lineRule="auto"/>
        <w:jc w:val="center"/>
        <w:rPr>
          <w:rFonts w:ascii="宋体" w:hAnsi="宋体" w:cs="宋体"/>
          <w:bCs/>
          <w:sz w:val="28"/>
          <w:szCs w:val="28"/>
          <w:lang w:eastAsia="zh-CN"/>
        </w:rPr>
      </w:pPr>
      <w:r>
        <w:rPr>
          <w:rFonts w:ascii="宋体" w:eastAsia="宋体" w:hAnsi="宋体" w:cs="宋体" w:hint="eastAsia"/>
          <w:bCs/>
          <w:sz w:val="28"/>
          <w:szCs w:val="28"/>
          <w:lang w:eastAsia="zh-CN"/>
        </w:rPr>
        <w:t>残疾人福利性单位声明函</w:t>
      </w:r>
    </w:p>
    <w:p w:rsidR="008A2CD1" w:rsidRDefault="008A2CD1">
      <w:pPr>
        <w:spacing w:line="360" w:lineRule="auto"/>
        <w:jc w:val="center"/>
        <w:rPr>
          <w:rFonts w:ascii="宋体" w:hAnsi="宋体" w:cs="宋体"/>
          <w:bCs/>
          <w:sz w:val="28"/>
          <w:szCs w:val="28"/>
          <w:lang w:eastAsia="zh-CN"/>
        </w:rPr>
      </w:pP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本单位对上述声明的真实性负责。如有虚假，将依法承担相应责任。</w:t>
      </w:r>
    </w:p>
    <w:p w:rsidR="008A2CD1" w:rsidRDefault="008A2CD1">
      <w:pPr>
        <w:spacing w:line="360" w:lineRule="auto"/>
        <w:ind w:firstLine="480"/>
        <w:rPr>
          <w:rFonts w:ascii="宋体" w:hAnsi="宋体" w:cs="宋体"/>
          <w:bCs/>
          <w:sz w:val="24"/>
          <w:szCs w:val="24"/>
          <w:lang w:eastAsia="zh-CN"/>
        </w:rPr>
      </w:pPr>
    </w:p>
    <w:p w:rsidR="008A2CD1" w:rsidRDefault="008A2CD1">
      <w:pPr>
        <w:spacing w:line="360" w:lineRule="auto"/>
        <w:ind w:firstLine="480"/>
        <w:rPr>
          <w:rFonts w:ascii="宋体" w:hAnsi="宋体" w:cs="宋体"/>
          <w:bCs/>
          <w:sz w:val="24"/>
          <w:szCs w:val="24"/>
          <w:lang w:eastAsia="zh-CN"/>
        </w:rPr>
      </w:pP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单位名称（盖章）：</w:t>
      </w:r>
    </w:p>
    <w:p w:rsidR="008A2CD1" w:rsidRDefault="00765F8D">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日  期：</w:t>
      </w:r>
    </w:p>
    <w:p w:rsidR="008A2CD1" w:rsidRDefault="00765F8D">
      <w:pPr>
        <w:spacing w:line="360" w:lineRule="auto"/>
        <w:rPr>
          <w:rFonts w:ascii="宋体" w:hAnsi="宋体" w:cs="宋体"/>
          <w:b/>
          <w:sz w:val="30"/>
          <w:szCs w:val="30"/>
          <w:lang w:eastAsia="zh-CN"/>
        </w:rPr>
      </w:pPr>
      <w:r>
        <w:rPr>
          <w:rFonts w:ascii="宋体" w:hAnsi="宋体" w:cs="宋体"/>
          <w:bCs/>
          <w:sz w:val="24"/>
          <w:szCs w:val="24"/>
          <w:lang w:eastAsia="zh-CN"/>
        </w:rPr>
        <w:br w:type="page" w:clear="all"/>
      </w:r>
      <w:r>
        <w:rPr>
          <w:rFonts w:ascii="宋体" w:eastAsia="宋体" w:hAnsi="宋体" w:cs="宋体" w:hint="eastAsia"/>
          <w:b/>
          <w:sz w:val="30"/>
          <w:szCs w:val="30"/>
          <w:lang w:eastAsia="zh-CN"/>
        </w:rPr>
        <w:lastRenderedPageBreak/>
        <w:t>六</w:t>
      </w:r>
      <w:r>
        <w:rPr>
          <w:rFonts w:ascii="宋体" w:eastAsia="宋体" w:hAnsi="宋体" w:cs="宋体"/>
          <w:b/>
          <w:sz w:val="30"/>
          <w:szCs w:val="30"/>
          <w:lang w:eastAsia="zh-CN"/>
        </w:rPr>
        <w:t>、投标函</w:t>
      </w:r>
      <w:r>
        <w:rPr>
          <w:rFonts w:ascii="宋体" w:eastAsia="宋体" w:hAnsi="宋体" w:cs="宋体" w:hint="eastAsia"/>
          <w:b/>
          <w:sz w:val="30"/>
          <w:szCs w:val="30"/>
          <w:lang w:eastAsia="zh-CN"/>
        </w:rPr>
        <w:t>（给定格式）：</w:t>
      </w:r>
    </w:p>
    <w:p w:rsidR="008A2CD1" w:rsidRDefault="00765F8D">
      <w:pPr>
        <w:spacing w:line="276" w:lineRule="auto"/>
        <w:jc w:val="center"/>
        <w:rPr>
          <w:rFonts w:ascii="宋体" w:hAnsi="宋体" w:cs="宋体"/>
          <w:bCs/>
          <w:sz w:val="24"/>
          <w:szCs w:val="24"/>
          <w:lang w:eastAsia="zh-CN"/>
        </w:rPr>
      </w:pPr>
      <w:r>
        <w:rPr>
          <w:rFonts w:ascii="宋体" w:eastAsia="宋体" w:hAnsi="宋体" w:cs="宋体" w:hint="eastAsia"/>
          <w:bCs/>
          <w:sz w:val="28"/>
          <w:szCs w:val="28"/>
          <w:lang w:eastAsia="zh-CN"/>
        </w:rPr>
        <w:t>投标函</w:t>
      </w:r>
    </w:p>
    <w:p w:rsidR="008A2CD1" w:rsidRDefault="00765F8D">
      <w:pPr>
        <w:spacing w:line="276" w:lineRule="auto"/>
        <w:rPr>
          <w:rFonts w:ascii="宋体" w:hAnsi="宋体" w:cs="宋体"/>
          <w:bCs/>
          <w:sz w:val="24"/>
          <w:szCs w:val="24"/>
          <w:lang w:eastAsia="zh-CN"/>
        </w:rPr>
      </w:pPr>
      <w:r>
        <w:rPr>
          <w:rFonts w:ascii="宋体" w:eastAsia="宋体" w:hAnsi="宋体" w:cs="宋体" w:hint="eastAsia"/>
          <w:bCs/>
          <w:sz w:val="24"/>
          <w:szCs w:val="24"/>
          <w:lang w:eastAsia="zh-CN"/>
        </w:rPr>
        <w:t>致江苏正龙项目管理有限公司：</w:t>
      </w:r>
    </w:p>
    <w:p w:rsidR="008A2CD1" w:rsidRDefault="008A2CD1">
      <w:pPr>
        <w:spacing w:line="276" w:lineRule="auto"/>
        <w:ind w:firstLine="480"/>
        <w:rPr>
          <w:rFonts w:ascii="宋体" w:hAnsi="宋体" w:cs="宋体"/>
          <w:bCs/>
          <w:sz w:val="24"/>
          <w:szCs w:val="24"/>
          <w:lang w:eastAsia="zh-CN"/>
        </w:rPr>
      </w:pPr>
    </w:p>
    <w:p w:rsidR="008A2CD1" w:rsidRDefault="00765F8D">
      <w:pPr>
        <w:spacing w:line="276"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我方收到贵方编号招标文件，经仔细阅读和研究，我方决定参加此项目的投标。</w:t>
      </w:r>
    </w:p>
    <w:p w:rsidR="008A2CD1" w:rsidRDefault="00765F8D">
      <w:pPr>
        <w:numPr>
          <w:ilvl w:val="0"/>
          <w:numId w:val="37"/>
        </w:numPr>
        <w:tabs>
          <w:tab w:val="left" w:pos="315"/>
          <w:tab w:val="left" w:pos="840"/>
          <w:tab w:val="left" w:pos="945"/>
          <w:tab w:val="left" w:pos="1050"/>
          <w:tab w:val="left" w:pos="1260"/>
        </w:tabs>
        <w:spacing w:line="276" w:lineRule="auto"/>
        <w:ind w:firstLine="525"/>
        <w:rPr>
          <w:rFonts w:ascii="宋体" w:hAnsi="宋体" w:cs="宋体"/>
          <w:bCs/>
          <w:sz w:val="24"/>
          <w:szCs w:val="24"/>
          <w:lang w:eastAsia="zh-CN"/>
        </w:rPr>
      </w:pPr>
      <w:r>
        <w:rPr>
          <w:rFonts w:ascii="宋体" w:eastAsia="宋体" w:hAnsi="宋体" w:cs="宋体" w:hint="eastAsia"/>
          <w:bCs/>
          <w:sz w:val="24"/>
          <w:szCs w:val="24"/>
          <w:lang w:eastAsia="zh-CN"/>
        </w:rPr>
        <w:t>我方愿意按照招标文件的一切要求，参与本项目的投标，投标总价见《开标一览表》。</w:t>
      </w:r>
    </w:p>
    <w:p w:rsidR="008A2CD1" w:rsidRDefault="00765F8D">
      <w:pPr>
        <w:numPr>
          <w:ilvl w:val="0"/>
          <w:numId w:val="37"/>
        </w:numPr>
        <w:tabs>
          <w:tab w:val="left" w:pos="0"/>
          <w:tab w:val="left" w:pos="315"/>
          <w:tab w:val="left" w:pos="525"/>
          <w:tab w:val="left" w:pos="840"/>
          <w:tab w:val="left" w:pos="945"/>
          <w:tab w:val="left" w:pos="1050"/>
        </w:tabs>
        <w:spacing w:line="276" w:lineRule="auto"/>
        <w:ind w:firstLine="523"/>
        <w:rPr>
          <w:rStyle w:val="HTML1"/>
          <w:rFonts w:ascii="宋体" w:hAnsi="宋体" w:cs="宋体"/>
          <w:bCs/>
          <w:lang w:eastAsia="zh-CN"/>
        </w:rPr>
      </w:pPr>
      <w:r>
        <w:rPr>
          <w:rFonts w:ascii="宋体" w:eastAsia="宋体" w:hAnsi="宋体" w:cs="宋体" w:hint="eastAsia"/>
          <w:bCs/>
          <w:sz w:val="24"/>
          <w:szCs w:val="24"/>
          <w:lang w:eastAsia="zh-CN"/>
        </w:rPr>
        <w:t>我方愿意提供江苏正龙项目管理有限公司在招标文件中要求的文件、资料。</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我方同意按照招标文件中的规定，从规定的开标日期起遵循本投标文件，并在规定的投标有效期期满之前均具有约束力。</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如果我方的投标文件被接受，我方将履行招标文件中规定的每一项要求，按期、按质、按量，完成交货任务。</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我方完全同意招标文件规定的决定中标者的方式。</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我方愿意遵守《中华人民共和国政府采购法》，并按《中华人民共和国民法典》、财政部《政府采购货物和服务招标投标管理办法》等相关法律法规</w:t>
      </w:r>
      <w:r>
        <w:rPr>
          <w:rFonts w:ascii="宋体" w:eastAsia="宋体" w:hAnsi="宋体" w:cs="宋体" w:hint="eastAsia"/>
          <w:sz w:val="24"/>
          <w:szCs w:val="24"/>
          <w:lang w:eastAsia="zh-CN"/>
        </w:rPr>
        <w:t>和</w:t>
      </w:r>
      <w:r>
        <w:rPr>
          <w:rFonts w:ascii="宋体" w:eastAsia="宋体" w:hAnsi="宋体" w:cs="宋体" w:hint="eastAsia"/>
          <w:bCs/>
          <w:sz w:val="24"/>
          <w:szCs w:val="24"/>
          <w:lang w:eastAsia="zh-CN"/>
        </w:rPr>
        <w:t>合同条款履行自己的全部责任。</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我方已详细审核全部招标文件及其有效补充文件，我们知道必须放弃提出含糊不清或误解问题的权利。</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如我方在投标截止期后撤回投标及中标后拒绝遵守投标承诺或拒绝在规定的时间内与采购人签订合同，则接受政府采购监督管理部门的处理。</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如果我方被确定为中标供应商，我方愿意按采购人要求缴纳履约保证金。且我方如无不可抗力，又未履行招标文件、投标文件和合同条款的，一经查实，我方愿意赔偿由此而造成的一切损失，并同意接受按招标文件的相关要求对我方进行的处理。</w:t>
      </w:r>
    </w:p>
    <w:p w:rsidR="008A2CD1" w:rsidRDefault="00765F8D">
      <w:pPr>
        <w:numPr>
          <w:ilvl w:val="0"/>
          <w:numId w:val="37"/>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决不提供虚假材料谋取中标、决不采取不正当手段诋毁、排挤其他供应商、决不与采购人、其他供应商或者交易中心恶意串通、决不向采购人、招标代理工作人员和评委进行商业贿赂、决不在采购过程中与采购人进行协商谈判、决不拒绝有关部门监督检查或提供虚假情况，如有违反，无条件接受贵方及相关管理部门的处罚。</w:t>
      </w:r>
    </w:p>
    <w:p w:rsidR="008A2CD1" w:rsidRDefault="008A2CD1">
      <w:pPr>
        <w:tabs>
          <w:tab w:val="left" w:pos="0"/>
          <w:tab w:val="left" w:pos="315"/>
          <w:tab w:val="left" w:pos="525"/>
          <w:tab w:val="left" w:pos="945"/>
          <w:tab w:val="left" w:pos="1050"/>
        </w:tabs>
        <w:spacing w:line="276" w:lineRule="auto"/>
        <w:ind w:left="523"/>
        <w:rPr>
          <w:rFonts w:ascii="宋体" w:hAnsi="宋体" w:cs="宋体"/>
          <w:bCs/>
          <w:sz w:val="24"/>
          <w:szCs w:val="24"/>
          <w:lang w:eastAsia="zh-CN"/>
        </w:rPr>
      </w:pPr>
    </w:p>
    <w:p w:rsidR="008A2CD1" w:rsidRDefault="00765F8D">
      <w:pPr>
        <w:spacing w:line="276" w:lineRule="auto"/>
        <w:ind w:firstLine="480"/>
        <w:rPr>
          <w:rFonts w:ascii="宋体" w:hAnsi="宋体" w:cs="宋体"/>
          <w:bCs/>
          <w:sz w:val="24"/>
          <w:szCs w:val="24"/>
          <w:u w:val="single"/>
          <w:lang w:eastAsia="zh-CN"/>
        </w:rPr>
      </w:pPr>
      <w:r>
        <w:rPr>
          <w:rFonts w:ascii="宋体" w:eastAsia="宋体" w:hAnsi="宋体" w:cs="宋体" w:hint="eastAsia"/>
          <w:bCs/>
          <w:sz w:val="24"/>
          <w:szCs w:val="24"/>
          <w:lang w:eastAsia="zh-CN"/>
        </w:rPr>
        <w:t>电话： ；传真：；邮编：</w:t>
      </w:r>
    </w:p>
    <w:p w:rsidR="008A2CD1" w:rsidRDefault="008A2CD1">
      <w:pPr>
        <w:spacing w:line="276" w:lineRule="auto"/>
        <w:ind w:firstLine="480"/>
        <w:rPr>
          <w:rFonts w:ascii="宋体" w:hAnsi="宋体" w:cs="宋体"/>
          <w:bCs/>
          <w:sz w:val="24"/>
          <w:szCs w:val="24"/>
          <w:u w:val="single"/>
          <w:lang w:eastAsia="zh-CN"/>
        </w:rPr>
      </w:pPr>
    </w:p>
    <w:p w:rsidR="008A2CD1" w:rsidRDefault="00765F8D">
      <w:pPr>
        <w:spacing w:line="276" w:lineRule="auto"/>
        <w:ind w:firstLine="480"/>
        <w:rPr>
          <w:rFonts w:ascii="宋体" w:hAnsi="宋体" w:cs="宋体"/>
          <w:bCs/>
          <w:sz w:val="24"/>
          <w:szCs w:val="24"/>
          <w:u w:val="single"/>
          <w:lang w:eastAsia="zh-CN"/>
        </w:rPr>
      </w:pPr>
      <w:r>
        <w:rPr>
          <w:rFonts w:ascii="宋体" w:eastAsia="宋体" w:hAnsi="宋体" w:cs="宋体" w:hint="eastAsia"/>
          <w:bCs/>
          <w:sz w:val="24"/>
          <w:szCs w:val="24"/>
          <w:lang w:eastAsia="zh-CN"/>
        </w:rPr>
        <w:t>通讯地址：</w:t>
      </w:r>
    </w:p>
    <w:p w:rsidR="008A2CD1" w:rsidRDefault="00765F8D">
      <w:pPr>
        <w:spacing w:line="276" w:lineRule="auto"/>
        <w:jc w:val="right"/>
        <w:rPr>
          <w:rFonts w:ascii="宋体" w:hAnsi="宋体" w:cs="宋体"/>
          <w:bCs/>
          <w:sz w:val="24"/>
          <w:szCs w:val="24"/>
          <w:lang w:eastAsia="zh-CN"/>
        </w:rPr>
      </w:pPr>
      <w:r>
        <w:rPr>
          <w:rFonts w:ascii="宋体" w:eastAsia="宋体" w:hAnsi="宋体" w:cs="宋体" w:hint="eastAsia"/>
          <w:bCs/>
          <w:sz w:val="24"/>
          <w:szCs w:val="24"/>
          <w:lang w:eastAsia="zh-CN"/>
        </w:rPr>
        <w:t>投标人名称（盖章）：</w:t>
      </w:r>
    </w:p>
    <w:p w:rsidR="008A2CD1" w:rsidRDefault="00765F8D">
      <w:pPr>
        <w:rPr>
          <w:rFonts w:asciiTheme="minorEastAsia" w:hAnsiTheme="minorEastAsia"/>
          <w:bCs/>
          <w:color w:val="000000" w:themeColor="text1"/>
          <w:sz w:val="32"/>
          <w:lang w:eastAsia="zh-CN"/>
        </w:rPr>
      </w:pPr>
      <w:r>
        <w:rPr>
          <w:rFonts w:asciiTheme="minorEastAsia" w:hAnsiTheme="minorEastAsia"/>
          <w:bCs/>
          <w:color w:val="000000" w:themeColor="text1"/>
          <w:sz w:val="32"/>
          <w:lang w:eastAsia="zh-CN"/>
        </w:rPr>
        <w:br w:type="page"/>
      </w:r>
    </w:p>
    <w:p w:rsidR="008A2CD1" w:rsidRDefault="00765F8D">
      <w:pPr>
        <w:spacing w:line="360" w:lineRule="auto"/>
        <w:rPr>
          <w:rFonts w:ascii="宋体" w:hAnsi="宋体" w:cs="宋体"/>
          <w:bCs/>
          <w:sz w:val="24"/>
          <w:lang w:eastAsia="zh-CN"/>
        </w:rPr>
      </w:pPr>
      <w:r>
        <w:rPr>
          <w:rFonts w:ascii="宋体" w:eastAsia="宋体" w:hAnsi="宋体" w:cs="宋体" w:hint="eastAsia"/>
          <w:b/>
          <w:sz w:val="30"/>
          <w:szCs w:val="30"/>
          <w:lang w:eastAsia="zh-CN"/>
        </w:rPr>
        <w:lastRenderedPageBreak/>
        <w:t>七</w:t>
      </w:r>
      <w:r>
        <w:rPr>
          <w:rFonts w:ascii="宋体" w:eastAsia="宋体" w:hAnsi="宋体" w:cs="宋体"/>
          <w:b/>
          <w:sz w:val="30"/>
          <w:szCs w:val="30"/>
          <w:lang w:eastAsia="zh-CN"/>
        </w:rPr>
        <w:t>、</w:t>
      </w:r>
      <w:r>
        <w:rPr>
          <w:rFonts w:ascii="宋体" w:eastAsia="宋体" w:hAnsi="宋体" w:cs="宋体" w:hint="eastAsia"/>
          <w:b/>
          <w:sz w:val="30"/>
          <w:szCs w:val="30"/>
          <w:lang w:eastAsia="zh-CN"/>
        </w:rPr>
        <w:t>开标一览表（给定格式）：</w:t>
      </w:r>
    </w:p>
    <w:p w:rsidR="008A2CD1" w:rsidRDefault="008A2CD1">
      <w:pPr>
        <w:spacing w:line="360" w:lineRule="auto"/>
        <w:rPr>
          <w:rFonts w:ascii="宋体" w:hAnsi="宋体" w:cs="宋体"/>
          <w:bCs/>
          <w:sz w:val="24"/>
          <w:lang w:eastAsia="zh-CN"/>
        </w:rPr>
      </w:pPr>
    </w:p>
    <w:p w:rsidR="008A2CD1" w:rsidRDefault="00765F8D">
      <w:pPr>
        <w:spacing w:line="360" w:lineRule="auto"/>
        <w:rPr>
          <w:rFonts w:ascii="宋体" w:hAnsi="宋体" w:cs="宋体"/>
          <w:bCs/>
          <w:sz w:val="24"/>
          <w:lang w:eastAsia="zh-CN"/>
        </w:rPr>
      </w:pPr>
      <w:r>
        <w:rPr>
          <w:rFonts w:ascii="宋体" w:hAnsi="宋体" w:cs="宋体" w:hint="eastAsia"/>
          <w:bCs/>
          <w:sz w:val="24"/>
          <w:lang w:eastAsia="zh-CN"/>
        </w:rPr>
        <w:t>投标人全称（盖章）：</w:t>
      </w:r>
    </w:p>
    <w:p w:rsidR="008A2CD1" w:rsidRDefault="00765F8D">
      <w:pPr>
        <w:spacing w:line="360" w:lineRule="auto"/>
        <w:rPr>
          <w:rFonts w:ascii="宋体" w:hAnsi="宋体" w:cs="宋体"/>
          <w:bCs/>
          <w:sz w:val="24"/>
          <w:lang w:eastAsia="zh-CN"/>
        </w:rPr>
      </w:pPr>
      <w:r>
        <w:rPr>
          <w:rFonts w:ascii="宋体" w:hAnsi="宋体" w:cs="宋体" w:hint="eastAsia"/>
          <w:bCs/>
          <w:sz w:val="24"/>
          <w:lang w:eastAsia="zh-CN"/>
        </w:rPr>
        <w:t>项目名称：</w:t>
      </w:r>
    </w:p>
    <w:p w:rsidR="008A2CD1" w:rsidRDefault="00765F8D">
      <w:pPr>
        <w:spacing w:line="360" w:lineRule="auto"/>
        <w:rPr>
          <w:rFonts w:ascii="宋体" w:hAnsi="宋体" w:cs="宋体"/>
          <w:bCs/>
          <w:sz w:val="24"/>
        </w:rPr>
      </w:pPr>
      <w:r>
        <w:rPr>
          <w:rFonts w:ascii="宋体" w:hAnsi="宋体" w:cs="宋体" w:hint="eastAsia"/>
          <w:bCs/>
          <w:sz w:val="24"/>
        </w:rPr>
        <w:t>项目编号：</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565"/>
        <w:gridCol w:w="3769"/>
      </w:tblGrid>
      <w:tr w:rsidR="008A2CD1">
        <w:trPr>
          <w:cantSplit/>
          <w:trHeight w:val="567"/>
        </w:trPr>
        <w:tc>
          <w:tcPr>
            <w:tcW w:w="5565" w:type="dxa"/>
            <w:noWrap/>
            <w:vAlign w:val="center"/>
          </w:tcPr>
          <w:p w:rsidR="008A2CD1" w:rsidRDefault="00765F8D">
            <w:pPr>
              <w:jc w:val="center"/>
              <w:rPr>
                <w:rFonts w:ascii="宋体"/>
                <w:b/>
                <w:bCs/>
                <w:sz w:val="24"/>
              </w:rPr>
            </w:pPr>
            <w:r>
              <w:rPr>
                <w:rFonts w:ascii="宋体" w:hAnsi="宋体" w:hint="eastAsia"/>
                <w:b/>
                <w:bCs/>
                <w:sz w:val="24"/>
              </w:rPr>
              <w:t>项目名称</w:t>
            </w:r>
          </w:p>
        </w:tc>
        <w:tc>
          <w:tcPr>
            <w:tcW w:w="3769" w:type="dxa"/>
            <w:noWrap/>
            <w:vAlign w:val="center"/>
          </w:tcPr>
          <w:p w:rsidR="008A2CD1" w:rsidRDefault="00765F8D">
            <w:pPr>
              <w:jc w:val="center"/>
              <w:rPr>
                <w:rFonts w:ascii="宋体"/>
                <w:b/>
                <w:bCs/>
                <w:sz w:val="24"/>
              </w:rPr>
            </w:pPr>
            <w:r>
              <w:rPr>
                <w:rFonts w:ascii="宋体" w:hAnsi="宋体" w:hint="eastAsia"/>
                <w:b/>
                <w:bCs/>
                <w:sz w:val="24"/>
              </w:rPr>
              <w:t>投标总报价</w:t>
            </w:r>
            <w:r>
              <w:rPr>
                <w:rFonts w:ascii="宋体" w:hAnsi="宋体"/>
                <w:b/>
                <w:bCs/>
                <w:sz w:val="24"/>
              </w:rPr>
              <w:t>(</w:t>
            </w:r>
            <w:r>
              <w:rPr>
                <w:rFonts w:ascii="宋体" w:hAnsi="宋体" w:hint="eastAsia"/>
                <w:b/>
                <w:bCs/>
                <w:sz w:val="24"/>
              </w:rPr>
              <w:t>小写</w:t>
            </w:r>
            <w:r>
              <w:rPr>
                <w:rFonts w:ascii="宋体" w:hAnsi="宋体"/>
                <w:b/>
                <w:bCs/>
                <w:sz w:val="24"/>
              </w:rPr>
              <w:t>)</w:t>
            </w:r>
          </w:p>
        </w:tc>
      </w:tr>
      <w:tr w:rsidR="008A2CD1">
        <w:trPr>
          <w:cantSplit/>
          <w:trHeight w:val="1630"/>
        </w:trPr>
        <w:tc>
          <w:tcPr>
            <w:tcW w:w="5565" w:type="dxa"/>
            <w:noWrap/>
            <w:vAlign w:val="center"/>
          </w:tcPr>
          <w:p w:rsidR="008A2CD1" w:rsidRDefault="008A2CD1">
            <w:pPr>
              <w:pStyle w:val="af"/>
              <w:spacing w:line="400" w:lineRule="exact"/>
              <w:jc w:val="center"/>
              <w:rPr>
                <w:rFonts w:hAnsi="宋体"/>
                <w:bCs/>
                <w:sz w:val="28"/>
                <w:szCs w:val="28"/>
              </w:rPr>
            </w:pPr>
          </w:p>
        </w:tc>
        <w:tc>
          <w:tcPr>
            <w:tcW w:w="3769" w:type="dxa"/>
            <w:noWrap/>
            <w:vAlign w:val="center"/>
          </w:tcPr>
          <w:p w:rsidR="008A2CD1" w:rsidRDefault="008A2CD1">
            <w:pPr>
              <w:pStyle w:val="af"/>
              <w:rPr>
                <w:rFonts w:hAnsi="宋体"/>
                <w:b/>
              </w:rPr>
            </w:pPr>
          </w:p>
        </w:tc>
      </w:tr>
      <w:tr w:rsidR="008A2CD1">
        <w:trPr>
          <w:cantSplit/>
          <w:trHeight w:val="780"/>
        </w:trPr>
        <w:tc>
          <w:tcPr>
            <w:tcW w:w="9334" w:type="dxa"/>
            <w:gridSpan w:val="2"/>
            <w:noWrap/>
            <w:vAlign w:val="center"/>
          </w:tcPr>
          <w:p w:rsidR="008A2CD1" w:rsidRDefault="00765F8D">
            <w:pPr>
              <w:rPr>
                <w:rFonts w:ascii="宋体"/>
                <w:bCs/>
                <w:sz w:val="24"/>
                <w:lang w:eastAsia="zh-CN"/>
              </w:rPr>
            </w:pPr>
            <w:r>
              <w:rPr>
                <w:rFonts w:ascii="黑体" w:eastAsia="黑体" w:hint="eastAsia"/>
                <w:sz w:val="24"/>
                <w:lang w:eastAsia="zh-CN"/>
              </w:rPr>
              <w:t>投标总报价（大写）</w:t>
            </w:r>
            <w:r>
              <w:rPr>
                <w:rFonts w:ascii="宋体" w:hAnsi="宋体" w:hint="eastAsia"/>
                <w:bCs/>
                <w:sz w:val="24"/>
                <w:lang w:eastAsia="zh-CN"/>
              </w:rPr>
              <w:t xml:space="preserve">：　　　</w:t>
            </w:r>
          </w:p>
        </w:tc>
      </w:tr>
    </w:tbl>
    <w:p w:rsidR="008A2CD1" w:rsidRDefault="008A2CD1">
      <w:pPr>
        <w:spacing w:line="300" w:lineRule="auto"/>
        <w:rPr>
          <w:rFonts w:ascii="宋体" w:hAnsi="宋体"/>
          <w:sz w:val="24"/>
          <w:lang w:eastAsia="zh-CN"/>
        </w:rPr>
      </w:pPr>
    </w:p>
    <w:p w:rsidR="008A2CD1" w:rsidRDefault="00765F8D">
      <w:pPr>
        <w:pStyle w:val="14"/>
        <w:rPr>
          <w:lang w:eastAsia="zh-CN"/>
        </w:rPr>
      </w:pPr>
      <w:r>
        <w:rPr>
          <w:lang w:eastAsia="zh-CN"/>
        </w:rPr>
        <w:t>报价说明：</w:t>
      </w:r>
    </w:p>
    <w:p w:rsidR="008A2CD1" w:rsidRDefault="00765F8D">
      <w:pPr>
        <w:tabs>
          <w:tab w:val="left" w:pos="840"/>
          <w:tab w:val="left" w:pos="1260"/>
        </w:tabs>
        <w:kinsoku/>
        <w:autoSpaceDE/>
        <w:autoSpaceDN/>
        <w:adjustRightInd/>
        <w:spacing w:line="360" w:lineRule="auto"/>
        <w:ind w:firstLineChars="200" w:firstLine="420"/>
        <w:rPr>
          <w:lang w:eastAsia="zh-CN"/>
        </w:rPr>
      </w:pPr>
      <w:r>
        <w:rPr>
          <w:lang w:eastAsia="zh-CN"/>
        </w:rPr>
        <w:t>1、</w:t>
      </w:r>
      <w:r>
        <w:rPr>
          <w:rFonts w:ascii="宋体" w:eastAsia="宋体" w:hAnsi="宋体" w:cs="宋体" w:hint="eastAsia"/>
          <w:bCs/>
          <w:color w:val="auto"/>
          <w:sz w:val="24"/>
          <w:szCs w:val="24"/>
          <w:lang w:eastAsia="zh-CN"/>
        </w:rPr>
        <w:t>本项目报</w:t>
      </w:r>
      <w:r>
        <w:rPr>
          <w:rFonts w:ascii="宋体" w:hAnsi="宋体" w:cs="宋体" w:hint="eastAsia"/>
          <w:bCs/>
          <w:sz w:val="24"/>
          <w:szCs w:val="24"/>
          <w:lang w:eastAsia="zh-CN"/>
        </w:rPr>
        <w:t>包括人员工资、服装费、意外保险费、管理费、应得利润、税金、保安设备等一切费用（服务期内涉及政策性调整的最低工资等因素已包含在内）</w:t>
      </w:r>
      <w:r>
        <w:rPr>
          <w:rFonts w:ascii="宋体" w:eastAsia="宋体" w:hAnsi="宋体" w:cs="宋体" w:hint="eastAsia"/>
          <w:bCs/>
          <w:color w:val="auto"/>
          <w:sz w:val="24"/>
          <w:szCs w:val="24"/>
          <w:lang w:eastAsia="zh-CN"/>
        </w:rPr>
        <w:t>。本项目固定月服务费，投标时按照12个月进行报价，结算时以实际服务时间，按实结算。</w:t>
      </w:r>
    </w:p>
    <w:p w:rsidR="008A2CD1" w:rsidRDefault="00765F8D">
      <w:pPr>
        <w:pStyle w:val="14"/>
        <w:rPr>
          <w:rFonts w:eastAsia="宋体"/>
          <w:lang w:eastAsia="zh-CN"/>
        </w:rPr>
      </w:pPr>
      <w:r>
        <w:rPr>
          <w:lang w:eastAsia="zh-CN"/>
        </w:rPr>
        <w:t>2</w:t>
      </w:r>
      <w:r>
        <w:rPr>
          <w:lang w:eastAsia="zh-CN"/>
        </w:rPr>
        <w:t>、报价以总价为准，大小写不一致以大写为准</w:t>
      </w:r>
      <w:r>
        <w:rPr>
          <w:rFonts w:eastAsia="宋体" w:hint="eastAsia"/>
          <w:lang w:eastAsia="zh-CN"/>
        </w:rPr>
        <w:t>。</w:t>
      </w:r>
    </w:p>
    <w:p w:rsidR="008A2CD1" w:rsidRDefault="008A2CD1">
      <w:pPr>
        <w:spacing w:line="300" w:lineRule="auto"/>
        <w:rPr>
          <w:rFonts w:ascii="宋体" w:hAnsi="宋体"/>
          <w:sz w:val="24"/>
          <w:lang w:eastAsia="zh-CN"/>
        </w:rPr>
      </w:pPr>
    </w:p>
    <w:p w:rsidR="008A2CD1" w:rsidRDefault="008A2CD1">
      <w:pPr>
        <w:spacing w:line="300" w:lineRule="auto"/>
        <w:rPr>
          <w:rFonts w:ascii="宋体" w:hAnsi="宋体" w:cs="宋体"/>
          <w:sz w:val="24"/>
          <w:szCs w:val="28"/>
          <w:lang w:eastAsia="zh-CN"/>
        </w:rPr>
      </w:pPr>
    </w:p>
    <w:p w:rsidR="008A2CD1" w:rsidRDefault="00765F8D">
      <w:pPr>
        <w:jc w:val="right"/>
        <w:rPr>
          <w:rFonts w:ascii="宋体" w:hAnsi="宋体"/>
          <w:sz w:val="24"/>
          <w:lang w:eastAsia="zh-CN"/>
        </w:rPr>
      </w:pPr>
      <w:r>
        <w:rPr>
          <w:rFonts w:ascii="宋体" w:hAnsi="宋体" w:hint="eastAsia"/>
          <w:sz w:val="24"/>
          <w:lang w:eastAsia="zh-CN"/>
        </w:rPr>
        <w:t xml:space="preserve">                       </w:t>
      </w:r>
      <w:r>
        <w:rPr>
          <w:rFonts w:ascii="宋体" w:hAnsi="宋体" w:hint="eastAsia"/>
          <w:sz w:val="24"/>
          <w:lang w:eastAsia="zh-CN"/>
        </w:rPr>
        <w:t>日期：</w:t>
      </w:r>
      <w:r>
        <w:rPr>
          <w:rFonts w:ascii="宋体" w:hAnsi="宋体" w:hint="eastAsia"/>
          <w:sz w:val="24"/>
          <w:lang w:eastAsia="zh-CN"/>
        </w:rPr>
        <w:t xml:space="preserve">   </w:t>
      </w:r>
      <w:r>
        <w:rPr>
          <w:rFonts w:ascii="宋体" w:hAnsi="宋体" w:hint="eastAsia"/>
          <w:sz w:val="24"/>
          <w:lang w:eastAsia="zh-CN"/>
        </w:rPr>
        <w:t>年</w:t>
      </w:r>
      <w:r>
        <w:rPr>
          <w:rFonts w:ascii="宋体" w:hAnsi="宋体" w:hint="eastAsia"/>
          <w:sz w:val="24"/>
          <w:lang w:eastAsia="zh-CN"/>
        </w:rPr>
        <w:t xml:space="preserve">   </w:t>
      </w:r>
      <w:r>
        <w:rPr>
          <w:rFonts w:ascii="宋体" w:hAnsi="宋体" w:hint="eastAsia"/>
          <w:sz w:val="24"/>
          <w:lang w:eastAsia="zh-CN"/>
        </w:rPr>
        <w:t>月</w:t>
      </w:r>
      <w:r>
        <w:rPr>
          <w:rFonts w:ascii="宋体" w:hAnsi="宋体" w:hint="eastAsia"/>
          <w:sz w:val="24"/>
          <w:lang w:eastAsia="zh-CN"/>
        </w:rPr>
        <w:t xml:space="preserve">   </w:t>
      </w:r>
      <w:r>
        <w:rPr>
          <w:rFonts w:ascii="宋体" w:hAnsi="宋体" w:hint="eastAsia"/>
          <w:sz w:val="24"/>
          <w:lang w:eastAsia="zh-CN"/>
        </w:rPr>
        <w:t>日</w:t>
      </w:r>
    </w:p>
    <w:p w:rsidR="008A2CD1" w:rsidRDefault="008A2CD1">
      <w:pPr>
        <w:spacing w:line="300" w:lineRule="auto"/>
        <w:rPr>
          <w:rFonts w:ascii="宋体" w:hAnsi="宋体"/>
          <w:sz w:val="24"/>
          <w:lang w:eastAsia="zh-CN"/>
        </w:rPr>
      </w:pPr>
    </w:p>
    <w:p w:rsidR="008A2CD1" w:rsidRDefault="00765F8D">
      <w:pPr>
        <w:rPr>
          <w:rFonts w:ascii="黑体" w:eastAsia="黑体"/>
          <w:b/>
          <w:sz w:val="30"/>
          <w:szCs w:val="30"/>
          <w:lang w:eastAsia="zh-CN"/>
        </w:rPr>
      </w:pPr>
      <w:r>
        <w:rPr>
          <w:rFonts w:ascii="黑体" w:eastAsia="黑体" w:hint="eastAsia"/>
          <w:b/>
          <w:sz w:val="30"/>
          <w:szCs w:val="30"/>
          <w:lang w:eastAsia="zh-CN"/>
        </w:rPr>
        <w:br w:type="page"/>
      </w:r>
    </w:p>
    <w:p w:rsidR="008A2CD1" w:rsidRDefault="008A2CD1">
      <w:pPr>
        <w:spacing w:line="360" w:lineRule="auto"/>
        <w:jc w:val="both"/>
        <w:outlineLvl w:val="0"/>
        <w:rPr>
          <w:rFonts w:ascii="黑体" w:eastAsia="黑体"/>
          <w:b/>
          <w:sz w:val="30"/>
          <w:szCs w:val="30"/>
          <w:lang w:eastAsia="zh-CN"/>
        </w:rPr>
      </w:pPr>
    </w:p>
    <w:p w:rsidR="008A2CD1" w:rsidRDefault="00765F8D">
      <w:pPr>
        <w:spacing w:line="300" w:lineRule="auto"/>
        <w:jc w:val="center"/>
        <w:rPr>
          <w:rFonts w:ascii="宋体" w:hAnsi="宋体"/>
          <w:sz w:val="24"/>
          <w:lang w:eastAsia="zh-CN"/>
        </w:rPr>
      </w:pPr>
      <w:r>
        <w:rPr>
          <w:rFonts w:ascii="黑体" w:eastAsia="黑体" w:hAnsi="Times New Roman" w:cs="Times New Roman" w:hint="eastAsia"/>
          <w:b/>
          <w:sz w:val="30"/>
          <w:szCs w:val="30"/>
          <w:lang w:eastAsia="zh-CN"/>
        </w:rPr>
        <w:t>报价附录（</w:t>
      </w:r>
      <w:r>
        <w:rPr>
          <w:rFonts w:ascii="黑体" w:eastAsia="黑体" w:hint="eastAsia"/>
          <w:b/>
          <w:sz w:val="30"/>
          <w:szCs w:val="30"/>
          <w:lang w:eastAsia="zh-CN"/>
        </w:rPr>
        <w:t>格式）</w:t>
      </w:r>
    </w:p>
    <w:p w:rsidR="008A2CD1" w:rsidRDefault="008A2CD1">
      <w:pPr>
        <w:spacing w:line="300" w:lineRule="auto"/>
        <w:jc w:val="center"/>
        <w:rPr>
          <w:rFonts w:ascii="宋体" w:hAnsi="宋体" w:cs="宋体"/>
          <w:b/>
          <w:bCs/>
          <w:sz w:val="36"/>
          <w:szCs w:val="36"/>
          <w:lang w:eastAsia="zh-CN"/>
        </w:rPr>
      </w:pPr>
    </w:p>
    <w:p w:rsidR="008A2CD1" w:rsidRDefault="00765F8D">
      <w:pPr>
        <w:spacing w:line="300" w:lineRule="auto"/>
        <w:rPr>
          <w:rFonts w:ascii="宋体" w:hAnsi="宋体"/>
          <w:lang w:eastAsia="zh-CN"/>
        </w:rPr>
      </w:pPr>
      <w:r>
        <w:rPr>
          <w:rFonts w:ascii="宋体" w:hAnsi="宋体" w:hint="eastAsia"/>
          <w:sz w:val="24"/>
          <w:lang w:eastAsia="zh-CN"/>
        </w:rPr>
        <w:t>投标人全称（加盖公章）：</w:t>
      </w:r>
      <w:r>
        <w:rPr>
          <w:rFonts w:ascii="宋体" w:hAnsi="宋体" w:hint="eastAsia"/>
          <w:sz w:val="24"/>
          <w:lang w:eastAsia="zh-CN"/>
        </w:rPr>
        <w:t xml:space="preserve">  </w:t>
      </w:r>
      <w:r>
        <w:rPr>
          <w:rFonts w:ascii="宋体" w:eastAsia="宋体" w:hAnsi="宋体" w:hint="eastAsia"/>
          <w:sz w:val="24"/>
          <w:lang w:eastAsia="zh-CN"/>
        </w:rPr>
        <w:t>项目编号</w:t>
      </w:r>
      <w:r>
        <w:rPr>
          <w:rFonts w:ascii="宋体" w:hAnsi="宋体" w:hint="eastAsia"/>
          <w:sz w:val="24"/>
          <w:lang w:eastAsia="zh-CN"/>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12"/>
        <w:gridCol w:w="6031"/>
      </w:tblGrid>
      <w:tr w:rsidR="008A2CD1">
        <w:trPr>
          <w:cantSplit/>
          <w:trHeight w:val="993"/>
        </w:trPr>
        <w:tc>
          <w:tcPr>
            <w:tcW w:w="3012" w:type="dxa"/>
            <w:noWrap/>
            <w:vAlign w:val="center"/>
          </w:tcPr>
          <w:p w:rsidR="008A2CD1" w:rsidRDefault="00765F8D">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项目总报价</w:t>
            </w:r>
          </w:p>
          <w:p w:rsidR="008A2CD1" w:rsidRDefault="00765F8D">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（人民币）</w:t>
            </w:r>
          </w:p>
        </w:tc>
        <w:tc>
          <w:tcPr>
            <w:tcW w:w="6031" w:type="dxa"/>
            <w:noWrap/>
            <w:vAlign w:val="center"/>
          </w:tcPr>
          <w:p w:rsidR="008A2CD1" w:rsidRDefault="00765F8D">
            <w:pPr>
              <w:pStyle w:val="a5"/>
              <w:spacing w:line="300" w:lineRule="auto"/>
              <w:rPr>
                <w:rFonts w:ascii="宋体" w:eastAsia="宋体" w:hAnsi="宋体" w:cs="宋体"/>
                <w:sz w:val="24"/>
              </w:rPr>
            </w:pPr>
            <w:r>
              <w:rPr>
                <w:rFonts w:ascii="宋体" w:eastAsia="宋体" w:hAnsi="宋体" w:cs="宋体" w:hint="eastAsia"/>
                <w:sz w:val="24"/>
              </w:rPr>
              <w:t>大写：</w:t>
            </w:r>
          </w:p>
          <w:p w:rsidR="008A2CD1" w:rsidRDefault="00765F8D">
            <w:pPr>
              <w:pStyle w:val="a5"/>
              <w:spacing w:line="300" w:lineRule="auto"/>
              <w:rPr>
                <w:rFonts w:ascii="宋体" w:eastAsia="宋体" w:hAnsi="宋体" w:cs="宋体"/>
                <w:sz w:val="24"/>
              </w:rPr>
            </w:pPr>
            <w:r>
              <w:rPr>
                <w:rFonts w:ascii="宋体" w:eastAsia="宋体" w:hAnsi="宋体" w:cs="宋体" w:hint="eastAsia"/>
                <w:sz w:val="24"/>
              </w:rPr>
              <w:t xml:space="preserve">小写：                    </w:t>
            </w:r>
          </w:p>
        </w:tc>
      </w:tr>
      <w:tr w:rsidR="008A2CD1">
        <w:trPr>
          <w:cantSplit/>
          <w:trHeight w:val="993"/>
        </w:trPr>
        <w:tc>
          <w:tcPr>
            <w:tcW w:w="3012" w:type="dxa"/>
            <w:noWrap/>
            <w:vAlign w:val="center"/>
          </w:tcPr>
          <w:p w:rsidR="008A2CD1" w:rsidRDefault="00765F8D">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月服务费报价</w:t>
            </w:r>
          </w:p>
          <w:p w:rsidR="008A2CD1" w:rsidRDefault="00765F8D">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（人民币）</w:t>
            </w:r>
          </w:p>
        </w:tc>
        <w:tc>
          <w:tcPr>
            <w:tcW w:w="6031" w:type="dxa"/>
            <w:noWrap/>
            <w:vAlign w:val="center"/>
          </w:tcPr>
          <w:p w:rsidR="008A2CD1" w:rsidRDefault="00765F8D">
            <w:pPr>
              <w:pStyle w:val="a5"/>
              <w:spacing w:line="300" w:lineRule="auto"/>
              <w:rPr>
                <w:rFonts w:ascii="宋体" w:eastAsia="宋体" w:hAnsi="宋体" w:cs="宋体"/>
                <w:sz w:val="24"/>
              </w:rPr>
            </w:pPr>
            <w:r>
              <w:rPr>
                <w:rFonts w:ascii="宋体" w:eastAsia="宋体" w:hAnsi="宋体" w:cs="宋体" w:hint="eastAsia"/>
                <w:sz w:val="24"/>
              </w:rPr>
              <w:t>大写：</w:t>
            </w:r>
          </w:p>
          <w:p w:rsidR="008A2CD1" w:rsidRDefault="00765F8D">
            <w:pPr>
              <w:pStyle w:val="a5"/>
              <w:spacing w:line="300" w:lineRule="auto"/>
              <w:rPr>
                <w:rFonts w:ascii="宋体" w:eastAsia="宋体" w:hAnsi="宋体" w:cs="宋体"/>
                <w:sz w:val="24"/>
              </w:rPr>
            </w:pPr>
            <w:r>
              <w:rPr>
                <w:rFonts w:ascii="宋体" w:eastAsia="宋体" w:hAnsi="宋体" w:cs="宋体" w:hint="eastAsia"/>
                <w:sz w:val="24"/>
              </w:rPr>
              <w:t xml:space="preserve">小写：  </w:t>
            </w:r>
          </w:p>
        </w:tc>
      </w:tr>
      <w:tr w:rsidR="008A2CD1">
        <w:trPr>
          <w:cantSplit/>
          <w:trHeight w:val="1031"/>
        </w:trPr>
        <w:tc>
          <w:tcPr>
            <w:tcW w:w="3012" w:type="dxa"/>
            <w:noWrap/>
            <w:vAlign w:val="center"/>
          </w:tcPr>
          <w:p w:rsidR="008A2CD1" w:rsidRDefault="00765F8D">
            <w:pPr>
              <w:jc w:val="center"/>
              <w:textAlignment w:val="center"/>
              <w:rPr>
                <w:rFonts w:ascii="宋体" w:eastAsia="宋体" w:hAnsi="宋体" w:cs="宋体"/>
                <w:sz w:val="24"/>
                <w:lang w:eastAsia="zh-CN"/>
              </w:rPr>
            </w:pPr>
            <w:r>
              <w:rPr>
                <w:rFonts w:ascii="宋体" w:hAnsi="宋体" w:cs="宋体" w:hint="eastAsia"/>
                <w:sz w:val="24"/>
                <w:lang w:eastAsia="zh-CN"/>
              </w:rPr>
              <w:t>服务期</w:t>
            </w:r>
          </w:p>
        </w:tc>
        <w:tc>
          <w:tcPr>
            <w:tcW w:w="6031" w:type="dxa"/>
            <w:noWrap/>
            <w:vAlign w:val="center"/>
          </w:tcPr>
          <w:p w:rsidR="008A2CD1" w:rsidRDefault="008A2CD1">
            <w:pPr>
              <w:spacing w:line="300" w:lineRule="auto"/>
              <w:rPr>
                <w:rFonts w:ascii="宋体" w:hAnsi="宋体" w:cs="宋体"/>
                <w:sz w:val="24"/>
                <w:szCs w:val="28"/>
              </w:rPr>
            </w:pPr>
          </w:p>
        </w:tc>
      </w:tr>
      <w:tr w:rsidR="008A2CD1">
        <w:trPr>
          <w:cantSplit/>
          <w:trHeight w:val="1031"/>
        </w:trPr>
        <w:tc>
          <w:tcPr>
            <w:tcW w:w="3012" w:type="dxa"/>
            <w:noWrap/>
            <w:vAlign w:val="center"/>
          </w:tcPr>
          <w:p w:rsidR="008A2CD1" w:rsidRDefault="00765F8D">
            <w:pPr>
              <w:jc w:val="center"/>
              <w:textAlignment w:val="center"/>
              <w:rPr>
                <w:rFonts w:ascii="宋体" w:hAnsi="宋体" w:cs="宋体"/>
                <w:sz w:val="24"/>
                <w:lang w:eastAsia="zh-CN"/>
              </w:rPr>
            </w:pPr>
            <w:r>
              <w:rPr>
                <w:rFonts w:ascii="宋体" w:hAnsi="宋体" w:cs="宋体" w:hint="eastAsia"/>
                <w:sz w:val="24"/>
                <w:lang w:eastAsia="zh-CN"/>
              </w:rPr>
              <w:t>项目负责人</w:t>
            </w:r>
          </w:p>
        </w:tc>
        <w:tc>
          <w:tcPr>
            <w:tcW w:w="6031" w:type="dxa"/>
            <w:noWrap/>
            <w:vAlign w:val="center"/>
          </w:tcPr>
          <w:p w:rsidR="008A2CD1" w:rsidRDefault="008A2CD1">
            <w:pPr>
              <w:spacing w:line="300" w:lineRule="auto"/>
              <w:rPr>
                <w:rFonts w:ascii="宋体" w:hAnsi="宋体" w:cs="宋体"/>
                <w:sz w:val="24"/>
                <w:szCs w:val="28"/>
              </w:rPr>
            </w:pPr>
          </w:p>
        </w:tc>
      </w:tr>
    </w:tbl>
    <w:p w:rsidR="008A2CD1" w:rsidRDefault="008A2CD1">
      <w:pPr>
        <w:spacing w:line="300" w:lineRule="auto"/>
        <w:rPr>
          <w:rFonts w:ascii="宋体" w:hAnsi="宋体"/>
          <w:sz w:val="24"/>
        </w:rPr>
      </w:pPr>
    </w:p>
    <w:p w:rsidR="008A2CD1" w:rsidRDefault="008A2CD1">
      <w:pPr>
        <w:spacing w:line="300" w:lineRule="auto"/>
        <w:rPr>
          <w:rFonts w:ascii="宋体" w:hAnsi="宋体" w:cs="宋体"/>
          <w:sz w:val="24"/>
          <w:szCs w:val="28"/>
        </w:rPr>
      </w:pPr>
    </w:p>
    <w:p w:rsidR="008A2CD1" w:rsidRDefault="00765F8D">
      <w:pPr>
        <w:overflowPunct w:val="0"/>
        <w:rPr>
          <w:rFonts w:ascii="宋体" w:hAnsi="宋体"/>
          <w:sz w:val="24"/>
          <w:lang w:eastAsia="zh-CN"/>
        </w:rPr>
      </w:pPr>
      <w:r>
        <w:rPr>
          <w:rFonts w:ascii="宋体" w:hAnsi="宋体" w:hint="eastAsia"/>
          <w:sz w:val="24"/>
          <w:lang w:eastAsia="zh-CN"/>
        </w:rPr>
        <w:t>法定代表人或</w:t>
      </w:r>
      <w:r>
        <w:rPr>
          <w:rFonts w:ascii="宋体" w:hAnsi="宋体" w:hint="eastAsia"/>
          <w:bCs/>
          <w:sz w:val="24"/>
          <w:lang w:eastAsia="zh-CN"/>
        </w:rPr>
        <w:t>法定代表人授权代表</w:t>
      </w:r>
      <w:r>
        <w:rPr>
          <w:rFonts w:ascii="宋体" w:hAnsi="宋体" w:hint="eastAsia"/>
          <w:sz w:val="24"/>
          <w:lang w:eastAsia="zh-CN"/>
        </w:rPr>
        <w:t>签字或盖章：</w:t>
      </w:r>
      <w:r>
        <w:rPr>
          <w:rFonts w:ascii="宋体" w:hAnsi="宋体" w:hint="eastAsia"/>
          <w:sz w:val="24"/>
          <w:lang w:eastAsia="zh-CN"/>
        </w:rPr>
        <w:t xml:space="preserve">          </w:t>
      </w:r>
      <w:r>
        <w:rPr>
          <w:rFonts w:ascii="宋体" w:hAnsi="宋体" w:hint="eastAsia"/>
          <w:sz w:val="24"/>
          <w:lang w:eastAsia="zh-CN"/>
        </w:rPr>
        <w:t>日期：</w:t>
      </w:r>
      <w:r>
        <w:rPr>
          <w:rFonts w:ascii="宋体" w:hAnsi="宋体" w:hint="eastAsia"/>
          <w:sz w:val="24"/>
          <w:lang w:eastAsia="zh-CN"/>
        </w:rPr>
        <w:t xml:space="preserve">   </w:t>
      </w:r>
      <w:r>
        <w:rPr>
          <w:rFonts w:ascii="宋体" w:hAnsi="宋体" w:hint="eastAsia"/>
          <w:sz w:val="24"/>
          <w:lang w:eastAsia="zh-CN"/>
        </w:rPr>
        <w:t>年</w:t>
      </w:r>
      <w:r>
        <w:rPr>
          <w:rFonts w:ascii="宋体" w:hAnsi="宋体" w:hint="eastAsia"/>
          <w:sz w:val="24"/>
          <w:lang w:eastAsia="zh-CN"/>
        </w:rPr>
        <w:t xml:space="preserve">   </w:t>
      </w:r>
      <w:r>
        <w:rPr>
          <w:rFonts w:ascii="宋体" w:hAnsi="宋体" w:hint="eastAsia"/>
          <w:sz w:val="24"/>
          <w:lang w:eastAsia="zh-CN"/>
        </w:rPr>
        <w:t>月</w:t>
      </w:r>
      <w:r>
        <w:rPr>
          <w:rFonts w:ascii="宋体" w:hAnsi="宋体" w:hint="eastAsia"/>
          <w:sz w:val="24"/>
          <w:lang w:eastAsia="zh-CN"/>
        </w:rPr>
        <w:t xml:space="preserve">   </w:t>
      </w:r>
      <w:r>
        <w:rPr>
          <w:rFonts w:ascii="宋体" w:hAnsi="宋体" w:hint="eastAsia"/>
          <w:sz w:val="24"/>
          <w:lang w:eastAsia="zh-CN"/>
        </w:rPr>
        <w:t>日</w:t>
      </w:r>
    </w:p>
    <w:p w:rsidR="008A2CD1" w:rsidRDefault="00765F8D">
      <w:pPr>
        <w:rPr>
          <w:rFonts w:ascii="黑体" w:eastAsia="黑体" w:cs="宋体"/>
          <w:b/>
          <w:sz w:val="32"/>
          <w:szCs w:val="32"/>
          <w:lang w:eastAsia="zh-CN"/>
        </w:rPr>
      </w:pPr>
      <w:r>
        <w:rPr>
          <w:rFonts w:ascii="黑体" w:eastAsia="黑体" w:cs="宋体" w:hint="eastAsia"/>
          <w:b/>
          <w:sz w:val="32"/>
          <w:szCs w:val="32"/>
          <w:lang w:eastAsia="zh-CN"/>
        </w:rPr>
        <w:br w:type="page"/>
      </w:r>
    </w:p>
    <w:p w:rsidR="008A2CD1" w:rsidRDefault="00765F8D">
      <w:pPr>
        <w:numPr>
          <w:ilvl w:val="0"/>
          <w:numId w:val="38"/>
        </w:numPr>
        <w:spacing w:line="360" w:lineRule="auto"/>
        <w:rPr>
          <w:rFonts w:ascii="宋体" w:eastAsia="宋体" w:hAnsi="宋体" w:cs="宋体"/>
          <w:b/>
          <w:sz w:val="30"/>
          <w:szCs w:val="30"/>
          <w:lang w:eastAsia="zh-CN"/>
        </w:rPr>
      </w:pPr>
      <w:r>
        <w:rPr>
          <w:rFonts w:ascii="宋体" w:eastAsia="宋体" w:hAnsi="宋体" w:cs="宋体" w:hint="eastAsia"/>
          <w:b/>
          <w:sz w:val="30"/>
          <w:szCs w:val="30"/>
          <w:lang w:eastAsia="zh-CN"/>
        </w:rPr>
        <w:lastRenderedPageBreak/>
        <w:t>分项报价表（给定格式）：</w:t>
      </w:r>
    </w:p>
    <w:p w:rsidR="008A2CD1" w:rsidRDefault="00765F8D">
      <w:pPr>
        <w:spacing w:line="400" w:lineRule="exact"/>
        <w:rPr>
          <w:rFonts w:ascii="黑体" w:eastAsia="黑体"/>
          <w:bCs/>
          <w:sz w:val="24"/>
          <w:lang w:eastAsia="zh-CN"/>
        </w:rPr>
      </w:pPr>
      <w:r>
        <w:rPr>
          <w:rFonts w:ascii="黑体" w:eastAsia="黑体" w:hint="eastAsia"/>
          <w:bCs/>
          <w:sz w:val="24"/>
          <w:lang w:eastAsia="zh-CN"/>
        </w:rPr>
        <w:t xml:space="preserve">供应商名称（盖章）                                  政府采购编号： </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8"/>
        <w:gridCol w:w="3168"/>
        <w:gridCol w:w="1949"/>
        <w:gridCol w:w="1664"/>
        <w:gridCol w:w="1689"/>
      </w:tblGrid>
      <w:tr w:rsidR="008A2CD1">
        <w:trPr>
          <w:trHeight w:val="607"/>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序号</w:t>
            </w:r>
          </w:p>
        </w:tc>
        <w:tc>
          <w:tcPr>
            <w:tcW w:w="1646"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项目名称</w:t>
            </w:r>
          </w:p>
        </w:tc>
        <w:tc>
          <w:tcPr>
            <w:tcW w:w="1028"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报价（元</w:t>
            </w:r>
            <w:r>
              <w:rPr>
                <w:rFonts w:ascii="Times New Roman" w:eastAsia="宋体" w:hAnsi="宋体" w:cs="宋体" w:hint="eastAsia"/>
                <w:b/>
                <w:color w:val="auto"/>
                <w:lang w:eastAsia="zh-CN"/>
              </w:rPr>
              <w:t>/</w:t>
            </w:r>
            <w:r>
              <w:rPr>
                <w:rFonts w:ascii="Times New Roman" w:eastAsia="宋体" w:hAnsi="宋体" w:cs="宋体" w:hint="eastAsia"/>
                <w:b/>
                <w:color w:val="auto"/>
                <w:lang w:eastAsia="zh-CN"/>
              </w:rPr>
              <w:t>月）</w:t>
            </w:r>
          </w:p>
        </w:tc>
        <w:tc>
          <w:tcPr>
            <w:tcW w:w="878"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报价（元</w:t>
            </w:r>
            <w:r>
              <w:rPr>
                <w:rFonts w:ascii="Times New Roman" w:eastAsia="宋体" w:hAnsi="宋体" w:cs="宋体" w:hint="eastAsia"/>
                <w:b/>
                <w:color w:val="auto"/>
                <w:lang w:eastAsia="zh-CN"/>
              </w:rPr>
              <w:t>/</w:t>
            </w:r>
            <w:r>
              <w:rPr>
                <w:rFonts w:ascii="Times New Roman" w:eastAsia="宋体" w:hAnsi="宋体" w:cs="宋体" w:hint="eastAsia"/>
                <w:b/>
                <w:color w:val="auto"/>
                <w:lang w:eastAsia="zh-CN"/>
              </w:rPr>
              <w:t>年）</w:t>
            </w:r>
          </w:p>
        </w:tc>
        <w:tc>
          <w:tcPr>
            <w:tcW w:w="891"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备注</w:t>
            </w:r>
          </w:p>
        </w:tc>
      </w:tr>
      <w:tr w:rsidR="008A2CD1">
        <w:trPr>
          <w:trHeight w:val="436"/>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1</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员工工资、福利、法定计提费用</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457"/>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2</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行政办公费用</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55"/>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3</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管理费</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59"/>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4</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公众责任险</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29"/>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5</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合理利润</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10"/>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6</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税金</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61"/>
        </w:trPr>
        <w:tc>
          <w:tcPr>
            <w:tcW w:w="555" w:type="pct"/>
            <w:noWrap/>
            <w:vAlign w:val="center"/>
          </w:tcPr>
          <w:p w:rsidR="008A2CD1" w:rsidRDefault="00765F8D">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7</w:t>
            </w:r>
          </w:p>
        </w:tc>
        <w:tc>
          <w:tcPr>
            <w:tcW w:w="1646" w:type="pct"/>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其他支出</w:t>
            </w:r>
            <w:r>
              <w:rPr>
                <w:rFonts w:ascii="宋体" w:eastAsia="宋体" w:hAnsi="宋体" w:cs="宋体"/>
                <w:b/>
                <w:color w:val="auto"/>
                <w:szCs w:val="22"/>
                <w:lang w:val="zh-CN" w:eastAsia="zh-CN" w:bidi="zh-CN"/>
              </w:rPr>
              <w:t>（按需求自行列举）</w:t>
            </w: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41"/>
        </w:trPr>
        <w:tc>
          <w:tcPr>
            <w:tcW w:w="555" w:type="pct"/>
            <w:noWrap/>
            <w:vAlign w:val="center"/>
          </w:tcPr>
          <w:p w:rsidR="008A2CD1" w:rsidRDefault="00765F8D">
            <w:pPr>
              <w:widowControl w:val="0"/>
              <w:jc w:val="center"/>
              <w:rPr>
                <w:rFonts w:ascii="Times New Roman" w:eastAsia="宋体" w:hAnsi="宋体" w:cs="宋体"/>
                <w:color w:val="auto"/>
                <w:lang w:eastAsia="zh-CN"/>
              </w:rPr>
            </w:pPr>
            <w:r>
              <w:rPr>
                <w:rFonts w:ascii="Times New Roman" w:eastAsia="宋体" w:hAnsi="宋体" w:cs="宋体" w:hint="eastAsia"/>
                <w:color w:val="auto"/>
                <w:lang w:eastAsia="zh-CN"/>
              </w:rPr>
              <w:t>…</w:t>
            </w:r>
            <w:r>
              <w:rPr>
                <w:rFonts w:ascii="Times New Roman" w:eastAsia="宋体" w:hAnsi="宋体" w:cs="宋体" w:hint="eastAsia"/>
                <w:color w:val="auto"/>
                <w:lang w:eastAsia="zh-CN"/>
              </w:rPr>
              <w:t xml:space="preserve"> </w:t>
            </w:r>
            <w:r>
              <w:rPr>
                <w:rFonts w:ascii="Times New Roman" w:eastAsia="宋体" w:hAnsi="宋体" w:cs="宋体" w:hint="eastAsia"/>
                <w:color w:val="auto"/>
                <w:lang w:eastAsia="zh-CN"/>
              </w:rPr>
              <w:t>…</w:t>
            </w:r>
          </w:p>
        </w:tc>
        <w:tc>
          <w:tcPr>
            <w:tcW w:w="1646" w:type="pct"/>
            <w:noWrap/>
            <w:vAlign w:val="center"/>
          </w:tcPr>
          <w:p w:rsidR="008A2CD1" w:rsidRDefault="008A2CD1">
            <w:pPr>
              <w:widowControl w:val="0"/>
              <w:jc w:val="center"/>
              <w:rPr>
                <w:rFonts w:ascii="Times New Roman" w:eastAsia="宋体" w:hAnsi="宋体" w:cs="宋体"/>
                <w:color w:val="auto"/>
                <w:lang w:eastAsia="zh-CN"/>
              </w:rPr>
            </w:pPr>
          </w:p>
        </w:tc>
        <w:tc>
          <w:tcPr>
            <w:tcW w:w="1028" w:type="pct"/>
            <w:noWrap/>
            <w:vAlign w:val="center"/>
          </w:tcPr>
          <w:p w:rsidR="008A2CD1" w:rsidRDefault="008A2CD1">
            <w:pPr>
              <w:widowControl w:val="0"/>
              <w:jc w:val="center"/>
              <w:rPr>
                <w:rFonts w:ascii="Times New Roman" w:eastAsia="宋体" w:hAnsi="宋体" w:cs="宋体"/>
                <w:color w:val="auto"/>
                <w:lang w:eastAsia="zh-CN"/>
              </w:rPr>
            </w:pPr>
          </w:p>
        </w:tc>
        <w:tc>
          <w:tcPr>
            <w:tcW w:w="878" w:type="pct"/>
            <w:noWrap/>
            <w:vAlign w:val="center"/>
          </w:tcPr>
          <w:p w:rsidR="008A2CD1" w:rsidRDefault="008A2CD1">
            <w:pPr>
              <w:widowControl w:val="0"/>
              <w:jc w:val="center"/>
              <w:rPr>
                <w:rFonts w:ascii="Times New Roman" w:eastAsia="宋体" w:hAnsi="宋体" w:cs="宋体"/>
                <w:color w:val="auto"/>
                <w:lang w:eastAsia="zh-CN"/>
              </w:rPr>
            </w:pPr>
          </w:p>
        </w:tc>
        <w:tc>
          <w:tcPr>
            <w:tcW w:w="891" w:type="pct"/>
            <w:noWrap/>
            <w:vAlign w:val="center"/>
          </w:tcPr>
          <w:p w:rsidR="008A2CD1" w:rsidRDefault="008A2CD1">
            <w:pPr>
              <w:widowControl w:val="0"/>
              <w:jc w:val="center"/>
              <w:rPr>
                <w:rFonts w:ascii="Times New Roman" w:eastAsia="宋体" w:hAnsi="宋体" w:cs="宋体"/>
                <w:color w:val="auto"/>
                <w:lang w:eastAsia="zh-CN"/>
              </w:rPr>
            </w:pPr>
          </w:p>
        </w:tc>
      </w:tr>
      <w:tr w:rsidR="008A2CD1">
        <w:trPr>
          <w:trHeight w:val="541"/>
        </w:trPr>
        <w:tc>
          <w:tcPr>
            <w:tcW w:w="555" w:type="pct"/>
            <w:tcBorders>
              <w:top w:val="single" w:sz="4" w:space="0" w:color="auto"/>
              <w:left w:val="single" w:sz="4" w:space="0" w:color="auto"/>
              <w:bottom w:val="single" w:sz="4" w:space="0" w:color="auto"/>
              <w:right w:val="single" w:sz="4" w:space="0" w:color="auto"/>
            </w:tcBorders>
            <w:noWrap/>
            <w:vAlign w:val="center"/>
          </w:tcPr>
          <w:p w:rsidR="008A2CD1" w:rsidRDefault="008A2CD1">
            <w:pPr>
              <w:widowControl w:val="0"/>
              <w:jc w:val="center"/>
              <w:rPr>
                <w:rFonts w:ascii="Times New Roman" w:eastAsia="宋体" w:hAnsi="宋体" w:cs="宋体"/>
                <w:color w:val="auto"/>
                <w:lang w:eastAsia="zh-CN"/>
              </w:rPr>
            </w:pPr>
          </w:p>
        </w:tc>
        <w:tc>
          <w:tcPr>
            <w:tcW w:w="1646" w:type="pct"/>
            <w:tcBorders>
              <w:top w:val="single" w:sz="4" w:space="0" w:color="auto"/>
              <w:left w:val="single" w:sz="4" w:space="0" w:color="auto"/>
              <w:bottom w:val="single" w:sz="4" w:space="0" w:color="auto"/>
              <w:right w:val="single" w:sz="4" w:space="0" w:color="auto"/>
            </w:tcBorders>
            <w:noWrap/>
            <w:vAlign w:val="center"/>
          </w:tcPr>
          <w:p w:rsidR="008A2CD1" w:rsidRDefault="00765F8D">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合计：</w:t>
            </w:r>
          </w:p>
        </w:tc>
        <w:tc>
          <w:tcPr>
            <w:tcW w:w="1028" w:type="pct"/>
            <w:tcBorders>
              <w:top w:val="single" w:sz="4" w:space="0" w:color="auto"/>
              <w:left w:val="single" w:sz="4" w:space="0" w:color="auto"/>
              <w:bottom w:val="single" w:sz="4" w:space="0" w:color="auto"/>
              <w:right w:val="single" w:sz="4" w:space="0" w:color="auto"/>
            </w:tcBorders>
            <w:noWrap/>
            <w:vAlign w:val="center"/>
          </w:tcPr>
          <w:p w:rsidR="008A2CD1" w:rsidRDefault="008A2CD1">
            <w:pPr>
              <w:widowControl w:val="0"/>
              <w:jc w:val="center"/>
              <w:rPr>
                <w:rFonts w:ascii="Times New Roman" w:eastAsia="宋体" w:hAnsi="宋体" w:cs="宋体"/>
                <w:color w:val="auto"/>
                <w:lang w:eastAsia="zh-CN"/>
              </w:rPr>
            </w:pPr>
          </w:p>
        </w:tc>
        <w:tc>
          <w:tcPr>
            <w:tcW w:w="878" w:type="pct"/>
            <w:tcBorders>
              <w:top w:val="single" w:sz="4" w:space="0" w:color="auto"/>
              <w:left w:val="single" w:sz="4" w:space="0" w:color="auto"/>
              <w:bottom w:val="single" w:sz="4" w:space="0" w:color="auto"/>
              <w:right w:val="single" w:sz="4" w:space="0" w:color="auto"/>
            </w:tcBorders>
            <w:noWrap/>
            <w:vAlign w:val="center"/>
          </w:tcPr>
          <w:p w:rsidR="008A2CD1" w:rsidRDefault="008A2CD1">
            <w:pPr>
              <w:widowControl w:val="0"/>
              <w:jc w:val="center"/>
              <w:rPr>
                <w:rFonts w:ascii="Times New Roman" w:eastAsia="宋体" w:hAnsi="宋体" w:cs="宋体"/>
                <w:color w:val="auto"/>
                <w:lang w:eastAsia="zh-CN"/>
              </w:rPr>
            </w:pPr>
          </w:p>
        </w:tc>
        <w:tc>
          <w:tcPr>
            <w:tcW w:w="891" w:type="pct"/>
            <w:tcBorders>
              <w:top w:val="single" w:sz="4" w:space="0" w:color="auto"/>
              <w:left w:val="single" w:sz="4" w:space="0" w:color="auto"/>
              <w:bottom w:val="single" w:sz="4" w:space="0" w:color="auto"/>
              <w:right w:val="single" w:sz="4" w:space="0" w:color="auto"/>
            </w:tcBorders>
            <w:noWrap/>
            <w:vAlign w:val="center"/>
          </w:tcPr>
          <w:p w:rsidR="008A2CD1" w:rsidRDefault="008A2CD1">
            <w:pPr>
              <w:widowControl w:val="0"/>
              <w:jc w:val="center"/>
              <w:rPr>
                <w:rFonts w:ascii="Times New Roman" w:eastAsia="宋体" w:hAnsi="宋体" w:cs="宋体"/>
                <w:color w:val="auto"/>
                <w:lang w:eastAsia="zh-CN"/>
              </w:rPr>
            </w:pPr>
          </w:p>
        </w:tc>
      </w:tr>
    </w:tbl>
    <w:p w:rsidR="008A2CD1" w:rsidRDefault="008A2CD1">
      <w:pPr>
        <w:spacing w:before="5" w:line="560" w:lineRule="atLeast"/>
        <w:rPr>
          <w:b/>
          <w:bCs/>
          <w:sz w:val="24"/>
        </w:rPr>
      </w:pPr>
    </w:p>
    <w:p w:rsidR="008A2CD1" w:rsidRDefault="00765F8D">
      <w:pPr>
        <w:spacing w:before="5" w:line="560" w:lineRule="atLeast"/>
        <w:rPr>
          <w:b/>
          <w:bCs/>
          <w:sz w:val="24"/>
          <w:lang w:eastAsia="zh-CN"/>
        </w:rPr>
      </w:pPr>
      <w:r>
        <w:rPr>
          <w:rFonts w:hint="eastAsia"/>
          <w:b/>
          <w:bCs/>
          <w:sz w:val="24"/>
          <w:lang w:eastAsia="zh-CN"/>
        </w:rPr>
        <w:t>法定代表人或法定代表人授权代表签字或盖章：</w:t>
      </w:r>
    </w:p>
    <w:p w:rsidR="008A2CD1" w:rsidRDefault="00765F8D">
      <w:pPr>
        <w:spacing w:line="400" w:lineRule="exact"/>
        <w:outlineLvl w:val="0"/>
        <w:rPr>
          <w:rFonts w:ascii="宋体" w:hAnsi="宋体"/>
          <w:bCs/>
          <w:lang w:eastAsia="zh-CN"/>
        </w:rPr>
      </w:pPr>
      <w:r>
        <w:rPr>
          <w:rFonts w:ascii="宋体" w:hAnsi="宋体" w:hint="eastAsia"/>
          <w:b/>
          <w:lang w:eastAsia="zh-CN"/>
        </w:rPr>
        <w:t>注：</w:t>
      </w:r>
      <w:r>
        <w:rPr>
          <w:rFonts w:ascii="宋体" w:hAnsi="宋体" w:hint="eastAsia"/>
          <w:bCs/>
          <w:lang w:eastAsia="zh-CN"/>
        </w:rPr>
        <w:t>（</w:t>
      </w:r>
      <w:r>
        <w:rPr>
          <w:rFonts w:ascii="宋体" w:hAnsi="宋体" w:hint="eastAsia"/>
          <w:bCs/>
          <w:lang w:eastAsia="zh-CN"/>
        </w:rPr>
        <w:t>1</w:t>
      </w:r>
      <w:r>
        <w:rPr>
          <w:rFonts w:ascii="宋体" w:hAnsi="宋体" w:hint="eastAsia"/>
          <w:bCs/>
          <w:lang w:eastAsia="zh-CN"/>
        </w:rPr>
        <w:t>）供应商应当根据“采购需求”的内容在上表中详细填写；</w:t>
      </w:r>
    </w:p>
    <w:p w:rsidR="008A2CD1" w:rsidRDefault="00765F8D">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）表格不够可自行延长。</w:t>
      </w:r>
    </w:p>
    <w:p w:rsidR="008A2CD1" w:rsidRDefault="008A2CD1">
      <w:pPr>
        <w:spacing w:line="400" w:lineRule="exact"/>
        <w:outlineLvl w:val="0"/>
        <w:rPr>
          <w:rFonts w:ascii="宋体" w:hAnsi="宋体"/>
          <w:bCs/>
          <w:lang w:eastAsia="zh-CN"/>
        </w:rPr>
      </w:pPr>
    </w:p>
    <w:p w:rsidR="008A2CD1" w:rsidRDefault="008A2CD1">
      <w:pPr>
        <w:ind w:firstLine="562"/>
        <w:jc w:val="center"/>
        <w:outlineLvl w:val="0"/>
        <w:rPr>
          <w:rFonts w:ascii="宋体" w:hAnsi="宋体" w:cs="宋体"/>
          <w:b/>
          <w:sz w:val="32"/>
          <w:szCs w:val="32"/>
          <w:lang w:eastAsia="zh-CN"/>
        </w:rPr>
      </w:pPr>
    </w:p>
    <w:p w:rsidR="008A2CD1" w:rsidRDefault="008A2CD1">
      <w:pPr>
        <w:ind w:firstLine="562"/>
        <w:jc w:val="center"/>
        <w:outlineLvl w:val="0"/>
        <w:rPr>
          <w:rFonts w:ascii="宋体" w:hAnsi="宋体" w:cs="宋体"/>
          <w:b/>
          <w:sz w:val="32"/>
          <w:szCs w:val="32"/>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8A2CD1">
      <w:pPr>
        <w:spacing w:line="400" w:lineRule="exact"/>
        <w:jc w:val="both"/>
        <w:rPr>
          <w:rFonts w:ascii="宋体" w:hAnsi="宋体"/>
          <w:bCs/>
          <w:color w:val="auto"/>
          <w:sz w:val="24"/>
          <w:lang w:eastAsia="zh-CN"/>
        </w:rPr>
      </w:pPr>
    </w:p>
    <w:p w:rsidR="008A2CD1" w:rsidRDefault="008A2CD1">
      <w:pPr>
        <w:spacing w:line="400" w:lineRule="exact"/>
        <w:jc w:val="center"/>
        <w:rPr>
          <w:rFonts w:ascii="宋体" w:hAnsi="宋体"/>
          <w:bCs/>
          <w:color w:val="auto"/>
          <w:sz w:val="24"/>
          <w:lang w:eastAsia="zh-CN"/>
        </w:rPr>
      </w:pPr>
    </w:p>
    <w:p w:rsidR="008A2CD1" w:rsidRDefault="00765F8D">
      <w:pPr>
        <w:spacing w:line="400" w:lineRule="exact"/>
        <w:jc w:val="center"/>
        <w:rPr>
          <w:rFonts w:ascii="宋体" w:hAnsi="宋体"/>
          <w:bCs/>
          <w:color w:val="auto"/>
          <w:sz w:val="24"/>
          <w:lang w:eastAsia="zh-CN"/>
        </w:rPr>
      </w:pPr>
      <w:r>
        <w:rPr>
          <w:rFonts w:ascii="宋体" w:hAnsi="宋体" w:hint="eastAsia"/>
          <w:bCs/>
          <w:color w:val="auto"/>
          <w:sz w:val="24"/>
          <w:lang w:eastAsia="zh-CN"/>
        </w:rPr>
        <w:t>（</w:t>
      </w:r>
      <w:r>
        <w:rPr>
          <w:rFonts w:ascii="宋体" w:hAnsi="宋体" w:hint="eastAsia"/>
          <w:bCs/>
          <w:color w:val="auto"/>
          <w:sz w:val="24"/>
          <w:lang w:eastAsia="zh-CN"/>
        </w:rPr>
        <w:t>1</w:t>
      </w:r>
      <w:r>
        <w:rPr>
          <w:rFonts w:ascii="宋体" w:hAnsi="宋体" w:hint="eastAsia"/>
          <w:bCs/>
          <w:color w:val="auto"/>
          <w:sz w:val="24"/>
          <w:lang w:eastAsia="zh-CN"/>
        </w:rPr>
        <w:t>）员工工资福利及法定计提费用明细表</w:t>
      </w:r>
    </w:p>
    <w:p w:rsidR="008A2CD1" w:rsidRDefault="00765F8D">
      <w:pPr>
        <w:spacing w:line="400" w:lineRule="exact"/>
        <w:rPr>
          <w:rFonts w:ascii="宋体" w:hAnsi="宋体"/>
          <w:bCs/>
          <w:color w:val="auto"/>
          <w:sz w:val="24"/>
          <w:lang w:eastAsia="zh-CN"/>
        </w:rPr>
      </w:pPr>
      <w:r>
        <w:rPr>
          <w:rFonts w:hint="eastAsia"/>
          <w:bCs/>
          <w:color w:val="auto"/>
          <w:sz w:val="24"/>
          <w:lang w:eastAsia="zh-CN"/>
        </w:rPr>
        <w:t>投标供应商名称（盖章）                                  政府采购编号：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3"/>
        <w:gridCol w:w="1479"/>
        <w:gridCol w:w="827"/>
        <w:gridCol w:w="1843"/>
        <w:gridCol w:w="1529"/>
        <w:gridCol w:w="1529"/>
        <w:gridCol w:w="1602"/>
      </w:tblGrid>
      <w:tr w:rsidR="008A2CD1">
        <w:trPr>
          <w:trHeight w:val="1119"/>
        </w:trPr>
        <w:tc>
          <w:tcPr>
            <w:tcW w:w="375"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序号</w:t>
            </w:r>
          </w:p>
        </w:tc>
        <w:tc>
          <w:tcPr>
            <w:tcW w:w="775"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项目名称</w:t>
            </w:r>
          </w:p>
        </w:tc>
        <w:tc>
          <w:tcPr>
            <w:tcW w:w="434"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人数配置</w:t>
            </w:r>
          </w:p>
        </w:tc>
        <w:tc>
          <w:tcPr>
            <w:tcW w:w="967"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人员费用标准（元/月）</w:t>
            </w:r>
          </w:p>
        </w:tc>
        <w:tc>
          <w:tcPr>
            <w:tcW w:w="802"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合计费用（元/月）</w:t>
            </w:r>
          </w:p>
        </w:tc>
        <w:tc>
          <w:tcPr>
            <w:tcW w:w="802"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合计费用（元/年）</w:t>
            </w:r>
          </w:p>
        </w:tc>
        <w:tc>
          <w:tcPr>
            <w:tcW w:w="840" w:type="pct"/>
            <w:noWrap/>
            <w:vAlign w:val="center"/>
          </w:tcPr>
          <w:p w:rsidR="008A2CD1" w:rsidRDefault="00765F8D">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备注</w:t>
            </w:r>
          </w:p>
        </w:tc>
      </w:tr>
      <w:tr w:rsidR="008A2CD1">
        <w:trPr>
          <w:trHeight w:val="525"/>
        </w:trPr>
        <w:tc>
          <w:tcPr>
            <w:tcW w:w="375" w:type="pct"/>
            <w:noWrap/>
            <w:vAlign w:val="center"/>
          </w:tcPr>
          <w:p w:rsidR="008A2CD1" w:rsidRDefault="00765F8D">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1</w:t>
            </w:r>
          </w:p>
        </w:tc>
        <w:tc>
          <w:tcPr>
            <w:tcW w:w="775" w:type="pct"/>
            <w:noWrap/>
            <w:vAlign w:val="center"/>
          </w:tcPr>
          <w:p w:rsidR="008A2CD1" w:rsidRDefault="00765F8D">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员工工资及福利</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r w:rsidR="008A2CD1">
        <w:trPr>
          <w:trHeight w:val="460"/>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1</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项目负责人</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r w:rsidR="008A2CD1">
        <w:trPr>
          <w:trHeight w:val="466"/>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2</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其他人员</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r w:rsidR="008A2CD1">
        <w:trPr>
          <w:trHeight w:val="466"/>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3</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法定节假日加班工资</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8A2CD1">
            <w:pPr>
              <w:widowControl w:val="0"/>
              <w:jc w:val="both"/>
              <w:rPr>
                <w:rFonts w:ascii="Times New Roman" w:eastAsia="宋体" w:hAnsi="Times New Roman" w:cs="Times New Roman"/>
                <w:color w:val="auto"/>
                <w:lang w:eastAsia="zh-CN"/>
              </w:rPr>
            </w:pPr>
          </w:p>
        </w:tc>
      </w:tr>
      <w:tr w:rsidR="008A2CD1">
        <w:trPr>
          <w:trHeight w:val="461"/>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4</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员工人身意外保险费</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765F8D">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按人员配置总数计算</w:t>
            </w:r>
          </w:p>
        </w:tc>
      </w:tr>
      <w:tr w:rsidR="008A2CD1">
        <w:trPr>
          <w:trHeight w:val="493"/>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5</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高温费</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8A2CD1">
            <w:pPr>
              <w:widowControl w:val="0"/>
              <w:jc w:val="both"/>
              <w:rPr>
                <w:rFonts w:ascii="Times New Roman" w:eastAsia="宋体" w:hAnsi="Times New Roman" w:cs="Times New Roman"/>
                <w:color w:val="auto"/>
                <w:lang w:eastAsia="zh-CN"/>
              </w:rPr>
            </w:pPr>
          </w:p>
        </w:tc>
      </w:tr>
      <w:tr w:rsidR="008A2CD1">
        <w:trPr>
          <w:trHeight w:val="387"/>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6</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其他员工福利</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8A2CD1">
            <w:pPr>
              <w:widowControl w:val="0"/>
              <w:jc w:val="both"/>
              <w:rPr>
                <w:rFonts w:ascii="Times New Roman" w:eastAsia="宋体" w:hAnsi="Times New Roman" w:cs="Times New Roman"/>
                <w:color w:val="auto"/>
                <w:lang w:eastAsia="zh-CN"/>
              </w:rPr>
            </w:pPr>
          </w:p>
        </w:tc>
      </w:tr>
      <w:tr w:rsidR="008A2CD1">
        <w:trPr>
          <w:trHeight w:val="478"/>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color w:val="auto"/>
                <w:lang w:eastAsia="zh-CN"/>
              </w:rPr>
              <w:t>……</w:t>
            </w:r>
          </w:p>
        </w:tc>
        <w:tc>
          <w:tcPr>
            <w:tcW w:w="775" w:type="pct"/>
            <w:noWrap/>
            <w:vAlign w:val="center"/>
          </w:tcPr>
          <w:p w:rsidR="008A2CD1" w:rsidRDefault="008A2CD1">
            <w:pPr>
              <w:widowControl w:val="0"/>
              <w:jc w:val="center"/>
              <w:rPr>
                <w:rFonts w:ascii="Times New Roman" w:eastAsia="宋体" w:hAnsi="宋体" w:cs="Times New Roman"/>
                <w:color w:val="auto"/>
                <w:lang w:eastAsia="zh-CN"/>
              </w:rPr>
            </w:pP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r w:rsidR="008A2CD1">
        <w:trPr>
          <w:trHeight w:val="329"/>
        </w:trPr>
        <w:tc>
          <w:tcPr>
            <w:tcW w:w="375" w:type="pct"/>
            <w:noWrap/>
            <w:vAlign w:val="center"/>
          </w:tcPr>
          <w:p w:rsidR="008A2CD1" w:rsidRDefault="00765F8D">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2</w:t>
            </w:r>
          </w:p>
        </w:tc>
        <w:tc>
          <w:tcPr>
            <w:tcW w:w="775" w:type="pct"/>
            <w:noWrap/>
            <w:vAlign w:val="center"/>
          </w:tcPr>
          <w:p w:rsidR="008A2CD1" w:rsidRDefault="00765F8D">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法定计提费用</w:t>
            </w:r>
          </w:p>
        </w:tc>
        <w:tc>
          <w:tcPr>
            <w:tcW w:w="434" w:type="pct"/>
            <w:noWrap/>
            <w:vAlign w:val="center"/>
          </w:tcPr>
          <w:p w:rsidR="008A2CD1" w:rsidRDefault="008A2CD1">
            <w:pPr>
              <w:widowControl w:val="0"/>
              <w:jc w:val="center"/>
              <w:rPr>
                <w:rFonts w:ascii="Times New Roman" w:eastAsia="宋体" w:hAnsi="宋体" w:cs="Times New Roman"/>
                <w:b/>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8A2CD1">
            <w:pPr>
              <w:widowControl w:val="0"/>
              <w:jc w:val="both"/>
              <w:rPr>
                <w:rFonts w:ascii="Times New Roman" w:eastAsia="宋体" w:hAnsi="Times New Roman" w:cs="Times New Roman"/>
                <w:color w:val="auto"/>
                <w:lang w:eastAsia="zh-CN"/>
              </w:rPr>
            </w:pPr>
          </w:p>
        </w:tc>
      </w:tr>
      <w:tr w:rsidR="008A2CD1">
        <w:trPr>
          <w:trHeight w:val="434"/>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1</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养老保险</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765F8D">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按人员实际配置情况计算</w:t>
            </w:r>
          </w:p>
        </w:tc>
      </w:tr>
      <w:tr w:rsidR="008A2CD1">
        <w:trPr>
          <w:trHeight w:val="389"/>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2</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医疗统筹</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765F8D">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按人员实际配置情况计算</w:t>
            </w:r>
          </w:p>
        </w:tc>
      </w:tr>
      <w:tr w:rsidR="008A2CD1">
        <w:trPr>
          <w:trHeight w:val="419"/>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3</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失业</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765F8D">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按人员实际配置情况计算</w:t>
            </w:r>
          </w:p>
        </w:tc>
      </w:tr>
      <w:tr w:rsidR="008A2CD1">
        <w:trPr>
          <w:trHeight w:val="412"/>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4</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工伤</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765F8D">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按人员实际配置情况计算</w:t>
            </w:r>
          </w:p>
        </w:tc>
      </w:tr>
      <w:tr w:rsidR="008A2CD1">
        <w:trPr>
          <w:trHeight w:val="436"/>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5</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生育</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tcPr>
          <w:p w:rsidR="008A2CD1" w:rsidRDefault="00765F8D">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按人员实际配置情况计算</w:t>
            </w:r>
          </w:p>
        </w:tc>
      </w:tr>
      <w:tr w:rsidR="008A2CD1">
        <w:trPr>
          <w:trHeight w:val="414"/>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6</w:t>
            </w:r>
            <w:r>
              <w:rPr>
                <w:rFonts w:ascii="Times New Roman" w:eastAsia="宋体" w:hAnsi="宋体" w:cs="Times New Roman" w:hint="eastAsia"/>
                <w:color w:val="auto"/>
                <w:lang w:eastAsia="zh-CN"/>
              </w:rPr>
              <w:t>）</w:t>
            </w:r>
          </w:p>
        </w:tc>
        <w:tc>
          <w:tcPr>
            <w:tcW w:w="7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其他法定计提费用</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r w:rsidR="008A2CD1">
        <w:trPr>
          <w:trHeight w:val="420"/>
        </w:trPr>
        <w:tc>
          <w:tcPr>
            <w:tcW w:w="375" w:type="pct"/>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color w:val="auto"/>
                <w:lang w:eastAsia="zh-CN"/>
              </w:rPr>
              <w:t>……</w:t>
            </w:r>
          </w:p>
        </w:tc>
        <w:tc>
          <w:tcPr>
            <w:tcW w:w="775" w:type="pct"/>
            <w:noWrap/>
            <w:vAlign w:val="center"/>
          </w:tcPr>
          <w:p w:rsidR="008A2CD1" w:rsidRDefault="008A2CD1">
            <w:pPr>
              <w:widowControl w:val="0"/>
              <w:jc w:val="center"/>
              <w:rPr>
                <w:rFonts w:ascii="Times New Roman" w:eastAsia="宋体" w:hAnsi="宋体" w:cs="Times New Roman"/>
                <w:color w:val="auto"/>
                <w:lang w:eastAsia="zh-CN"/>
              </w:rPr>
            </w:pP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r w:rsidR="008A2CD1">
        <w:trPr>
          <w:trHeight w:val="478"/>
        </w:trPr>
        <w:tc>
          <w:tcPr>
            <w:tcW w:w="1151" w:type="pct"/>
            <w:gridSpan w:val="2"/>
            <w:noWrap/>
            <w:vAlign w:val="center"/>
          </w:tcPr>
          <w:p w:rsidR="008A2CD1" w:rsidRDefault="00765F8D">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合计：</w:t>
            </w:r>
          </w:p>
        </w:tc>
        <w:tc>
          <w:tcPr>
            <w:tcW w:w="434" w:type="pct"/>
            <w:noWrap/>
            <w:vAlign w:val="center"/>
          </w:tcPr>
          <w:p w:rsidR="008A2CD1" w:rsidRDefault="008A2CD1">
            <w:pPr>
              <w:widowControl w:val="0"/>
              <w:jc w:val="center"/>
              <w:rPr>
                <w:rFonts w:ascii="Times New Roman" w:eastAsia="宋体" w:hAnsi="宋体" w:cs="Times New Roman"/>
                <w:color w:val="auto"/>
                <w:lang w:eastAsia="zh-CN"/>
              </w:rPr>
            </w:pPr>
          </w:p>
        </w:tc>
        <w:tc>
          <w:tcPr>
            <w:tcW w:w="967"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02" w:type="pct"/>
            <w:noWrap/>
            <w:vAlign w:val="center"/>
          </w:tcPr>
          <w:p w:rsidR="008A2CD1" w:rsidRDefault="008A2CD1">
            <w:pPr>
              <w:widowControl w:val="0"/>
              <w:jc w:val="center"/>
              <w:rPr>
                <w:rFonts w:ascii="Times New Roman" w:eastAsia="宋体" w:hAnsi="宋体" w:cs="Times New Roman"/>
                <w:color w:val="auto"/>
                <w:lang w:eastAsia="zh-CN"/>
              </w:rPr>
            </w:pPr>
          </w:p>
        </w:tc>
        <w:tc>
          <w:tcPr>
            <w:tcW w:w="840" w:type="pct"/>
            <w:noWrap/>
            <w:vAlign w:val="center"/>
          </w:tcPr>
          <w:p w:rsidR="008A2CD1" w:rsidRDefault="008A2CD1">
            <w:pPr>
              <w:widowControl w:val="0"/>
              <w:jc w:val="center"/>
              <w:rPr>
                <w:rFonts w:ascii="Times New Roman" w:eastAsia="宋体" w:hAnsi="宋体" w:cs="Times New Roman"/>
                <w:color w:val="auto"/>
                <w:lang w:eastAsia="zh-CN"/>
              </w:rPr>
            </w:pPr>
          </w:p>
        </w:tc>
      </w:tr>
    </w:tbl>
    <w:p w:rsidR="008A2CD1" w:rsidRDefault="008A2CD1">
      <w:pPr>
        <w:spacing w:line="400" w:lineRule="exact"/>
        <w:rPr>
          <w:rFonts w:ascii="宋体" w:hAnsi="宋体" w:cs="宋体"/>
          <w:bCs/>
          <w:color w:val="auto"/>
          <w:sz w:val="24"/>
        </w:rPr>
      </w:pPr>
    </w:p>
    <w:p w:rsidR="008A2CD1" w:rsidRDefault="00765F8D">
      <w:pPr>
        <w:spacing w:line="400" w:lineRule="exact"/>
        <w:rPr>
          <w:rFonts w:ascii="宋体" w:hAnsi="宋体"/>
          <w:bCs/>
          <w:color w:val="auto"/>
          <w:lang w:eastAsia="zh-CN"/>
        </w:rPr>
      </w:pPr>
      <w:r>
        <w:rPr>
          <w:rFonts w:ascii="宋体" w:hAnsi="宋体" w:cs="宋体" w:hint="eastAsia"/>
          <w:bCs/>
          <w:color w:val="auto"/>
          <w:sz w:val="24"/>
          <w:lang w:eastAsia="zh-CN"/>
        </w:rPr>
        <w:t>法定代表人或其授权代表（签字或盖章）：</w:t>
      </w:r>
    </w:p>
    <w:p w:rsidR="008A2CD1" w:rsidRDefault="00765F8D">
      <w:pPr>
        <w:spacing w:line="400" w:lineRule="exact"/>
        <w:rPr>
          <w:rFonts w:ascii="宋体" w:hAnsi="宋体"/>
          <w:bCs/>
          <w:color w:val="auto"/>
          <w:lang w:eastAsia="zh-CN"/>
        </w:rPr>
      </w:pPr>
      <w:r>
        <w:rPr>
          <w:rFonts w:ascii="宋体" w:hAnsi="宋体" w:hint="eastAsia"/>
          <w:bCs/>
          <w:color w:val="auto"/>
          <w:lang w:eastAsia="zh-CN"/>
        </w:rPr>
        <w:t>注：</w:t>
      </w:r>
      <w:r>
        <w:rPr>
          <w:rFonts w:ascii="宋体" w:hAnsi="宋体" w:hint="eastAsia"/>
          <w:bCs/>
          <w:color w:val="auto"/>
          <w:lang w:eastAsia="zh-CN"/>
        </w:rPr>
        <w:t>1</w:t>
      </w:r>
      <w:r>
        <w:rPr>
          <w:rFonts w:ascii="宋体" w:hAnsi="宋体" w:hint="eastAsia"/>
          <w:bCs/>
          <w:color w:val="auto"/>
          <w:lang w:eastAsia="zh-CN"/>
        </w:rPr>
        <w:t>、以上人员费用包括工资、社保、福利费、加班费等内容，符合国家、省、市相关政策规定。</w:t>
      </w:r>
    </w:p>
    <w:p w:rsidR="008A2CD1" w:rsidRDefault="00765F8D">
      <w:pPr>
        <w:spacing w:line="400" w:lineRule="exact"/>
        <w:rPr>
          <w:rFonts w:ascii="宋体" w:hAnsi="宋体"/>
          <w:bCs/>
          <w:color w:val="auto"/>
          <w:lang w:eastAsia="zh-CN"/>
        </w:rPr>
      </w:pPr>
      <w:r>
        <w:rPr>
          <w:rFonts w:ascii="宋体" w:hAnsi="宋体" w:hint="eastAsia"/>
          <w:bCs/>
          <w:color w:val="auto"/>
          <w:lang w:eastAsia="zh-CN"/>
        </w:rPr>
        <w:t xml:space="preserve">　　</w:t>
      </w:r>
      <w:r>
        <w:rPr>
          <w:rFonts w:ascii="宋体" w:hAnsi="宋体" w:hint="eastAsia"/>
          <w:bCs/>
          <w:color w:val="auto"/>
          <w:lang w:eastAsia="zh-CN"/>
        </w:rPr>
        <w:t>2</w:t>
      </w:r>
      <w:r>
        <w:rPr>
          <w:rFonts w:ascii="宋体" w:hAnsi="宋体" w:hint="eastAsia"/>
          <w:bCs/>
          <w:color w:val="auto"/>
          <w:lang w:eastAsia="zh-CN"/>
        </w:rPr>
        <w:t>、上述报价表由投标单位参照，不限于此，可根据采购需求自行添加条目进行投报。</w:t>
      </w:r>
    </w:p>
    <w:p w:rsidR="008A2CD1" w:rsidRDefault="008A2CD1">
      <w:pPr>
        <w:spacing w:line="400" w:lineRule="exact"/>
        <w:rPr>
          <w:rFonts w:ascii="宋体" w:hAnsi="宋体"/>
          <w:bCs/>
          <w:color w:val="auto"/>
          <w:sz w:val="24"/>
          <w:lang w:eastAsia="zh-CN"/>
        </w:rPr>
      </w:pPr>
    </w:p>
    <w:p w:rsidR="008A2CD1" w:rsidRDefault="008A2CD1">
      <w:pPr>
        <w:pStyle w:val="a5"/>
        <w:rPr>
          <w:rFonts w:ascii="宋体" w:hAnsi="宋体"/>
          <w:bCs/>
          <w:color w:val="auto"/>
          <w:sz w:val="24"/>
          <w:lang w:eastAsia="zh-CN"/>
        </w:rPr>
      </w:pPr>
    </w:p>
    <w:p w:rsidR="008A2CD1" w:rsidRDefault="008A2CD1">
      <w:pPr>
        <w:pStyle w:val="a5"/>
        <w:rPr>
          <w:rFonts w:ascii="宋体" w:hAnsi="宋体"/>
          <w:bCs/>
          <w:color w:val="auto"/>
          <w:sz w:val="24"/>
          <w:lang w:eastAsia="zh-CN"/>
        </w:rPr>
      </w:pPr>
    </w:p>
    <w:p w:rsidR="008A2CD1" w:rsidRDefault="00765F8D">
      <w:pPr>
        <w:rPr>
          <w:rFonts w:ascii="宋体" w:hAnsi="宋体"/>
          <w:bCs/>
          <w:color w:val="auto"/>
          <w:sz w:val="24"/>
          <w:lang w:eastAsia="zh-CN"/>
        </w:rPr>
      </w:pPr>
      <w:r>
        <w:rPr>
          <w:rFonts w:ascii="宋体" w:hAnsi="宋体" w:hint="eastAsia"/>
          <w:bCs/>
          <w:color w:val="auto"/>
          <w:sz w:val="24"/>
          <w:lang w:eastAsia="zh-CN"/>
        </w:rPr>
        <w:lastRenderedPageBreak/>
        <w:br w:type="page"/>
      </w:r>
    </w:p>
    <w:p w:rsidR="008A2CD1" w:rsidRDefault="00765F8D">
      <w:pPr>
        <w:spacing w:line="400" w:lineRule="exact"/>
        <w:jc w:val="center"/>
        <w:rPr>
          <w:rFonts w:ascii="宋体" w:hAnsi="宋体"/>
          <w:bCs/>
          <w:color w:val="auto"/>
          <w:sz w:val="24"/>
          <w:lang w:eastAsia="zh-CN"/>
        </w:rPr>
      </w:pPr>
      <w:r>
        <w:rPr>
          <w:rFonts w:ascii="宋体" w:hAnsi="宋体" w:hint="eastAsia"/>
          <w:bCs/>
          <w:color w:val="auto"/>
          <w:sz w:val="24"/>
          <w:lang w:eastAsia="zh-CN"/>
        </w:rPr>
        <w:lastRenderedPageBreak/>
        <w:t>（</w:t>
      </w:r>
      <w:r>
        <w:rPr>
          <w:rFonts w:ascii="宋体" w:hAnsi="宋体" w:hint="eastAsia"/>
          <w:bCs/>
          <w:color w:val="auto"/>
          <w:sz w:val="24"/>
          <w:lang w:eastAsia="zh-CN"/>
        </w:rPr>
        <w:t>2</w:t>
      </w:r>
      <w:r>
        <w:rPr>
          <w:rFonts w:ascii="宋体" w:hAnsi="宋体" w:hint="eastAsia"/>
          <w:bCs/>
          <w:color w:val="auto"/>
          <w:sz w:val="24"/>
          <w:lang w:eastAsia="zh-CN"/>
        </w:rPr>
        <w:t>）投入本项目的工具设备物资明细表</w:t>
      </w:r>
    </w:p>
    <w:p w:rsidR="008A2CD1" w:rsidRDefault="00765F8D">
      <w:pPr>
        <w:spacing w:line="400" w:lineRule="exact"/>
        <w:jc w:val="center"/>
        <w:rPr>
          <w:rFonts w:ascii="宋体" w:hAnsi="宋体"/>
          <w:bCs/>
          <w:color w:val="auto"/>
          <w:sz w:val="24"/>
          <w:lang w:eastAsia="zh-CN"/>
        </w:rPr>
      </w:pPr>
      <w:r>
        <w:rPr>
          <w:rFonts w:hint="eastAsia"/>
          <w:bCs/>
          <w:color w:val="auto"/>
          <w:sz w:val="24"/>
          <w:lang w:eastAsia="zh-CN"/>
        </w:rPr>
        <w:t>投标供应商名称（盖章）                                  政府采购编号：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7"/>
        <w:gridCol w:w="1058"/>
        <w:gridCol w:w="637"/>
        <w:gridCol w:w="636"/>
        <w:gridCol w:w="636"/>
        <w:gridCol w:w="1272"/>
        <w:gridCol w:w="2005"/>
        <w:gridCol w:w="2005"/>
        <w:gridCol w:w="636"/>
      </w:tblGrid>
      <w:tr w:rsidR="008A2CD1">
        <w:trPr>
          <w:trHeight w:val="607"/>
        </w:trPr>
        <w:tc>
          <w:tcPr>
            <w:tcW w:w="334"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序号</w:t>
            </w:r>
          </w:p>
        </w:tc>
        <w:tc>
          <w:tcPr>
            <w:tcW w:w="555"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物品名称</w:t>
            </w:r>
          </w:p>
        </w:tc>
        <w:tc>
          <w:tcPr>
            <w:tcW w:w="334"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品牌</w:t>
            </w:r>
          </w:p>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型号</w:t>
            </w:r>
          </w:p>
        </w:tc>
        <w:tc>
          <w:tcPr>
            <w:tcW w:w="334"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数量</w:t>
            </w:r>
          </w:p>
        </w:tc>
        <w:tc>
          <w:tcPr>
            <w:tcW w:w="334"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单位</w:t>
            </w:r>
          </w:p>
        </w:tc>
        <w:tc>
          <w:tcPr>
            <w:tcW w:w="666"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单价（元）</w:t>
            </w:r>
          </w:p>
        </w:tc>
        <w:tc>
          <w:tcPr>
            <w:tcW w:w="1052"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合计费用（元/月）</w:t>
            </w:r>
          </w:p>
        </w:tc>
        <w:tc>
          <w:tcPr>
            <w:tcW w:w="1052"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合计费用（元/</w:t>
            </w:r>
            <w:r>
              <w:rPr>
                <w:rFonts w:ascii="黑体" w:eastAsia="黑体" w:hAnsi="宋体" w:cs="Times New Roman" w:hint="eastAsia"/>
                <w:b/>
                <w:color w:val="auto"/>
                <w:lang w:eastAsia="zh-CN"/>
              </w:rPr>
              <w:t>年</w:t>
            </w:r>
            <w:r>
              <w:rPr>
                <w:rFonts w:ascii="黑体" w:eastAsia="黑体" w:hAnsi="宋体" w:cs="Times New Roman" w:hint="eastAsia"/>
                <w:b/>
                <w:color w:val="auto"/>
                <w:szCs w:val="24"/>
                <w:lang w:eastAsia="zh-CN"/>
              </w:rPr>
              <w:t>）</w:t>
            </w:r>
          </w:p>
        </w:tc>
        <w:tc>
          <w:tcPr>
            <w:tcW w:w="334" w:type="pct"/>
            <w:noWrap/>
            <w:vAlign w:val="center"/>
          </w:tcPr>
          <w:p w:rsidR="008A2CD1" w:rsidRDefault="00765F8D">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产地</w:t>
            </w:r>
          </w:p>
        </w:tc>
      </w:tr>
      <w:tr w:rsidR="008A2CD1">
        <w:trPr>
          <w:trHeight w:val="497"/>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1</w:t>
            </w:r>
          </w:p>
        </w:tc>
        <w:tc>
          <w:tcPr>
            <w:tcW w:w="555" w:type="pct"/>
            <w:noWrap/>
            <w:vAlign w:val="center"/>
          </w:tcPr>
          <w:p w:rsidR="008A2CD1" w:rsidRDefault="008A2CD1">
            <w:pPr>
              <w:widowControl w:val="0"/>
              <w:jc w:val="center"/>
              <w:rPr>
                <w:rFonts w:ascii="宋体" w:eastAsia="宋体" w:hAnsi="宋体" w:cs="Times New Roman"/>
                <w:b/>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b/>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trHeight w:val="406"/>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2</w:t>
            </w:r>
          </w:p>
        </w:tc>
        <w:tc>
          <w:tcPr>
            <w:tcW w:w="555" w:type="pct"/>
            <w:noWrap/>
            <w:vAlign w:val="center"/>
          </w:tcPr>
          <w:p w:rsidR="008A2CD1" w:rsidRDefault="008A2CD1">
            <w:pPr>
              <w:widowControl w:val="0"/>
              <w:jc w:val="center"/>
              <w:rPr>
                <w:rFonts w:ascii="宋体" w:eastAsia="宋体" w:hAnsi="宋体" w:cs="Times New Roman"/>
                <w:b/>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b/>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trHeight w:val="465"/>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3</w:t>
            </w:r>
          </w:p>
        </w:tc>
        <w:tc>
          <w:tcPr>
            <w:tcW w:w="555"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trHeight w:val="555"/>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4</w:t>
            </w:r>
          </w:p>
        </w:tc>
        <w:tc>
          <w:tcPr>
            <w:tcW w:w="555"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trHeight w:val="480"/>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5</w:t>
            </w:r>
          </w:p>
        </w:tc>
        <w:tc>
          <w:tcPr>
            <w:tcW w:w="555"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trHeight w:val="435"/>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6</w:t>
            </w:r>
          </w:p>
        </w:tc>
        <w:tc>
          <w:tcPr>
            <w:tcW w:w="555"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trHeight w:val="461"/>
        </w:trPr>
        <w:tc>
          <w:tcPr>
            <w:tcW w:w="334" w:type="pct"/>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color w:val="auto"/>
                <w:szCs w:val="24"/>
                <w:lang w:eastAsia="zh-CN"/>
              </w:rPr>
              <w:t>……</w:t>
            </w:r>
          </w:p>
        </w:tc>
        <w:tc>
          <w:tcPr>
            <w:tcW w:w="555"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666"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r w:rsidR="008A2CD1">
        <w:trPr>
          <w:cantSplit/>
          <w:trHeight w:val="430"/>
        </w:trPr>
        <w:tc>
          <w:tcPr>
            <w:tcW w:w="2559" w:type="pct"/>
            <w:gridSpan w:val="6"/>
            <w:noWrap/>
            <w:vAlign w:val="center"/>
          </w:tcPr>
          <w:p w:rsidR="008A2CD1" w:rsidRDefault="00765F8D">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合计：</w:t>
            </w: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1052" w:type="pct"/>
            <w:noWrap/>
            <w:vAlign w:val="center"/>
          </w:tcPr>
          <w:p w:rsidR="008A2CD1" w:rsidRDefault="008A2CD1">
            <w:pPr>
              <w:widowControl w:val="0"/>
              <w:jc w:val="center"/>
              <w:rPr>
                <w:rFonts w:ascii="宋体" w:eastAsia="宋体" w:hAnsi="宋体" w:cs="Times New Roman"/>
                <w:color w:val="auto"/>
                <w:szCs w:val="24"/>
                <w:lang w:eastAsia="zh-CN"/>
              </w:rPr>
            </w:pPr>
          </w:p>
        </w:tc>
        <w:tc>
          <w:tcPr>
            <w:tcW w:w="334" w:type="pct"/>
            <w:noWrap/>
            <w:vAlign w:val="center"/>
          </w:tcPr>
          <w:p w:rsidR="008A2CD1" w:rsidRDefault="008A2CD1">
            <w:pPr>
              <w:widowControl w:val="0"/>
              <w:jc w:val="center"/>
              <w:rPr>
                <w:rFonts w:ascii="宋体" w:eastAsia="宋体" w:hAnsi="宋体" w:cs="Times New Roman"/>
                <w:color w:val="auto"/>
                <w:szCs w:val="24"/>
                <w:lang w:eastAsia="zh-CN"/>
              </w:rPr>
            </w:pPr>
          </w:p>
        </w:tc>
      </w:tr>
    </w:tbl>
    <w:p w:rsidR="008A2CD1" w:rsidRDefault="00765F8D">
      <w:pPr>
        <w:spacing w:line="400" w:lineRule="exact"/>
        <w:rPr>
          <w:rFonts w:ascii="宋体" w:hAnsi="宋体"/>
          <w:bCs/>
          <w:color w:val="auto"/>
          <w:lang w:eastAsia="zh-CN"/>
        </w:rPr>
      </w:pPr>
      <w:r>
        <w:rPr>
          <w:rFonts w:ascii="宋体" w:hAnsi="宋体" w:cs="宋体" w:hint="eastAsia"/>
          <w:bCs/>
          <w:color w:val="auto"/>
          <w:sz w:val="24"/>
          <w:lang w:eastAsia="zh-CN"/>
        </w:rPr>
        <w:t>法定代表人或其授权代表（签字或盖章）：</w:t>
      </w:r>
    </w:p>
    <w:p w:rsidR="008A2CD1" w:rsidRDefault="008A2CD1">
      <w:pPr>
        <w:spacing w:line="400" w:lineRule="exact"/>
        <w:rPr>
          <w:rFonts w:ascii="宋体" w:hAnsi="宋体"/>
          <w:bCs/>
          <w:color w:val="auto"/>
          <w:lang w:eastAsia="zh-CN"/>
        </w:rPr>
      </w:pPr>
    </w:p>
    <w:p w:rsidR="008A2CD1" w:rsidRDefault="00765F8D">
      <w:pPr>
        <w:spacing w:line="400" w:lineRule="exact"/>
        <w:rPr>
          <w:rFonts w:ascii="宋体" w:hAnsi="宋体"/>
          <w:bCs/>
          <w:color w:val="auto"/>
          <w:lang w:eastAsia="zh-CN"/>
        </w:rPr>
      </w:pPr>
      <w:r>
        <w:rPr>
          <w:rFonts w:ascii="宋体" w:hAnsi="宋体" w:hint="eastAsia"/>
          <w:bCs/>
          <w:color w:val="auto"/>
          <w:lang w:eastAsia="zh-CN"/>
        </w:rPr>
        <w:t>注：</w:t>
      </w:r>
      <w:r>
        <w:rPr>
          <w:rFonts w:ascii="宋体" w:hAnsi="宋体" w:hint="eastAsia"/>
          <w:bCs/>
          <w:color w:val="auto"/>
          <w:lang w:eastAsia="zh-CN"/>
        </w:rPr>
        <w:t>1</w:t>
      </w:r>
      <w:r>
        <w:rPr>
          <w:rFonts w:ascii="宋体" w:hAnsi="宋体" w:hint="eastAsia"/>
          <w:bCs/>
          <w:color w:val="auto"/>
          <w:lang w:eastAsia="zh-CN"/>
        </w:rPr>
        <w:t>、由投标人根据采购需求自行测算含在投标报价中。</w:t>
      </w:r>
    </w:p>
    <w:p w:rsidR="008A2CD1" w:rsidRDefault="00765F8D">
      <w:pPr>
        <w:spacing w:line="400" w:lineRule="exact"/>
        <w:ind w:firstLine="315"/>
        <w:outlineLvl w:val="0"/>
        <w:rPr>
          <w:rFonts w:ascii="宋体" w:hAnsi="宋体"/>
          <w:bCs/>
          <w:color w:val="auto"/>
          <w:lang w:eastAsia="zh-CN"/>
        </w:rPr>
      </w:pPr>
      <w:r>
        <w:rPr>
          <w:rFonts w:ascii="宋体" w:hAnsi="宋体" w:hint="eastAsia"/>
          <w:bCs/>
          <w:color w:val="auto"/>
          <w:lang w:eastAsia="zh-CN"/>
        </w:rPr>
        <w:t xml:space="preserve"> 2</w:t>
      </w:r>
      <w:r>
        <w:rPr>
          <w:rFonts w:ascii="宋体" w:hAnsi="宋体" w:hint="eastAsia"/>
          <w:bCs/>
          <w:color w:val="auto"/>
          <w:lang w:eastAsia="zh-CN"/>
        </w:rPr>
        <w:t>、</w:t>
      </w:r>
      <w:r>
        <w:rPr>
          <w:rFonts w:ascii="宋体" w:hAnsi="宋体" w:cs="宋体" w:hint="eastAsia"/>
          <w:color w:val="auto"/>
          <w:lang w:val="zh-CN" w:eastAsia="zh-CN"/>
        </w:rPr>
        <w:t>上表可自行延长。</w:t>
      </w:r>
    </w:p>
    <w:p w:rsidR="008A2CD1" w:rsidRDefault="00765F8D">
      <w:pPr>
        <w:rPr>
          <w:rFonts w:ascii="宋体" w:eastAsia="宋体" w:hAnsi="宋体" w:cs="宋体"/>
          <w:b/>
          <w:sz w:val="30"/>
          <w:szCs w:val="30"/>
          <w:lang w:eastAsia="zh-CN"/>
        </w:rPr>
      </w:pPr>
      <w:r>
        <w:rPr>
          <w:rFonts w:ascii="宋体" w:eastAsia="宋体" w:hAnsi="宋体" w:cs="宋体" w:hint="eastAsia"/>
          <w:b/>
          <w:sz w:val="30"/>
          <w:szCs w:val="30"/>
          <w:lang w:eastAsia="zh-CN"/>
        </w:rPr>
        <w:br w:type="page"/>
      </w:r>
    </w:p>
    <w:p w:rsidR="008A2CD1" w:rsidRDefault="00765F8D">
      <w:pPr>
        <w:ind w:firstLine="420"/>
        <w:jc w:val="both"/>
        <w:outlineLvl w:val="0"/>
        <w:rPr>
          <w:rFonts w:ascii="宋体" w:eastAsia="宋体" w:hAnsi="宋体"/>
          <w:bCs/>
          <w:sz w:val="24"/>
          <w:lang w:eastAsia="zh-CN"/>
        </w:rPr>
      </w:pPr>
      <w:bookmarkStart w:id="5" w:name="_Toc534565574"/>
      <w:r>
        <w:rPr>
          <w:rFonts w:ascii="宋体" w:eastAsia="宋体" w:hAnsi="宋体" w:cs="宋体" w:hint="eastAsia"/>
          <w:b/>
          <w:sz w:val="30"/>
          <w:szCs w:val="30"/>
          <w:lang w:eastAsia="zh-CN"/>
        </w:rPr>
        <w:lastRenderedPageBreak/>
        <w:t>九</w:t>
      </w:r>
      <w:r>
        <w:rPr>
          <w:rFonts w:ascii="宋体" w:eastAsia="宋体" w:hAnsi="宋体" w:cs="宋体"/>
          <w:b/>
          <w:sz w:val="30"/>
          <w:szCs w:val="30"/>
          <w:lang w:eastAsia="zh-CN"/>
        </w:rPr>
        <w:t>、</w:t>
      </w:r>
      <w:r>
        <w:rPr>
          <w:rFonts w:ascii="宋体" w:eastAsia="宋体" w:hAnsi="宋体" w:cs="宋体" w:hint="eastAsia"/>
          <w:b/>
          <w:sz w:val="30"/>
          <w:szCs w:val="30"/>
          <w:lang w:eastAsia="zh-CN"/>
        </w:rPr>
        <w:t>投标偏离表（给定格式）：</w:t>
      </w:r>
    </w:p>
    <w:p w:rsidR="008A2CD1" w:rsidRDefault="008A2CD1">
      <w:pPr>
        <w:ind w:firstLine="420"/>
        <w:jc w:val="center"/>
        <w:outlineLvl w:val="0"/>
        <w:rPr>
          <w:rFonts w:ascii="宋体" w:hAnsi="宋体"/>
          <w:bCs/>
          <w:sz w:val="24"/>
          <w:lang w:eastAsia="zh-CN"/>
        </w:rPr>
      </w:pPr>
    </w:p>
    <w:bookmarkEnd w:id="5"/>
    <w:p w:rsidR="008A2CD1" w:rsidRDefault="00765F8D">
      <w:pPr>
        <w:spacing w:line="400" w:lineRule="exact"/>
        <w:jc w:val="center"/>
        <w:outlineLvl w:val="0"/>
        <w:rPr>
          <w:rFonts w:ascii="宋体" w:hAnsi="宋体"/>
          <w:b/>
          <w:sz w:val="24"/>
          <w:lang w:eastAsia="zh-CN"/>
        </w:rPr>
      </w:pPr>
      <w:r>
        <w:rPr>
          <w:rFonts w:ascii="黑体" w:eastAsia="黑体" w:hint="eastAsia"/>
          <w:bCs/>
          <w:sz w:val="28"/>
          <w:szCs w:val="28"/>
          <w:lang w:eastAsia="zh-CN"/>
        </w:rPr>
        <w:t>投标偏离表</w:t>
      </w:r>
    </w:p>
    <w:p w:rsidR="008A2CD1" w:rsidRDefault="008A2CD1">
      <w:pPr>
        <w:spacing w:line="400" w:lineRule="exact"/>
        <w:rPr>
          <w:rFonts w:ascii="黑体" w:eastAsia="黑体"/>
          <w:bCs/>
          <w:sz w:val="24"/>
          <w:lang w:eastAsia="zh-CN"/>
        </w:rPr>
      </w:pPr>
    </w:p>
    <w:p w:rsidR="008A2CD1" w:rsidRDefault="00765F8D">
      <w:pPr>
        <w:pStyle w:val="41"/>
        <w:ind w:left="0"/>
        <w:rPr>
          <w:rFonts w:ascii="黑体" w:eastAsia="黑体"/>
          <w:bCs/>
          <w:sz w:val="24"/>
          <w:lang w:eastAsia="zh-CN"/>
        </w:rPr>
      </w:pPr>
      <w:r>
        <w:rPr>
          <w:rFonts w:ascii="宋体" w:eastAsia="宋体" w:hAnsi="宋体" w:cs="宋体" w:hint="eastAsia"/>
          <w:bCs/>
          <w:sz w:val="24"/>
          <w:lang w:eastAsia="zh-CN"/>
        </w:rPr>
        <w:t>投标人名称（公章）：项目编号：</w:t>
      </w:r>
    </w:p>
    <w:tbl>
      <w:tblPr>
        <w:tblW w:w="9480" w:type="dxa"/>
        <w:tblInd w:w="39" w:type="dxa"/>
        <w:tblLayout w:type="fixed"/>
        <w:tblCellMar>
          <w:top w:w="15" w:type="dxa"/>
          <w:left w:w="15" w:type="dxa"/>
          <w:right w:w="15" w:type="dxa"/>
        </w:tblCellMar>
        <w:tblLook w:val="04A0"/>
      </w:tblPr>
      <w:tblGrid>
        <w:gridCol w:w="1836"/>
        <w:gridCol w:w="2964"/>
        <w:gridCol w:w="2850"/>
        <w:gridCol w:w="1830"/>
      </w:tblGrid>
      <w:tr w:rsidR="008A2CD1">
        <w:trPr>
          <w:cantSplit/>
          <w:trHeight w:val="555"/>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8A2CD1" w:rsidRDefault="00765F8D">
            <w:pPr>
              <w:jc w:val="center"/>
              <w:rPr>
                <w:rFonts w:ascii="宋体"/>
                <w:b/>
                <w:bCs/>
                <w:sz w:val="24"/>
                <w:szCs w:val="24"/>
              </w:rPr>
            </w:pPr>
            <w:r>
              <w:rPr>
                <w:rFonts w:ascii="宋体" w:hAnsi="宋体" w:hint="eastAsia"/>
                <w:b/>
                <w:bCs/>
                <w:sz w:val="24"/>
                <w:szCs w:val="24"/>
              </w:rPr>
              <w:t>名称</w:t>
            </w: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8A2CD1" w:rsidRDefault="00765F8D">
            <w:pPr>
              <w:jc w:val="center"/>
              <w:rPr>
                <w:rFonts w:ascii="宋体"/>
                <w:b/>
                <w:bCs/>
                <w:sz w:val="24"/>
                <w:szCs w:val="24"/>
              </w:rPr>
            </w:pPr>
            <w:r>
              <w:rPr>
                <w:rFonts w:ascii="宋体" w:hAnsi="宋体" w:hint="eastAsia"/>
                <w:b/>
                <w:bCs/>
                <w:sz w:val="24"/>
                <w:szCs w:val="24"/>
              </w:rPr>
              <w:t>采购要求</w:t>
            </w: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8A2CD1" w:rsidRDefault="00765F8D">
            <w:pPr>
              <w:jc w:val="center"/>
              <w:rPr>
                <w:rFonts w:ascii="宋体"/>
                <w:b/>
                <w:bCs/>
                <w:sz w:val="24"/>
                <w:szCs w:val="24"/>
              </w:rPr>
            </w:pPr>
            <w:r>
              <w:rPr>
                <w:rFonts w:ascii="宋体" w:hAnsi="宋体" w:hint="eastAsia"/>
                <w:b/>
                <w:bCs/>
                <w:sz w:val="24"/>
                <w:szCs w:val="24"/>
              </w:rPr>
              <w:t>实报内容</w:t>
            </w: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8A2CD1" w:rsidRDefault="00765F8D">
            <w:pPr>
              <w:jc w:val="center"/>
              <w:rPr>
                <w:rFonts w:ascii="宋体"/>
                <w:b/>
                <w:bCs/>
                <w:sz w:val="24"/>
                <w:szCs w:val="24"/>
              </w:rPr>
            </w:pPr>
            <w:r>
              <w:rPr>
                <w:rFonts w:ascii="宋体" w:hAnsi="宋体" w:hint="eastAsia"/>
                <w:b/>
                <w:bCs/>
                <w:sz w:val="24"/>
                <w:szCs w:val="24"/>
              </w:rPr>
              <w:t>偏离说明</w:t>
            </w:r>
          </w:p>
        </w:tc>
      </w:tr>
      <w:tr w:rsidR="008A2CD1">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8A2CD1" w:rsidRDefault="008A2CD1">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r>
      <w:tr w:rsidR="008A2CD1">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8A2CD1" w:rsidRDefault="008A2CD1">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r>
      <w:tr w:rsidR="008A2CD1">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8A2CD1" w:rsidRDefault="008A2CD1">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r>
      <w:tr w:rsidR="008A2CD1">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8A2CD1" w:rsidRDefault="008A2CD1">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r>
      <w:tr w:rsidR="008A2CD1">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8A2CD1" w:rsidRDefault="008A2CD1">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8A2CD1" w:rsidRDefault="008A2CD1">
            <w:pPr>
              <w:jc w:val="center"/>
              <w:rPr>
                <w:rFonts w:ascii="宋体"/>
                <w:bCs/>
              </w:rPr>
            </w:pPr>
          </w:p>
        </w:tc>
      </w:tr>
    </w:tbl>
    <w:p w:rsidR="008A2CD1" w:rsidRDefault="00765F8D">
      <w:pPr>
        <w:spacing w:before="5" w:line="560" w:lineRule="atLeast"/>
        <w:rPr>
          <w:b/>
          <w:bCs/>
          <w:sz w:val="24"/>
          <w:lang w:eastAsia="zh-CN"/>
        </w:rPr>
      </w:pPr>
      <w:r>
        <w:rPr>
          <w:rFonts w:hint="eastAsia"/>
          <w:b/>
          <w:bCs/>
          <w:sz w:val="24"/>
          <w:lang w:eastAsia="zh-CN"/>
        </w:rPr>
        <w:t>法定代表人或被授权委托人签字或盖章：</w:t>
      </w:r>
    </w:p>
    <w:p w:rsidR="008A2CD1" w:rsidRDefault="00765F8D">
      <w:pPr>
        <w:spacing w:line="400" w:lineRule="exact"/>
        <w:outlineLvl w:val="0"/>
        <w:rPr>
          <w:rFonts w:ascii="宋体" w:hAnsi="宋体"/>
          <w:bCs/>
          <w:lang w:eastAsia="zh-CN"/>
        </w:rPr>
      </w:pPr>
      <w:r>
        <w:rPr>
          <w:rFonts w:ascii="宋体" w:hAnsi="宋体" w:hint="eastAsia"/>
          <w:bCs/>
          <w:lang w:eastAsia="zh-CN"/>
        </w:rPr>
        <w:t>注：</w:t>
      </w:r>
    </w:p>
    <w:p w:rsidR="008A2CD1" w:rsidRDefault="00765F8D">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1</w:t>
      </w:r>
      <w:r>
        <w:rPr>
          <w:rFonts w:ascii="宋体" w:hAnsi="宋体" w:hint="eastAsia"/>
          <w:bCs/>
          <w:lang w:eastAsia="zh-CN"/>
        </w:rPr>
        <w:t>）本表不得删除；</w:t>
      </w:r>
    </w:p>
    <w:p w:rsidR="008A2CD1" w:rsidRDefault="00765F8D">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）如无任何技术偏离，请于本表</w:t>
      </w:r>
      <w:r>
        <w:rPr>
          <w:rFonts w:ascii="宋体" w:hAnsi="宋体" w:hint="eastAsia"/>
          <w:bCs/>
          <w:lang w:eastAsia="zh-CN"/>
        </w:rPr>
        <w:t xml:space="preserve"> </w:t>
      </w:r>
      <w:r>
        <w:rPr>
          <w:rFonts w:ascii="宋体" w:hAnsi="宋体" w:hint="eastAsia"/>
          <w:bCs/>
          <w:lang w:eastAsia="zh-CN"/>
        </w:rPr>
        <w:t>“偏离说明”中注明“无偏离”；</w:t>
      </w:r>
    </w:p>
    <w:p w:rsidR="008A2CD1" w:rsidRDefault="00765F8D">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3</w:t>
      </w:r>
      <w:r>
        <w:rPr>
          <w:rFonts w:ascii="宋体" w:hAnsi="宋体" w:hint="eastAsia"/>
          <w:bCs/>
          <w:lang w:eastAsia="zh-CN"/>
        </w:rPr>
        <w:t>）如有技术偏离项，请于本表中列明偏离内容，如需要可自行延长，其余无偏离内容不须赘述。</w:t>
      </w:r>
    </w:p>
    <w:p w:rsidR="008A2CD1" w:rsidRDefault="008A2CD1">
      <w:pPr>
        <w:spacing w:line="360" w:lineRule="auto"/>
        <w:rPr>
          <w:rFonts w:ascii="宋体" w:eastAsia="宋体" w:hAnsi="宋体" w:cs="宋体"/>
          <w:b/>
          <w:sz w:val="30"/>
          <w:szCs w:val="30"/>
          <w:lang w:eastAsia="zh-CN"/>
        </w:rPr>
      </w:pPr>
    </w:p>
    <w:p w:rsidR="008A2CD1" w:rsidRDefault="008A2CD1">
      <w:pPr>
        <w:rPr>
          <w:rFonts w:asciiTheme="minorEastAsia" w:hAnsiTheme="minorEastAsia"/>
          <w:bCs/>
          <w:color w:val="000000" w:themeColor="text1"/>
          <w:sz w:val="32"/>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8A2CD1">
      <w:pPr>
        <w:ind w:firstLine="420"/>
        <w:jc w:val="both"/>
        <w:outlineLvl w:val="0"/>
        <w:rPr>
          <w:rFonts w:ascii="宋体" w:eastAsia="宋体" w:hAnsi="宋体" w:cs="宋体"/>
          <w:b/>
          <w:sz w:val="30"/>
          <w:szCs w:val="30"/>
          <w:lang w:eastAsia="zh-CN"/>
        </w:rPr>
      </w:pPr>
    </w:p>
    <w:p w:rsidR="008A2CD1" w:rsidRDefault="00765F8D">
      <w:pPr>
        <w:ind w:firstLine="420"/>
        <w:jc w:val="both"/>
        <w:outlineLvl w:val="0"/>
        <w:rPr>
          <w:rFonts w:ascii="宋体" w:eastAsia="宋体" w:hAnsi="宋体"/>
          <w:bCs/>
          <w:sz w:val="24"/>
          <w:lang w:eastAsia="zh-CN"/>
        </w:rPr>
      </w:pPr>
      <w:r>
        <w:rPr>
          <w:rFonts w:ascii="宋体" w:eastAsia="宋体" w:hAnsi="宋体" w:cs="宋体" w:hint="eastAsia"/>
          <w:b/>
          <w:sz w:val="30"/>
          <w:szCs w:val="30"/>
          <w:lang w:eastAsia="zh-CN"/>
        </w:rPr>
        <w:lastRenderedPageBreak/>
        <w:t>十</w:t>
      </w:r>
      <w:r>
        <w:rPr>
          <w:rFonts w:ascii="宋体" w:eastAsia="宋体" w:hAnsi="宋体" w:cs="宋体"/>
          <w:b/>
          <w:sz w:val="30"/>
          <w:szCs w:val="30"/>
          <w:lang w:eastAsia="zh-CN"/>
        </w:rPr>
        <w:t>、</w:t>
      </w:r>
      <w:r>
        <w:rPr>
          <w:rFonts w:ascii="宋体" w:eastAsia="宋体" w:hAnsi="宋体" w:cs="宋体" w:hint="eastAsia"/>
          <w:b/>
          <w:sz w:val="30"/>
          <w:szCs w:val="30"/>
          <w:lang w:eastAsia="zh-CN"/>
        </w:rPr>
        <w:t>承诺书（给定格式）：</w:t>
      </w:r>
    </w:p>
    <w:p w:rsidR="008A2CD1" w:rsidRDefault="008A2CD1">
      <w:pPr>
        <w:rPr>
          <w:rFonts w:asciiTheme="minorEastAsia" w:hAnsiTheme="minorEastAsia"/>
          <w:bCs/>
          <w:color w:val="000000" w:themeColor="text1"/>
          <w:sz w:val="32"/>
          <w:lang w:eastAsia="zh-CN"/>
        </w:rPr>
      </w:pPr>
    </w:p>
    <w:p w:rsidR="008A2CD1" w:rsidRDefault="00765F8D">
      <w:pPr>
        <w:spacing w:line="400" w:lineRule="exact"/>
        <w:jc w:val="center"/>
        <w:outlineLvl w:val="0"/>
        <w:rPr>
          <w:rFonts w:ascii="黑体" w:eastAsia="黑体"/>
          <w:bCs/>
          <w:sz w:val="28"/>
          <w:szCs w:val="28"/>
          <w:lang w:eastAsia="zh-CN"/>
        </w:rPr>
      </w:pPr>
      <w:r>
        <w:rPr>
          <w:rFonts w:ascii="黑体" w:eastAsia="黑体" w:hint="eastAsia"/>
          <w:bCs/>
          <w:sz w:val="28"/>
          <w:szCs w:val="28"/>
          <w:lang w:eastAsia="zh-CN"/>
        </w:rPr>
        <w:t>承诺书（格式）：</w:t>
      </w:r>
    </w:p>
    <w:p w:rsidR="008A2CD1" w:rsidRDefault="008A2CD1">
      <w:pPr>
        <w:outlineLvl w:val="0"/>
        <w:rPr>
          <w:rFonts w:ascii="黑体" w:eastAsia="黑体"/>
          <w:bCs/>
          <w:sz w:val="28"/>
          <w:szCs w:val="28"/>
          <w:lang w:eastAsia="zh-CN"/>
        </w:rPr>
      </w:pPr>
    </w:p>
    <w:p w:rsidR="008A2CD1" w:rsidRDefault="008A2CD1">
      <w:pPr>
        <w:jc w:val="center"/>
        <w:rPr>
          <w:rFonts w:ascii="黑体" w:eastAsia="黑体"/>
          <w:bCs/>
          <w:sz w:val="28"/>
          <w:szCs w:val="28"/>
          <w:lang w:eastAsia="zh-CN"/>
        </w:rPr>
      </w:pPr>
    </w:p>
    <w:p w:rsidR="008A2CD1" w:rsidRDefault="00765F8D">
      <w:pPr>
        <w:spacing w:line="480" w:lineRule="auto"/>
        <w:rPr>
          <w:rFonts w:ascii="宋体" w:hAnsi="宋体"/>
          <w:sz w:val="24"/>
          <w:lang w:eastAsia="zh-CN"/>
        </w:rPr>
      </w:pPr>
      <w:r>
        <w:rPr>
          <w:rFonts w:ascii="宋体" w:hAnsi="宋体" w:hint="eastAsia"/>
          <w:sz w:val="24"/>
          <w:lang w:eastAsia="zh-CN"/>
        </w:rPr>
        <w:t>（投标人名称）在此承诺：</w:t>
      </w:r>
    </w:p>
    <w:p w:rsidR="008A2CD1" w:rsidRDefault="008A2CD1">
      <w:pPr>
        <w:spacing w:line="480" w:lineRule="auto"/>
        <w:rPr>
          <w:rFonts w:ascii="宋体" w:hAnsi="宋体"/>
          <w:sz w:val="24"/>
          <w:lang w:eastAsia="zh-CN"/>
        </w:rPr>
      </w:pPr>
    </w:p>
    <w:p w:rsidR="008A2CD1" w:rsidRDefault="00765F8D">
      <w:pPr>
        <w:spacing w:line="480" w:lineRule="auto"/>
        <w:ind w:firstLine="480"/>
        <w:rPr>
          <w:rFonts w:ascii="宋体" w:hAnsi="宋体"/>
          <w:bCs/>
          <w:sz w:val="24"/>
          <w:lang w:eastAsia="zh-CN"/>
        </w:rPr>
      </w:pPr>
      <w:r>
        <w:rPr>
          <w:rFonts w:ascii="宋体" w:hAnsi="宋体" w:hint="eastAsia"/>
          <w:bCs/>
          <w:sz w:val="24"/>
          <w:lang w:eastAsia="zh-CN"/>
        </w:rPr>
        <w:t>1</w:t>
      </w:r>
      <w:r>
        <w:rPr>
          <w:rFonts w:ascii="宋体" w:hAnsi="宋体" w:hint="eastAsia"/>
          <w:bCs/>
          <w:sz w:val="24"/>
          <w:lang w:eastAsia="zh-CN"/>
        </w:rPr>
        <w:t>．本公司（单位）对本项目（项目编号：</w:t>
      </w:r>
      <w:r>
        <w:rPr>
          <w:rFonts w:ascii="宋体" w:hAnsi="宋体" w:hint="eastAsia"/>
          <w:bCs/>
          <w:sz w:val="24"/>
          <w:lang w:eastAsia="zh-CN"/>
        </w:rPr>
        <w:t xml:space="preserve">   </w:t>
      </w:r>
      <w:r>
        <w:rPr>
          <w:rFonts w:ascii="宋体" w:hAnsi="宋体" w:hint="eastAsia"/>
          <w:bCs/>
          <w:sz w:val="24"/>
          <w:lang w:eastAsia="zh-CN"/>
        </w:rPr>
        <w:t>）提供符合招标要求的产品和服务；</w:t>
      </w:r>
    </w:p>
    <w:p w:rsidR="008A2CD1" w:rsidRDefault="00765F8D">
      <w:pPr>
        <w:spacing w:line="480" w:lineRule="auto"/>
        <w:ind w:firstLine="480"/>
        <w:rPr>
          <w:rFonts w:ascii="宋体" w:hAnsi="宋体"/>
          <w:bCs/>
          <w:sz w:val="24"/>
          <w:lang w:eastAsia="zh-CN"/>
        </w:rPr>
      </w:pPr>
      <w:r>
        <w:rPr>
          <w:rFonts w:ascii="宋体" w:hAnsi="宋体" w:hint="eastAsia"/>
          <w:bCs/>
          <w:sz w:val="24"/>
          <w:lang w:eastAsia="zh-CN"/>
        </w:rPr>
        <w:t>2</w:t>
      </w:r>
      <w:r>
        <w:rPr>
          <w:rFonts w:ascii="宋体" w:hAnsi="宋体" w:hint="eastAsia"/>
          <w:bCs/>
          <w:sz w:val="24"/>
          <w:lang w:eastAsia="zh-CN"/>
        </w:rPr>
        <w:t>．本公司（单位）具备履行合同所必需的设备和专业技术能力；</w:t>
      </w:r>
    </w:p>
    <w:p w:rsidR="008A2CD1" w:rsidRDefault="00765F8D">
      <w:pPr>
        <w:spacing w:line="480" w:lineRule="auto"/>
        <w:ind w:firstLine="480"/>
        <w:rPr>
          <w:rFonts w:ascii="宋体" w:hAnsi="宋体"/>
          <w:bCs/>
          <w:sz w:val="24"/>
        </w:rPr>
      </w:pPr>
      <w:r>
        <w:rPr>
          <w:rFonts w:ascii="宋体" w:hAnsi="宋体" w:hint="eastAsia"/>
          <w:bCs/>
          <w:sz w:val="24"/>
        </w:rPr>
        <w:t xml:space="preserve">3. </w:t>
      </w:r>
      <w:r>
        <w:rPr>
          <w:rFonts w:ascii="宋体" w:hAnsi="宋体" w:hint="eastAsia"/>
          <w:bCs/>
          <w:sz w:val="24"/>
        </w:rPr>
        <w:t>本公司未被“信用中国”网站（</w:t>
      </w:r>
      <w:r>
        <w:rPr>
          <w:rFonts w:ascii="宋体" w:hAnsi="宋体" w:hint="eastAsia"/>
          <w:bCs/>
          <w:sz w:val="24"/>
        </w:rPr>
        <w:t>www.creditchina.gov.cn</w:t>
      </w:r>
      <w:r>
        <w:rPr>
          <w:rFonts w:ascii="宋体" w:hAnsi="宋体" w:hint="eastAsia"/>
          <w:bCs/>
          <w:sz w:val="24"/>
        </w:rPr>
        <w:t>）列入失信执行人、重大税收违法失信主体、政府采购严重违法失信行为记录名单；</w:t>
      </w:r>
    </w:p>
    <w:p w:rsidR="008A2CD1" w:rsidRDefault="00765F8D">
      <w:pPr>
        <w:spacing w:line="480" w:lineRule="auto"/>
        <w:ind w:firstLine="480"/>
        <w:rPr>
          <w:rFonts w:ascii="宋体" w:hAnsi="宋体"/>
          <w:bCs/>
          <w:sz w:val="24"/>
          <w:lang w:eastAsia="zh-CN"/>
        </w:rPr>
      </w:pPr>
      <w:r>
        <w:rPr>
          <w:rFonts w:ascii="宋体" w:hAnsi="宋体" w:hint="eastAsia"/>
          <w:bCs/>
          <w:sz w:val="24"/>
          <w:lang w:eastAsia="zh-CN"/>
        </w:rPr>
        <w:t>4. ...</w:t>
      </w:r>
    </w:p>
    <w:p w:rsidR="008A2CD1" w:rsidRDefault="00765F8D">
      <w:pPr>
        <w:spacing w:line="480" w:lineRule="auto"/>
        <w:ind w:firstLine="480"/>
        <w:rPr>
          <w:rFonts w:ascii="宋体" w:hAnsi="宋体"/>
          <w:sz w:val="24"/>
          <w:lang w:eastAsia="zh-CN"/>
        </w:rPr>
      </w:pPr>
      <w:r>
        <w:rPr>
          <w:rFonts w:ascii="宋体" w:hAnsi="宋体" w:hint="eastAsia"/>
          <w:bCs/>
          <w:sz w:val="24"/>
          <w:lang w:eastAsia="zh-CN"/>
        </w:rPr>
        <w:t>如违背上述承诺，本公司（单位）将承担一切法律责任</w:t>
      </w:r>
      <w:bookmarkStart w:id="6" w:name="_GoBack"/>
      <w:bookmarkEnd w:id="6"/>
      <w:r>
        <w:rPr>
          <w:rFonts w:ascii="宋体" w:hAnsi="宋体" w:hint="eastAsia"/>
          <w:bCs/>
          <w:sz w:val="24"/>
          <w:lang w:eastAsia="zh-CN"/>
        </w:rPr>
        <w:t>。</w:t>
      </w:r>
    </w:p>
    <w:p w:rsidR="008A2CD1" w:rsidRDefault="008A2CD1">
      <w:pPr>
        <w:spacing w:line="480" w:lineRule="auto"/>
        <w:rPr>
          <w:rFonts w:ascii="宋体" w:hAnsi="宋体"/>
          <w:sz w:val="24"/>
          <w:lang w:eastAsia="zh-CN"/>
        </w:rPr>
      </w:pPr>
    </w:p>
    <w:p w:rsidR="008A2CD1" w:rsidRDefault="008A2CD1">
      <w:pPr>
        <w:spacing w:line="480" w:lineRule="auto"/>
        <w:ind w:firstLine="5400"/>
        <w:rPr>
          <w:rFonts w:ascii="宋体" w:hAnsi="宋体"/>
          <w:bCs/>
          <w:sz w:val="24"/>
          <w:lang w:eastAsia="zh-CN"/>
        </w:rPr>
      </w:pPr>
    </w:p>
    <w:p w:rsidR="008A2CD1" w:rsidRDefault="00765F8D">
      <w:pPr>
        <w:spacing w:line="480" w:lineRule="auto"/>
        <w:ind w:firstLine="3720"/>
        <w:rPr>
          <w:rFonts w:ascii="宋体" w:hAnsi="宋体"/>
          <w:bCs/>
          <w:sz w:val="24"/>
          <w:lang w:eastAsia="zh-CN"/>
        </w:rPr>
      </w:pPr>
      <w:r>
        <w:rPr>
          <w:rFonts w:ascii="宋体" w:hAnsi="宋体" w:hint="eastAsia"/>
          <w:bCs/>
          <w:sz w:val="24"/>
          <w:lang w:eastAsia="zh-CN"/>
        </w:rPr>
        <w:t>投标人（盖章）：</w:t>
      </w:r>
    </w:p>
    <w:p w:rsidR="008A2CD1" w:rsidRDefault="00765F8D">
      <w:pPr>
        <w:spacing w:line="480" w:lineRule="auto"/>
        <w:ind w:firstLine="480"/>
        <w:rPr>
          <w:rFonts w:ascii="宋体" w:hAnsi="宋体"/>
          <w:bCs/>
          <w:sz w:val="24"/>
          <w:lang w:eastAsia="zh-CN"/>
        </w:rPr>
      </w:pPr>
      <w:r>
        <w:rPr>
          <w:rFonts w:ascii="宋体" w:hAnsi="宋体" w:hint="eastAsia"/>
          <w:bCs/>
          <w:sz w:val="24"/>
          <w:lang w:eastAsia="zh-CN"/>
        </w:rPr>
        <w:t>法定代表人或法定代表人授权代表签字或盖章：</w:t>
      </w:r>
    </w:p>
    <w:p w:rsidR="008A2CD1" w:rsidRDefault="008A2CD1">
      <w:pPr>
        <w:rPr>
          <w:rFonts w:ascii="宋体" w:hAnsi="宋体" w:cs="宋体"/>
          <w:b/>
          <w:sz w:val="28"/>
          <w:szCs w:val="28"/>
          <w:lang w:eastAsia="zh-CN"/>
        </w:rPr>
      </w:pPr>
    </w:p>
    <w:sectPr w:rsidR="008A2CD1" w:rsidSect="008A2CD1">
      <w:pgSz w:w="11906" w:h="16839"/>
      <w:pgMar w:top="1431" w:right="1400" w:bottom="1059" w:left="1200" w:header="0" w:footer="87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46B" w:rsidRDefault="000C746B" w:rsidP="008A2CD1">
      <w:r>
        <w:separator/>
      </w:r>
    </w:p>
  </w:endnote>
  <w:endnote w:type="continuationSeparator" w:id="1">
    <w:p w:rsidR="000C746B" w:rsidRDefault="000C746B" w:rsidP="008A2C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default"/>
    <w:sig w:usb0="00000287" w:usb1="080F0000" w:usb2="00000000" w:usb3="00000000" w:csb0="0004009F" w:csb1="DFD7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CD1" w:rsidRDefault="009B5F06">
    <w:pPr>
      <w:pStyle w:val="a9"/>
    </w:pPr>
    <w:r w:rsidRPr="009B5F06">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filled="f" stroked="f" strokeweight=".5pt">
          <v:textbox style="mso-fit-shape-to-text:t" inset="0,0,0,0">
            <w:txbxContent>
              <w:p w:rsidR="008A2CD1" w:rsidRDefault="009B5F06">
                <w:pPr>
                  <w:pStyle w:val="a9"/>
                </w:pPr>
                <w:r>
                  <w:fldChar w:fldCharType="begin"/>
                </w:r>
                <w:r w:rsidR="00765F8D">
                  <w:instrText xml:space="preserve"> PAGE  \* MERGEFORMAT </w:instrText>
                </w:r>
                <w:r>
                  <w:fldChar w:fldCharType="separate"/>
                </w:r>
                <w:r w:rsidR="000178B2">
                  <w:rPr>
                    <w:noProof/>
                  </w:rPr>
                  <w:t>61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46B" w:rsidRDefault="000C746B" w:rsidP="008A2CD1">
      <w:r>
        <w:separator/>
      </w:r>
    </w:p>
  </w:footnote>
  <w:footnote w:type="continuationSeparator" w:id="1">
    <w:p w:rsidR="000C746B" w:rsidRDefault="000C746B" w:rsidP="008A2C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CD1" w:rsidRDefault="008A2CD1">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CD1" w:rsidRDefault="008A2CD1">
    <w:pPr>
      <w:pStyle w:val="aa"/>
      <w:pBdr>
        <w:bottom w:val="none" w:sz="0" w:space="1"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CD1" w:rsidRDefault="008A2CD1">
    <w:pPr>
      <w:pStyle w:val="aa"/>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422AA7"/>
    <w:multiLevelType w:val="singleLevel"/>
    <w:tmpl w:val="82422AA7"/>
    <w:lvl w:ilvl="0">
      <w:start w:val="1"/>
      <w:numFmt w:val="decimal"/>
      <w:lvlText w:val="%1."/>
      <w:lvlJc w:val="left"/>
      <w:pPr>
        <w:tabs>
          <w:tab w:val="left" w:pos="312"/>
        </w:tabs>
      </w:pPr>
    </w:lvl>
  </w:abstractNum>
  <w:abstractNum w:abstractNumId="1">
    <w:nsid w:val="865309FD"/>
    <w:multiLevelType w:val="singleLevel"/>
    <w:tmpl w:val="865309FD"/>
    <w:lvl w:ilvl="0">
      <w:start w:val="1"/>
      <w:numFmt w:val="decimal"/>
      <w:lvlText w:val="%1."/>
      <w:lvlJc w:val="left"/>
      <w:pPr>
        <w:tabs>
          <w:tab w:val="left" w:pos="312"/>
        </w:tabs>
      </w:pPr>
    </w:lvl>
  </w:abstractNum>
  <w:abstractNum w:abstractNumId="2">
    <w:nsid w:val="87AF1F3F"/>
    <w:multiLevelType w:val="singleLevel"/>
    <w:tmpl w:val="87AF1F3F"/>
    <w:lvl w:ilvl="0">
      <w:start w:val="1"/>
      <w:numFmt w:val="decimal"/>
      <w:lvlText w:val="%1."/>
      <w:lvlJc w:val="left"/>
      <w:pPr>
        <w:tabs>
          <w:tab w:val="left" w:pos="312"/>
        </w:tabs>
      </w:pPr>
    </w:lvl>
  </w:abstractNum>
  <w:abstractNum w:abstractNumId="3">
    <w:nsid w:val="8A880A40"/>
    <w:multiLevelType w:val="singleLevel"/>
    <w:tmpl w:val="8A880A40"/>
    <w:lvl w:ilvl="0">
      <w:start w:val="1"/>
      <w:numFmt w:val="decimal"/>
      <w:lvlText w:val="%1."/>
      <w:lvlJc w:val="left"/>
      <w:pPr>
        <w:tabs>
          <w:tab w:val="left" w:pos="312"/>
        </w:tabs>
      </w:pPr>
    </w:lvl>
  </w:abstractNum>
  <w:abstractNum w:abstractNumId="4">
    <w:nsid w:val="9185A1D3"/>
    <w:multiLevelType w:val="singleLevel"/>
    <w:tmpl w:val="9185A1D3"/>
    <w:lvl w:ilvl="0">
      <w:start w:val="9"/>
      <w:numFmt w:val="chineseCounting"/>
      <w:suff w:val="nothing"/>
      <w:lvlText w:val="%1、"/>
      <w:lvlJc w:val="left"/>
      <w:rPr>
        <w:rFonts w:hint="eastAsia"/>
      </w:rPr>
    </w:lvl>
  </w:abstractNum>
  <w:abstractNum w:abstractNumId="5">
    <w:nsid w:val="9239341B"/>
    <w:multiLevelType w:val="multilevel"/>
    <w:tmpl w:val="9239341B"/>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6">
    <w:nsid w:val="92B8D8A1"/>
    <w:multiLevelType w:val="singleLevel"/>
    <w:tmpl w:val="92B8D8A1"/>
    <w:lvl w:ilvl="0">
      <w:start w:val="4"/>
      <w:numFmt w:val="chineseCounting"/>
      <w:suff w:val="space"/>
      <w:lvlText w:val="第%1章"/>
      <w:lvlJc w:val="left"/>
      <w:rPr>
        <w:rFonts w:hint="eastAsia"/>
      </w:rPr>
    </w:lvl>
  </w:abstractNum>
  <w:abstractNum w:abstractNumId="7">
    <w:nsid w:val="A320FCE7"/>
    <w:multiLevelType w:val="singleLevel"/>
    <w:tmpl w:val="A320FCE7"/>
    <w:lvl w:ilvl="0">
      <w:start w:val="1"/>
      <w:numFmt w:val="decimal"/>
      <w:lvlText w:val="%1."/>
      <w:lvlJc w:val="left"/>
      <w:pPr>
        <w:tabs>
          <w:tab w:val="left" w:pos="312"/>
        </w:tabs>
      </w:pPr>
    </w:lvl>
  </w:abstractNum>
  <w:abstractNum w:abstractNumId="8">
    <w:nsid w:val="A739F6FD"/>
    <w:multiLevelType w:val="singleLevel"/>
    <w:tmpl w:val="A739F6FD"/>
    <w:lvl w:ilvl="0">
      <w:start w:val="1"/>
      <w:numFmt w:val="decimal"/>
      <w:lvlText w:val="%1."/>
      <w:lvlJc w:val="left"/>
      <w:pPr>
        <w:tabs>
          <w:tab w:val="left" w:pos="312"/>
        </w:tabs>
      </w:pPr>
    </w:lvl>
  </w:abstractNum>
  <w:abstractNum w:abstractNumId="9">
    <w:nsid w:val="B4E29803"/>
    <w:multiLevelType w:val="singleLevel"/>
    <w:tmpl w:val="B4E29803"/>
    <w:lvl w:ilvl="0">
      <w:start w:val="1"/>
      <w:numFmt w:val="decimal"/>
      <w:lvlText w:val="%1."/>
      <w:lvlJc w:val="left"/>
      <w:pPr>
        <w:tabs>
          <w:tab w:val="left" w:pos="312"/>
        </w:tabs>
      </w:pPr>
    </w:lvl>
  </w:abstractNum>
  <w:abstractNum w:abstractNumId="10">
    <w:nsid w:val="B548C684"/>
    <w:multiLevelType w:val="singleLevel"/>
    <w:tmpl w:val="B548C684"/>
    <w:lvl w:ilvl="0">
      <w:start w:val="1"/>
      <w:numFmt w:val="decimal"/>
      <w:lvlText w:val="%1."/>
      <w:lvlJc w:val="left"/>
      <w:pPr>
        <w:tabs>
          <w:tab w:val="left" w:pos="312"/>
        </w:tabs>
      </w:pPr>
    </w:lvl>
  </w:abstractNum>
  <w:abstractNum w:abstractNumId="11">
    <w:nsid w:val="B5A2B175"/>
    <w:multiLevelType w:val="singleLevel"/>
    <w:tmpl w:val="B5A2B175"/>
    <w:lvl w:ilvl="0">
      <w:start w:val="1"/>
      <w:numFmt w:val="decimal"/>
      <w:lvlText w:val="%1."/>
      <w:lvlJc w:val="left"/>
      <w:pPr>
        <w:tabs>
          <w:tab w:val="left" w:pos="312"/>
        </w:tabs>
      </w:pPr>
    </w:lvl>
  </w:abstractNum>
  <w:abstractNum w:abstractNumId="12">
    <w:nsid w:val="B9ED0833"/>
    <w:multiLevelType w:val="singleLevel"/>
    <w:tmpl w:val="B9ED0833"/>
    <w:lvl w:ilvl="0">
      <w:start w:val="6"/>
      <w:numFmt w:val="decimal"/>
      <w:suff w:val="nothing"/>
      <w:lvlText w:val="（%1）"/>
      <w:lvlJc w:val="left"/>
    </w:lvl>
  </w:abstractNum>
  <w:abstractNum w:abstractNumId="13">
    <w:nsid w:val="B9F17188"/>
    <w:multiLevelType w:val="singleLevel"/>
    <w:tmpl w:val="B9F17188"/>
    <w:lvl w:ilvl="0">
      <w:start w:val="1"/>
      <w:numFmt w:val="decimal"/>
      <w:suff w:val="space"/>
      <w:lvlText w:val="%1."/>
      <w:lvlJc w:val="left"/>
    </w:lvl>
  </w:abstractNum>
  <w:abstractNum w:abstractNumId="14">
    <w:nsid w:val="BC7C5680"/>
    <w:multiLevelType w:val="singleLevel"/>
    <w:tmpl w:val="BC7C5680"/>
    <w:lvl w:ilvl="0">
      <w:start w:val="6"/>
      <w:numFmt w:val="chineseCounting"/>
      <w:suff w:val="space"/>
      <w:lvlText w:val="第%1章"/>
      <w:lvlJc w:val="left"/>
      <w:rPr>
        <w:rFonts w:hint="eastAsia"/>
      </w:rPr>
    </w:lvl>
  </w:abstractNum>
  <w:abstractNum w:abstractNumId="15">
    <w:nsid w:val="CB694C86"/>
    <w:multiLevelType w:val="singleLevel"/>
    <w:tmpl w:val="CB694C86"/>
    <w:lvl w:ilvl="0">
      <w:start w:val="1"/>
      <w:numFmt w:val="decimal"/>
      <w:lvlText w:val="%1."/>
      <w:lvlJc w:val="left"/>
      <w:pPr>
        <w:tabs>
          <w:tab w:val="left" w:pos="312"/>
        </w:tabs>
      </w:pPr>
    </w:lvl>
  </w:abstractNum>
  <w:abstractNum w:abstractNumId="16">
    <w:nsid w:val="F3FA3DC7"/>
    <w:multiLevelType w:val="singleLevel"/>
    <w:tmpl w:val="F3FA3DC7"/>
    <w:lvl w:ilvl="0">
      <w:start w:val="8"/>
      <w:numFmt w:val="chineseCounting"/>
      <w:suff w:val="nothing"/>
      <w:lvlText w:val="%1、"/>
      <w:lvlJc w:val="left"/>
      <w:rPr>
        <w:rFonts w:hint="eastAsia"/>
      </w:rPr>
    </w:lvl>
  </w:abstractNum>
  <w:abstractNum w:abstractNumId="17">
    <w:nsid w:val="00000002"/>
    <w:multiLevelType w:val="multilevel"/>
    <w:tmpl w:val="00000002"/>
    <w:lvl w:ilvl="0">
      <w:start w:val="1"/>
      <w:numFmt w:val="lowerLetter"/>
      <w:lvlText w:val="%1)"/>
      <w:lvlJc w:val="left"/>
      <w:pPr>
        <w:tabs>
          <w:tab w:val="left" w:pos="720"/>
        </w:tabs>
        <w:ind w:left="720" w:hanging="360"/>
      </w:pPr>
      <w:rPr>
        <w:rFonts w:hint="default"/>
      </w:rPr>
    </w:lvl>
    <w:lvl w:ilvl="1">
      <w:start w:val="1"/>
      <w:numFmt w:val="lowerLetter"/>
      <w:lvlText w:val="%2)"/>
      <w:lvlJc w:val="left"/>
      <w:pPr>
        <w:tabs>
          <w:tab w:val="left" w:pos="600"/>
        </w:tabs>
        <w:ind w:left="600" w:hanging="420"/>
      </w:pPr>
    </w:lvl>
    <w:lvl w:ilvl="2">
      <w:start w:val="1"/>
      <w:numFmt w:val="lowerRoman"/>
      <w:lvlText w:val="%3."/>
      <w:lvlJc w:val="right"/>
      <w:pPr>
        <w:tabs>
          <w:tab w:val="left" w:pos="1500"/>
        </w:tabs>
        <w:ind w:left="1500" w:hanging="420"/>
      </w:pPr>
    </w:lvl>
    <w:lvl w:ilvl="3">
      <w:start w:val="1"/>
      <w:numFmt w:val="decimal"/>
      <w:lvlText w:val="%4."/>
      <w:lvlJc w:val="left"/>
      <w:pPr>
        <w:tabs>
          <w:tab w:val="left" w:pos="1920"/>
        </w:tabs>
        <w:ind w:left="1920" w:hanging="420"/>
      </w:pPr>
    </w:lvl>
    <w:lvl w:ilvl="4">
      <w:start w:val="1"/>
      <w:numFmt w:val="lowerLetter"/>
      <w:lvlText w:val="%5)"/>
      <w:lvlJc w:val="left"/>
      <w:pPr>
        <w:tabs>
          <w:tab w:val="left" w:pos="2340"/>
        </w:tabs>
        <w:ind w:left="2340" w:hanging="420"/>
      </w:pPr>
    </w:lvl>
    <w:lvl w:ilvl="5">
      <w:start w:val="1"/>
      <w:numFmt w:val="lowerRoman"/>
      <w:lvlText w:val="%6."/>
      <w:lvlJc w:val="right"/>
      <w:pPr>
        <w:tabs>
          <w:tab w:val="left" w:pos="2760"/>
        </w:tabs>
        <w:ind w:left="2760" w:hanging="420"/>
      </w:pPr>
    </w:lvl>
    <w:lvl w:ilvl="6">
      <w:start w:val="1"/>
      <w:numFmt w:val="decimal"/>
      <w:lvlText w:val="%7."/>
      <w:lvlJc w:val="left"/>
      <w:pPr>
        <w:tabs>
          <w:tab w:val="left" w:pos="3180"/>
        </w:tabs>
        <w:ind w:left="3180" w:hanging="420"/>
      </w:pPr>
    </w:lvl>
    <w:lvl w:ilvl="7">
      <w:start w:val="1"/>
      <w:numFmt w:val="lowerLetter"/>
      <w:lvlText w:val="%8)"/>
      <w:lvlJc w:val="left"/>
      <w:pPr>
        <w:tabs>
          <w:tab w:val="left" w:pos="3600"/>
        </w:tabs>
        <w:ind w:left="3600" w:hanging="420"/>
      </w:pPr>
    </w:lvl>
    <w:lvl w:ilvl="8">
      <w:start w:val="1"/>
      <w:numFmt w:val="lowerRoman"/>
      <w:lvlText w:val="%9."/>
      <w:lvlJc w:val="right"/>
      <w:pPr>
        <w:tabs>
          <w:tab w:val="left" w:pos="4020"/>
        </w:tabs>
        <w:ind w:left="4020" w:hanging="420"/>
      </w:pPr>
    </w:lvl>
  </w:abstractNum>
  <w:abstractNum w:abstractNumId="18">
    <w:nsid w:val="00000004"/>
    <w:multiLevelType w:val="multilevel"/>
    <w:tmpl w:val="00000004"/>
    <w:lvl w:ilvl="0">
      <w:start w:val="1"/>
      <w:numFmt w:val="upperLetter"/>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00000008"/>
    <w:multiLevelType w:val="multilevel"/>
    <w:tmpl w:val="00000008"/>
    <w:lvl w:ilvl="0">
      <w:start w:val="1"/>
      <w:numFmt w:val="lowerLetter"/>
      <w:lvlText w:val="%1)"/>
      <w:lvlJc w:val="left"/>
      <w:pPr>
        <w:ind w:left="780" w:hanging="420"/>
      </w:pPr>
      <w:rPr>
        <w:color w:val="000000"/>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0">
    <w:nsid w:val="0000000B"/>
    <w:multiLevelType w:val="multilevel"/>
    <w:tmpl w:val="0000000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0000000D"/>
    <w:multiLevelType w:val="multilevel"/>
    <w:tmpl w:val="0000000D"/>
    <w:lvl w:ilvl="0">
      <w:start w:val="1"/>
      <w:numFmt w:val="japaneseCounting"/>
      <w:lvlText w:val="%1."/>
      <w:lvlJc w:val="left"/>
      <w:pPr>
        <w:tabs>
          <w:tab w:val="left" w:pos="360"/>
        </w:tabs>
        <w:ind w:left="360" w:hanging="360"/>
      </w:pPr>
      <w:rPr>
        <w:rFonts w:hint="eastAsia"/>
      </w:rPr>
    </w:lvl>
    <w:lvl w:ilvl="1">
      <w:start w:val="1"/>
      <w:numFmt w:val="decimal"/>
      <w:lvlText w:val="%2."/>
      <w:lvlJc w:val="left"/>
      <w:pPr>
        <w:tabs>
          <w:tab w:val="left" w:pos="360"/>
        </w:tabs>
        <w:ind w:left="360" w:hanging="360"/>
      </w:pPr>
      <w:rPr>
        <w:rFonts w:hint="eastAsia"/>
      </w:rPr>
    </w:lvl>
    <w:lvl w:ilvl="2">
      <w:start w:val="1"/>
      <w:numFmt w:val="upperLetter"/>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0000000E"/>
    <w:multiLevelType w:val="multilevel"/>
    <w:tmpl w:val="0000000E"/>
    <w:lvl w:ilvl="0">
      <w:start w:val="1"/>
      <w:numFmt w:val="lowerLetter"/>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3">
    <w:nsid w:val="00000010"/>
    <w:multiLevelType w:val="multilevel"/>
    <w:tmpl w:val="00000010"/>
    <w:lvl w:ilvl="0">
      <w:start w:val="1"/>
      <w:numFmt w:val="chineseCountingThousand"/>
      <w:lvlText w:val="第%1部分"/>
      <w:lvlJc w:val="left"/>
      <w:pPr>
        <w:tabs>
          <w:tab w:val="left" w:pos="1800"/>
        </w:tabs>
        <w:ind w:left="425" w:hanging="425"/>
      </w:pPr>
      <w:rPr>
        <w:rFonts w:hint="eastAsia"/>
      </w:rPr>
    </w:lvl>
    <w:lvl w:ilvl="1">
      <w:start w:val="1"/>
      <w:numFmt w:val="decimal"/>
      <w:isLgl/>
      <w:lvlText w:val="%1.%2"/>
      <w:lvlJc w:val="left"/>
      <w:pPr>
        <w:tabs>
          <w:tab w:val="left" w:pos="567"/>
        </w:tabs>
        <w:ind w:left="567" w:hanging="567"/>
      </w:pPr>
      <w:rPr>
        <w:rFonts w:hint="eastAsia"/>
      </w:rPr>
    </w:lvl>
    <w:lvl w:ilvl="2">
      <w:start w:val="1"/>
      <w:numFmt w:val="decimal"/>
      <w:isLgl/>
      <w:lvlText w:val="%1.%2.%3"/>
      <w:lvlJc w:val="left"/>
      <w:pPr>
        <w:tabs>
          <w:tab w:val="left" w:pos="1080"/>
        </w:tabs>
        <w:ind w:left="340" w:hanging="340"/>
      </w:pPr>
      <w:rPr>
        <w:rFonts w:hint="eastAsia"/>
      </w:rPr>
    </w:lvl>
    <w:lvl w:ilvl="3">
      <w:start w:val="1"/>
      <w:numFmt w:val="decimal"/>
      <w:isLgl/>
      <w:lvlText w:val="%1.%2.%3.%4"/>
      <w:lvlJc w:val="left"/>
      <w:pPr>
        <w:tabs>
          <w:tab w:val="left" w:pos="851"/>
        </w:tabs>
        <w:ind w:left="851" w:hanging="851"/>
      </w:pPr>
      <w:rPr>
        <w:rFonts w:hint="eastAsia"/>
      </w:rPr>
    </w:lvl>
    <w:lvl w:ilvl="4">
      <w:start w:val="1"/>
      <w:numFmt w:val="decimal"/>
      <w:pStyle w:val="4"/>
      <w:isLgl/>
      <w:lvlText w:val="%1.%2.%3.%4.%5"/>
      <w:lvlJc w:val="left"/>
      <w:pPr>
        <w:tabs>
          <w:tab w:val="left" w:pos="1080"/>
        </w:tabs>
        <w:ind w:left="992" w:hanging="992"/>
      </w:pPr>
      <w:rPr>
        <w:rFonts w:hint="eastAsia"/>
      </w:rPr>
    </w:lvl>
    <w:lvl w:ilvl="5">
      <w:start w:val="1"/>
      <w:numFmt w:val="decimal"/>
      <w:isLgl/>
      <w:lvlText w:val="%1.%2.%3.%4.%5.%6"/>
      <w:lvlJc w:val="left"/>
      <w:pPr>
        <w:tabs>
          <w:tab w:val="left" w:pos="1440"/>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4">
    <w:nsid w:val="0CAA6BC7"/>
    <w:multiLevelType w:val="singleLevel"/>
    <w:tmpl w:val="0CAA6BC7"/>
    <w:lvl w:ilvl="0">
      <w:start w:val="1"/>
      <w:numFmt w:val="decimal"/>
      <w:lvlText w:val="%1."/>
      <w:lvlJc w:val="left"/>
      <w:pPr>
        <w:tabs>
          <w:tab w:val="left" w:pos="312"/>
        </w:tabs>
      </w:pPr>
    </w:lvl>
  </w:abstractNum>
  <w:abstractNum w:abstractNumId="25">
    <w:nsid w:val="0D962B73"/>
    <w:multiLevelType w:val="singleLevel"/>
    <w:tmpl w:val="0D962B73"/>
    <w:lvl w:ilvl="0">
      <w:start w:val="1"/>
      <w:numFmt w:val="chineseCounting"/>
      <w:suff w:val="nothing"/>
      <w:lvlText w:val="%1、"/>
      <w:lvlJc w:val="left"/>
      <w:rPr>
        <w:rFonts w:hint="eastAsia"/>
      </w:rPr>
    </w:lvl>
  </w:abstractNum>
  <w:abstractNum w:abstractNumId="26">
    <w:nsid w:val="20DA10AA"/>
    <w:multiLevelType w:val="singleLevel"/>
    <w:tmpl w:val="20DA10AA"/>
    <w:lvl w:ilvl="0">
      <w:start w:val="1"/>
      <w:numFmt w:val="decimal"/>
      <w:suff w:val="space"/>
      <w:lvlText w:val="%1."/>
      <w:lvlJc w:val="left"/>
    </w:lvl>
  </w:abstractNum>
  <w:abstractNum w:abstractNumId="27">
    <w:nsid w:val="2A8F537B"/>
    <w:multiLevelType w:val="multilevel"/>
    <w:tmpl w:val="2A8F537B"/>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28">
    <w:nsid w:val="2FF91D0A"/>
    <w:multiLevelType w:val="multilevel"/>
    <w:tmpl w:val="2FF91D0A"/>
    <w:lvl w:ilvl="0">
      <w:start w:val="1"/>
      <w:numFmt w:val="chineseCountingThousand"/>
      <w:pStyle w:val="1"/>
      <w:lvlText w:val="第%1部分"/>
      <w:lvlJc w:val="left"/>
      <w:pPr>
        <w:tabs>
          <w:tab w:val="left" w:pos="1800"/>
        </w:tabs>
        <w:ind w:left="1667" w:hanging="425"/>
      </w:pPr>
      <w:rPr>
        <w:rFonts w:hint="eastAsia"/>
      </w:rPr>
    </w:lvl>
    <w:lvl w:ilvl="1">
      <w:start w:val="1"/>
      <w:numFmt w:val="decimal"/>
      <w:isLgl/>
      <w:lvlText w:val="%1.%2"/>
      <w:lvlJc w:val="left"/>
      <w:pPr>
        <w:tabs>
          <w:tab w:val="left" w:pos="567"/>
        </w:tabs>
        <w:ind w:left="1809" w:hanging="567"/>
      </w:pPr>
      <w:rPr>
        <w:rFonts w:hint="eastAsia"/>
      </w:rPr>
    </w:lvl>
    <w:lvl w:ilvl="2">
      <w:start w:val="1"/>
      <w:numFmt w:val="decimal"/>
      <w:isLgl/>
      <w:lvlText w:val="%1.%2.%3"/>
      <w:lvlJc w:val="left"/>
      <w:pPr>
        <w:tabs>
          <w:tab w:val="left" w:pos="1080"/>
        </w:tabs>
        <w:ind w:left="1582" w:hanging="340"/>
      </w:pPr>
      <w:rPr>
        <w:rFonts w:hint="eastAsia"/>
      </w:rPr>
    </w:lvl>
    <w:lvl w:ilvl="3">
      <w:start w:val="1"/>
      <w:numFmt w:val="decimal"/>
      <w:isLgl/>
      <w:lvlText w:val="%1.%2.%3.%4"/>
      <w:lvlJc w:val="left"/>
      <w:pPr>
        <w:tabs>
          <w:tab w:val="left" w:pos="851"/>
        </w:tabs>
        <w:ind w:left="2093" w:hanging="851"/>
      </w:pPr>
      <w:rPr>
        <w:rFonts w:hint="eastAsia"/>
      </w:rPr>
    </w:lvl>
    <w:lvl w:ilvl="4">
      <w:start w:val="1"/>
      <w:numFmt w:val="decimal"/>
      <w:isLgl/>
      <w:lvlText w:val="%1.%2.%3.%4.%5"/>
      <w:lvlJc w:val="left"/>
      <w:pPr>
        <w:tabs>
          <w:tab w:val="left" w:pos="1080"/>
        </w:tabs>
        <w:ind w:left="3302" w:hanging="992"/>
      </w:pPr>
      <w:rPr>
        <w:rFonts w:hint="eastAsia"/>
      </w:rPr>
    </w:lvl>
    <w:lvl w:ilvl="5">
      <w:start w:val="1"/>
      <w:numFmt w:val="decimal"/>
      <w:isLgl/>
      <w:lvlText w:val="%1.%2.%3.%4.%5.%6"/>
      <w:lvlJc w:val="left"/>
      <w:pPr>
        <w:tabs>
          <w:tab w:val="left" w:pos="1440"/>
        </w:tabs>
        <w:ind w:left="2376" w:hanging="1134"/>
      </w:pPr>
      <w:rPr>
        <w:rFonts w:hint="eastAsia"/>
      </w:rPr>
    </w:lvl>
    <w:lvl w:ilvl="6">
      <w:start w:val="1"/>
      <w:numFmt w:val="decimal"/>
      <w:lvlText w:val="%1.%2.%3.%4.%5.%6.%7."/>
      <w:lvlJc w:val="left"/>
      <w:pPr>
        <w:tabs>
          <w:tab w:val="left" w:pos="1276"/>
        </w:tabs>
        <w:ind w:left="2518" w:hanging="1276"/>
      </w:pPr>
      <w:rPr>
        <w:rFonts w:hint="eastAsia"/>
      </w:rPr>
    </w:lvl>
    <w:lvl w:ilvl="7">
      <w:start w:val="1"/>
      <w:numFmt w:val="decimal"/>
      <w:lvlText w:val="%1.%2.%3.%4.%5.%6.%7.%8."/>
      <w:lvlJc w:val="left"/>
      <w:pPr>
        <w:tabs>
          <w:tab w:val="left" w:pos="1418"/>
        </w:tabs>
        <w:ind w:left="2660" w:hanging="1418"/>
      </w:pPr>
      <w:rPr>
        <w:rFonts w:hint="eastAsia"/>
      </w:rPr>
    </w:lvl>
    <w:lvl w:ilvl="8">
      <w:start w:val="1"/>
      <w:numFmt w:val="decimal"/>
      <w:lvlText w:val="%1.%2.%3.%4.%5.%6.%7.%8.%9."/>
      <w:lvlJc w:val="left"/>
      <w:pPr>
        <w:tabs>
          <w:tab w:val="left" w:pos="1559"/>
        </w:tabs>
        <w:ind w:left="2801" w:hanging="1559"/>
      </w:pPr>
      <w:rPr>
        <w:rFonts w:hint="eastAsia"/>
      </w:rPr>
    </w:lvl>
  </w:abstractNum>
  <w:abstractNum w:abstractNumId="29">
    <w:nsid w:val="3198C065"/>
    <w:multiLevelType w:val="singleLevel"/>
    <w:tmpl w:val="3198C065"/>
    <w:lvl w:ilvl="0">
      <w:start w:val="1"/>
      <w:numFmt w:val="decimal"/>
      <w:lvlText w:val="%1."/>
      <w:lvlJc w:val="left"/>
      <w:pPr>
        <w:tabs>
          <w:tab w:val="left" w:pos="312"/>
        </w:tabs>
      </w:pPr>
    </w:lvl>
  </w:abstractNum>
  <w:abstractNum w:abstractNumId="30">
    <w:nsid w:val="3539DB8D"/>
    <w:multiLevelType w:val="singleLevel"/>
    <w:tmpl w:val="3539DB8D"/>
    <w:lvl w:ilvl="0">
      <w:start w:val="1"/>
      <w:numFmt w:val="decimal"/>
      <w:lvlText w:val="%1."/>
      <w:lvlJc w:val="left"/>
      <w:pPr>
        <w:tabs>
          <w:tab w:val="left" w:pos="312"/>
        </w:tabs>
      </w:pPr>
    </w:lvl>
  </w:abstractNum>
  <w:abstractNum w:abstractNumId="31">
    <w:nsid w:val="38A4BF0A"/>
    <w:multiLevelType w:val="singleLevel"/>
    <w:tmpl w:val="38A4BF0A"/>
    <w:lvl w:ilvl="0">
      <w:start w:val="1"/>
      <w:numFmt w:val="decimal"/>
      <w:lvlText w:val="%1."/>
      <w:lvlJc w:val="left"/>
      <w:pPr>
        <w:tabs>
          <w:tab w:val="left" w:pos="312"/>
        </w:tabs>
      </w:pPr>
    </w:lvl>
  </w:abstractNum>
  <w:abstractNum w:abstractNumId="32">
    <w:nsid w:val="4565646D"/>
    <w:multiLevelType w:val="singleLevel"/>
    <w:tmpl w:val="4565646D"/>
    <w:lvl w:ilvl="0">
      <w:start w:val="1"/>
      <w:numFmt w:val="decimal"/>
      <w:lvlText w:val="%1."/>
      <w:lvlJc w:val="left"/>
      <w:pPr>
        <w:tabs>
          <w:tab w:val="left" w:pos="312"/>
        </w:tabs>
      </w:pPr>
    </w:lvl>
  </w:abstractNum>
  <w:abstractNum w:abstractNumId="33">
    <w:nsid w:val="57E37FCA"/>
    <w:multiLevelType w:val="multilevel"/>
    <w:tmpl w:val="57E37FC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5A241D34"/>
    <w:multiLevelType w:val="multilevel"/>
    <w:tmpl w:val="5A241D34"/>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35">
    <w:nsid w:val="76D6A35C"/>
    <w:multiLevelType w:val="singleLevel"/>
    <w:tmpl w:val="76D6A35C"/>
    <w:lvl w:ilvl="0">
      <w:start w:val="1"/>
      <w:numFmt w:val="decimal"/>
      <w:suff w:val="space"/>
      <w:lvlText w:val="%1."/>
      <w:lvlJc w:val="left"/>
    </w:lvl>
  </w:abstractNum>
  <w:abstractNum w:abstractNumId="36">
    <w:nsid w:val="79CCEDCD"/>
    <w:multiLevelType w:val="singleLevel"/>
    <w:tmpl w:val="79CCEDCD"/>
    <w:lvl w:ilvl="0">
      <w:start w:val="1"/>
      <w:numFmt w:val="decimal"/>
      <w:lvlText w:val="%1."/>
      <w:lvlJc w:val="left"/>
      <w:pPr>
        <w:tabs>
          <w:tab w:val="left" w:pos="312"/>
        </w:tabs>
      </w:pPr>
    </w:lvl>
  </w:abstractNum>
  <w:abstractNum w:abstractNumId="37">
    <w:nsid w:val="7B103BF7"/>
    <w:multiLevelType w:val="singleLevel"/>
    <w:tmpl w:val="7B103BF7"/>
    <w:lvl w:ilvl="0">
      <w:start w:val="1"/>
      <w:numFmt w:val="decimal"/>
      <w:lvlText w:val="%1."/>
      <w:lvlJc w:val="left"/>
      <w:pPr>
        <w:tabs>
          <w:tab w:val="left" w:pos="312"/>
        </w:tabs>
      </w:pPr>
    </w:lvl>
  </w:abstractNum>
  <w:num w:numId="1">
    <w:abstractNumId w:val="28"/>
  </w:num>
  <w:num w:numId="2">
    <w:abstractNumId w:val="23"/>
  </w:num>
  <w:num w:numId="3">
    <w:abstractNumId w:val="21"/>
  </w:num>
  <w:num w:numId="4">
    <w:abstractNumId w:val="20"/>
  </w:num>
  <w:num w:numId="5">
    <w:abstractNumId w:val="18"/>
  </w:num>
  <w:num w:numId="6">
    <w:abstractNumId w:val="33"/>
  </w:num>
  <w:num w:numId="7">
    <w:abstractNumId w:val="22"/>
  </w:num>
  <w:num w:numId="8">
    <w:abstractNumId w:val="19"/>
  </w:num>
  <w:num w:numId="9">
    <w:abstractNumId w:val="17"/>
  </w:num>
  <w:num w:numId="10">
    <w:abstractNumId w:val="6"/>
  </w:num>
  <w:num w:numId="11">
    <w:abstractNumId w:val="25"/>
  </w:num>
  <w:num w:numId="12">
    <w:abstractNumId w:val="32"/>
  </w:num>
  <w:num w:numId="13">
    <w:abstractNumId w:val="8"/>
  </w:num>
  <w:num w:numId="14">
    <w:abstractNumId w:val="35"/>
  </w:num>
  <w:num w:numId="15">
    <w:abstractNumId w:val="29"/>
  </w:num>
  <w:num w:numId="16">
    <w:abstractNumId w:val="13"/>
  </w:num>
  <w:num w:numId="17">
    <w:abstractNumId w:val="37"/>
  </w:num>
  <w:num w:numId="18">
    <w:abstractNumId w:val="0"/>
  </w:num>
  <w:num w:numId="19">
    <w:abstractNumId w:val="31"/>
  </w:num>
  <w:num w:numId="20">
    <w:abstractNumId w:val="3"/>
  </w:num>
  <w:num w:numId="21">
    <w:abstractNumId w:val="36"/>
  </w:num>
  <w:num w:numId="22">
    <w:abstractNumId w:val="30"/>
  </w:num>
  <w:num w:numId="23">
    <w:abstractNumId w:val="15"/>
  </w:num>
  <w:num w:numId="24">
    <w:abstractNumId w:val="26"/>
  </w:num>
  <w:num w:numId="25">
    <w:abstractNumId w:val="10"/>
  </w:num>
  <w:num w:numId="26">
    <w:abstractNumId w:val="9"/>
  </w:num>
  <w:num w:numId="27">
    <w:abstractNumId w:val="11"/>
  </w:num>
  <w:num w:numId="28">
    <w:abstractNumId w:val="7"/>
  </w:num>
  <w:num w:numId="29">
    <w:abstractNumId w:val="24"/>
  </w:num>
  <w:num w:numId="30">
    <w:abstractNumId w:val="2"/>
  </w:num>
  <w:num w:numId="31">
    <w:abstractNumId w:val="1"/>
  </w:num>
  <w:num w:numId="32">
    <w:abstractNumId w:val="12"/>
  </w:num>
  <w:num w:numId="33">
    <w:abstractNumId w:val="4"/>
  </w:num>
  <w:num w:numId="34">
    <w:abstractNumId w:val="14"/>
  </w:num>
  <w:num w:numId="35">
    <w:abstractNumId w:val="5"/>
  </w:num>
  <w:num w:numId="36">
    <w:abstractNumId w:val="27"/>
  </w:num>
  <w:num w:numId="37">
    <w:abstractNumId w:val="34"/>
  </w:num>
  <w:num w:numId="3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bordersDoNotSurroundHeader/>
  <w:bordersDoNotSurroundFooter/>
  <w:defaultTabStop w:val="420"/>
  <w:noPunctuationKerning/>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
  <w:docVars>
    <w:docVar w:name="commondata" w:val="eyJoZGlkIjoiODViY2JkMjU3NGYzZTEwMzZmMGFkZWViYmNkYWU3NDIifQ=="/>
  </w:docVars>
  <w:rsids>
    <w:rsidRoot w:val="000047CB"/>
    <w:rsid w:val="000047CB"/>
    <w:rsid w:val="000178B2"/>
    <w:rsid w:val="00083715"/>
    <w:rsid w:val="000C4DFC"/>
    <w:rsid w:val="000C746B"/>
    <w:rsid w:val="000E59E4"/>
    <w:rsid w:val="00105096"/>
    <w:rsid w:val="00164339"/>
    <w:rsid w:val="00282F3B"/>
    <w:rsid w:val="004034E7"/>
    <w:rsid w:val="0048383B"/>
    <w:rsid w:val="00584576"/>
    <w:rsid w:val="006304C5"/>
    <w:rsid w:val="00631217"/>
    <w:rsid w:val="006A1C18"/>
    <w:rsid w:val="006C1841"/>
    <w:rsid w:val="00765F8D"/>
    <w:rsid w:val="0083394F"/>
    <w:rsid w:val="008A2CD1"/>
    <w:rsid w:val="009B5F06"/>
    <w:rsid w:val="00A21EE8"/>
    <w:rsid w:val="00A75688"/>
    <w:rsid w:val="00AB6FA1"/>
    <w:rsid w:val="00B12B12"/>
    <w:rsid w:val="00C1661E"/>
    <w:rsid w:val="00C8553F"/>
    <w:rsid w:val="00DC4385"/>
    <w:rsid w:val="00E37EB2"/>
    <w:rsid w:val="00E65F28"/>
    <w:rsid w:val="00EF1236"/>
    <w:rsid w:val="084C5FE2"/>
    <w:rsid w:val="08E31A4A"/>
    <w:rsid w:val="0A575961"/>
    <w:rsid w:val="109A5F13"/>
    <w:rsid w:val="11B745B8"/>
    <w:rsid w:val="163260D5"/>
    <w:rsid w:val="16AB6286"/>
    <w:rsid w:val="174B5FC7"/>
    <w:rsid w:val="17910191"/>
    <w:rsid w:val="1D1B614F"/>
    <w:rsid w:val="1ED34A7B"/>
    <w:rsid w:val="1ED92698"/>
    <w:rsid w:val="24A80CBE"/>
    <w:rsid w:val="27CC4FC8"/>
    <w:rsid w:val="2A1A6CC2"/>
    <w:rsid w:val="2BE041DF"/>
    <w:rsid w:val="32A0792E"/>
    <w:rsid w:val="33D0278E"/>
    <w:rsid w:val="4CDC7B3F"/>
    <w:rsid w:val="56FC5B72"/>
    <w:rsid w:val="58EC3357"/>
    <w:rsid w:val="63AC4352"/>
    <w:rsid w:val="64592A00"/>
    <w:rsid w:val="648138CA"/>
    <w:rsid w:val="66903447"/>
    <w:rsid w:val="6F8F489A"/>
    <w:rsid w:val="70CD5D8D"/>
    <w:rsid w:val="755C22D3"/>
    <w:rsid w:val="78E113F3"/>
    <w:rsid w:val="7F2A48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qFormat="1"/>
    <w:lsdException w:name="page number" w:uiPriority="99"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link w:val="HTML1"/>
    <w:qFormat/>
    <w:rsid w:val="008A2CD1"/>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1">
    <w:name w:val="heading 1"/>
    <w:basedOn w:val="a"/>
    <w:next w:val="a"/>
    <w:qFormat/>
    <w:rsid w:val="008A2CD1"/>
    <w:pPr>
      <w:keepNext/>
      <w:keepLines/>
      <w:numPr>
        <w:numId w:val="1"/>
      </w:numPr>
      <w:spacing w:before="340" w:after="330" w:line="578" w:lineRule="auto"/>
      <w:jc w:val="center"/>
      <w:outlineLvl w:val="0"/>
    </w:pPr>
    <w:rPr>
      <w:rFonts w:ascii="黑体" w:eastAsia="黑体"/>
      <w:b/>
      <w:bCs/>
      <w:kern w:val="44"/>
      <w:sz w:val="44"/>
      <w:szCs w:val="44"/>
    </w:rPr>
  </w:style>
  <w:style w:type="paragraph" w:styleId="4">
    <w:name w:val="heading 4"/>
    <w:basedOn w:val="a"/>
    <w:next w:val="a"/>
    <w:qFormat/>
    <w:rsid w:val="008A2CD1"/>
    <w:pPr>
      <w:keepNext/>
      <w:keepLines/>
      <w:numPr>
        <w:ilvl w:val="4"/>
        <w:numId w:val="2"/>
      </w:numPr>
      <w:spacing w:before="280" w:after="290" w:line="376" w:lineRule="auto"/>
      <w:outlineLvl w:val="3"/>
    </w:pPr>
    <w:rPr>
      <w:rFonts w:eastAsia="黑体"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8A2CD1"/>
    <w:pPr>
      <w:ind w:firstLine="420"/>
    </w:pPr>
    <w:rPr>
      <w:sz w:val="20"/>
      <w:szCs w:val="20"/>
    </w:rPr>
  </w:style>
  <w:style w:type="paragraph" w:styleId="5">
    <w:name w:val="index 5"/>
    <w:basedOn w:val="a"/>
    <w:next w:val="a"/>
    <w:qFormat/>
    <w:rsid w:val="008A2CD1"/>
    <w:pPr>
      <w:ind w:left="1680"/>
    </w:pPr>
    <w:rPr>
      <w:rFonts w:eastAsia="楷体_GB2312"/>
      <w:sz w:val="26"/>
    </w:rPr>
  </w:style>
  <w:style w:type="paragraph" w:styleId="a4">
    <w:name w:val="annotation text"/>
    <w:basedOn w:val="a"/>
    <w:qFormat/>
    <w:rsid w:val="008A2CD1"/>
  </w:style>
  <w:style w:type="paragraph" w:styleId="a5">
    <w:name w:val="Body Text"/>
    <w:basedOn w:val="a"/>
    <w:semiHidden/>
    <w:qFormat/>
    <w:rsid w:val="008A2CD1"/>
  </w:style>
  <w:style w:type="paragraph" w:styleId="a6">
    <w:name w:val="Body Text Indent"/>
    <w:basedOn w:val="a"/>
    <w:next w:val="a7"/>
    <w:qFormat/>
    <w:rsid w:val="008A2CD1"/>
    <w:pPr>
      <w:ind w:firstLine="576"/>
    </w:pPr>
    <w:rPr>
      <w:b/>
      <w:sz w:val="30"/>
    </w:rPr>
  </w:style>
  <w:style w:type="paragraph" w:styleId="a7">
    <w:name w:val="envelope return"/>
    <w:basedOn w:val="a"/>
    <w:uiPriority w:val="99"/>
    <w:qFormat/>
    <w:rsid w:val="008A2CD1"/>
  </w:style>
  <w:style w:type="paragraph" w:styleId="a8">
    <w:name w:val="Balloon Text"/>
    <w:basedOn w:val="a"/>
    <w:link w:val="Char"/>
    <w:qFormat/>
    <w:rsid w:val="008A2CD1"/>
    <w:rPr>
      <w:sz w:val="18"/>
      <w:szCs w:val="18"/>
    </w:rPr>
  </w:style>
  <w:style w:type="paragraph" w:styleId="a9">
    <w:name w:val="footer"/>
    <w:basedOn w:val="a"/>
    <w:next w:val="10"/>
    <w:link w:val="Char0"/>
    <w:qFormat/>
    <w:rsid w:val="008A2CD1"/>
    <w:pPr>
      <w:tabs>
        <w:tab w:val="center" w:pos="4153"/>
        <w:tab w:val="right" w:pos="8306"/>
      </w:tabs>
    </w:pPr>
    <w:rPr>
      <w:sz w:val="18"/>
      <w:szCs w:val="18"/>
    </w:rPr>
  </w:style>
  <w:style w:type="paragraph" w:customStyle="1" w:styleId="10">
    <w:name w:val="明显引用1"/>
    <w:next w:val="a"/>
    <w:autoRedefine/>
    <w:uiPriority w:val="99"/>
    <w:qFormat/>
    <w:rsid w:val="008A2CD1"/>
    <w:pPr>
      <w:wordWrap w:val="0"/>
      <w:spacing w:before="360" w:after="360"/>
      <w:ind w:left="950" w:right="950"/>
      <w:jc w:val="center"/>
    </w:pPr>
    <w:rPr>
      <w:i/>
      <w:iCs/>
      <w:sz w:val="21"/>
      <w:szCs w:val="21"/>
    </w:rPr>
  </w:style>
  <w:style w:type="paragraph" w:styleId="aa">
    <w:name w:val="header"/>
    <w:basedOn w:val="a"/>
    <w:link w:val="Char1"/>
    <w:qFormat/>
    <w:rsid w:val="008A2CD1"/>
    <w:pPr>
      <w:pBdr>
        <w:bottom w:val="single" w:sz="6" w:space="1" w:color="auto"/>
      </w:pBdr>
      <w:tabs>
        <w:tab w:val="center" w:pos="4153"/>
        <w:tab w:val="right" w:pos="8306"/>
      </w:tabs>
      <w:jc w:val="center"/>
    </w:pPr>
    <w:rPr>
      <w:sz w:val="18"/>
      <w:szCs w:val="18"/>
    </w:rPr>
  </w:style>
  <w:style w:type="paragraph" w:styleId="2">
    <w:name w:val="Body Text 2"/>
    <w:basedOn w:val="a"/>
    <w:qFormat/>
    <w:rsid w:val="008A2CD1"/>
    <w:pPr>
      <w:spacing w:after="20" w:line="720" w:lineRule="auto"/>
      <w:ind w:firstLine="420"/>
    </w:pPr>
    <w:rPr>
      <w:sz w:val="30"/>
    </w:rPr>
  </w:style>
  <w:style w:type="paragraph" w:styleId="ab">
    <w:name w:val="Normal (Web)"/>
    <w:basedOn w:val="a"/>
    <w:qFormat/>
    <w:rsid w:val="008A2CD1"/>
    <w:pPr>
      <w:spacing w:before="100" w:beforeAutospacing="1" w:after="100" w:afterAutospacing="1"/>
    </w:pPr>
    <w:rPr>
      <w:rFonts w:ascii="宋体" w:hAnsi="宋体"/>
    </w:rPr>
  </w:style>
  <w:style w:type="paragraph" w:styleId="20">
    <w:name w:val="Body Text First Indent 2"/>
    <w:basedOn w:val="a6"/>
    <w:qFormat/>
    <w:rsid w:val="008A2CD1"/>
    <w:pPr>
      <w:spacing w:after="120"/>
      <w:ind w:leftChars="200" w:left="420" w:firstLineChars="200" w:firstLine="420"/>
    </w:pPr>
    <w:rPr>
      <w:rFonts w:ascii="Cambria" w:eastAsia="华文细黑" w:hAnsi="Cambria" w:cs="Cambria"/>
      <w:b w:val="0"/>
      <w:sz w:val="21"/>
    </w:rPr>
  </w:style>
  <w:style w:type="character" w:styleId="ac">
    <w:name w:val="page number"/>
    <w:uiPriority w:val="99"/>
    <w:qFormat/>
    <w:rsid w:val="008A2CD1"/>
    <w:rPr>
      <w:rFonts w:cs="Times New Roman"/>
    </w:rPr>
  </w:style>
  <w:style w:type="paragraph" w:styleId="ad">
    <w:name w:val="List Paragraph"/>
    <w:basedOn w:val="a"/>
    <w:next w:val="5"/>
    <w:uiPriority w:val="34"/>
    <w:qFormat/>
    <w:rsid w:val="008A2CD1"/>
    <w:pPr>
      <w:ind w:firstLineChars="200" w:firstLine="420"/>
    </w:pPr>
    <w:rPr>
      <w:rFonts w:ascii="Calibri" w:hAnsi="Calibri"/>
      <w:szCs w:val="22"/>
    </w:rPr>
  </w:style>
  <w:style w:type="table" w:customStyle="1" w:styleId="TableNormal">
    <w:name w:val="Table Normal"/>
    <w:semiHidden/>
    <w:unhideWhenUsed/>
    <w:qFormat/>
    <w:rsid w:val="008A2CD1"/>
    <w:tblPr>
      <w:tblCellMar>
        <w:top w:w="0" w:type="dxa"/>
        <w:left w:w="0" w:type="dxa"/>
        <w:bottom w:w="0" w:type="dxa"/>
        <w:right w:w="0" w:type="dxa"/>
      </w:tblCellMar>
    </w:tblPr>
  </w:style>
  <w:style w:type="paragraph" w:customStyle="1" w:styleId="TableText">
    <w:name w:val="Table Text"/>
    <w:basedOn w:val="a"/>
    <w:semiHidden/>
    <w:qFormat/>
    <w:rsid w:val="008A2CD1"/>
    <w:rPr>
      <w:rFonts w:ascii="宋体" w:eastAsia="宋体" w:hAnsi="宋体" w:cs="宋体"/>
      <w:sz w:val="24"/>
      <w:szCs w:val="24"/>
    </w:rPr>
  </w:style>
  <w:style w:type="character" w:customStyle="1" w:styleId="Char">
    <w:name w:val="批注框文本 Char"/>
    <w:basedOn w:val="a1"/>
    <w:link w:val="a8"/>
    <w:qFormat/>
    <w:rsid w:val="008A2CD1"/>
    <w:rPr>
      <w:rFonts w:eastAsia="Arial"/>
      <w:snapToGrid w:val="0"/>
      <w:color w:val="000000"/>
      <w:sz w:val="18"/>
      <w:szCs w:val="18"/>
      <w:lang w:eastAsia="en-US"/>
    </w:rPr>
  </w:style>
  <w:style w:type="character" w:customStyle="1" w:styleId="Char1">
    <w:name w:val="页眉 Char"/>
    <w:basedOn w:val="a1"/>
    <w:link w:val="aa"/>
    <w:qFormat/>
    <w:rsid w:val="008A2CD1"/>
    <w:rPr>
      <w:rFonts w:eastAsia="Arial"/>
      <w:snapToGrid w:val="0"/>
      <w:color w:val="000000"/>
      <w:sz w:val="18"/>
      <w:szCs w:val="18"/>
      <w:lang w:eastAsia="en-US"/>
    </w:rPr>
  </w:style>
  <w:style w:type="character" w:customStyle="1" w:styleId="Char0">
    <w:name w:val="页脚 Char"/>
    <w:basedOn w:val="a1"/>
    <w:link w:val="a9"/>
    <w:qFormat/>
    <w:rsid w:val="008A2CD1"/>
    <w:rPr>
      <w:rFonts w:eastAsia="Arial"/>
      <w:snapToGrid w:val="0"/>
      <w:color w:val="000000"/>
      <w:sz w:val="18"/>
      <w:szCs w:val="18"/>
      <w:lang w:eastAsia="en-US"/>
    </w:rPr>
  </w:style>
  <w:style w:type="paragraph" w:customStyle="1" w:styleId="ae">
    <w:name w:val="普通正文"/>
    <w:basedOn w:val="a"/>
    <w:qFormat/>
    <w:rsid w:val="008A2CD1"/>
    <w:pPr>
      <w:spacing w:before="120" w:after="120" w:line="360" w:lineRule="auto"/>
      <w:ind w:firstLine="480"/>
    </w:pPr>
    <w:rPr>
      <w:rFonts w:eastAsia="宋体" w:cs="Times New Roman"/>
      <w:sz w:val="24"/>
      <w:szCs w:val="24"/>
    </w:rPr>
  </w:style>
  <w:style w:type="character" w:customStyle="1" w:styleId="11">
    <w:name w:val="批注引用1"/>
    <w:semiHidden/>
    <w:qFormat/>
    <w:rsid w:val="008A2CD1"/>
    <w:rPr>
      <w:sz w:val="21"/>
      <w:szCs w:val="21"/>
    </w:rPr>
  </w:style>
  <w:style w:type="paragraph" w:customStyle="1" w:styleId="Char2">
    <w:name w:val="Char"/>
    <w:basedOn w:val="a"/>
    <w:qFormat/>
    <w:rsid w:val="008A2CD1"/>
    <w:pPr>
      <w:tabs>
        <w:tab w:val="left" w:pos="360"/>
      </w:tabs>
      <w:ind w:firstLine="200"/>
    </w:pPr>
    <w:rPr>
      <w:rFonts w:ascii="Times New Roman" w:eastAsia="宋体" w:hAnsi="Times New Roman" w:cs="Times New Roman"/>
      <w:sz w:val="28"/>
      <w:szCs w:val="30"/>
    </w:rPr>
  </w:style>
  <w:style w:type="character" w:customStyle="1" w:styleId="HTML1">
    <w:name w:val="HTML 打字机1"/>
    <w:uiPriority w:val="99"/>
    <w:qFormat/>
    <w:rsid w:val="008A2CD1"/>
    <w:rPr>
      <w:rFonts w:ascii="Arial" w:eastAsia="Arial" w:hAnsi="Arial" w:cs="Arial"/>
      <w:snapToGrid w:val="0"/>
      <w:color w:val="000000"/>
      <w:sz w:val="21"/>
      <w:szCs w:val="21"/>
      <w:lang w:val="en-US" w:eastAsia="en-US" w:bidi="ar-SA"/>
    </w:rPr>
  </w:style>
  <w:style w:type="paragraph" w:customStyle="1" w:styleId="af">
    <w:name w:val="普通文字"/>
    <w:basedOn w:val="a"/>
    <w:next w:val="a"/>
    <w:autoRedefine/>
    <w:uiPriority w:val="99"/>
    <w:qFormat/>
    <w:rsid w:val="008A2CD1"/>
    <w:rPr>
      <w:rFonts w:ascii="宋体" w:eastAsia="宋体" w:hAnsi="Times New Roman" w:cs="Times New Roman"/>
      <w:sz w:val="24"/>
      <w:szCs w:val="20"/>
      <w:u w:color="000000"/>
    </w:rPr>
  </w:style>
  <w:style w:type="paragraph" w:customStyle="1" w:styleId="12">
    <w:name w:val="页眉1"/>
    <w:basedOn w:val="a"/>
    <w:uiPriority w:val="99"/>
    <w:qFormat/>
    <w:rsid w:val="008A2CD1"/>
    <w:pPr>
      <w:pBdr>
        <w:bottom w:val="single" w:sz="6" w:space="1" w:color="000000"/>
      </w:pBdr>
      <w:tabs>
        <w:tab w:val="center" w:pos="4153"/>
        <w:tab w:val="right" w:pos="8306"/>
      </w:tabs>
      <w:jc w:val="center"/>
    </w:pPr>
    <w:rPr>
      <w:rFonts w:ascii="Times New Roman" w:eastAsia="宋体" w:hAnsi="Times New Roman" w:cs="Times New Roman"/>
      <w:sz w:val="18"/>
      <w:szCs w:val="18"/>
    </w:rPr>
  </w:style>
  <w:style w:type="paragraph" w:customStyle="1" w:styleId="Style1">
    <w:name w:val="_Style 1"/>
    <w:basedOn w:val="a"/>
    <w:uiPriority w:val="34"/>
    <w:qFormat/>
    <w:rsid w:val="008A2CD1"/>
    <w:pPr>
      <w:ind w:firstLineChars="200" w:firstLine="420"/>
    </w:pPr>
    <w:rPr>
      <w:rFonts w:ascii="Calibri" w:hAnsi="Calibri"/>
      <w:szCs w:val="22"/>
    </w:rPr>
  </w:style>
  <w:style w:type="paragraph" w:customStyle="1" w:styleId="13">
    <w:name w:val="纯文本1"/>
    <w:basedOn w:val="a"/>
    <w:qFormat/>
    <w:rsid w:val="008A2CD1"/>
    <w:rPr>
      <w:rFonts w:ascii="宋体" w:eastAsia="楷体_GB2312" w:hAnsi="Courier New" w:hint="eastAsia"/>
      <w:sz w:val="28"/>
      <w:szCs w:val="20"/>
    </w:rPr>
  </w:style>
  <w:style w:type="paragraph" w:customStyle="1" w:styleId="411">
    <w:name w:val="标题 411"/>
    <w:basedOn w:val="a"/>
    <w:next w:val="a"/>
    <w:qFormat/>
    <w:rsid w:val="008A2CD1"/>
    <w:pPr>
      <w:keepNext/>
      <w:jc w:val="center"/>
      <w:outlineLvl w:val="3"/>
    </w:pPr>
    <w:rPr>
      <w:rFonts w:eastAsia="楷体_GB2312"/>
      <w:b/>
      <w:bCs/>
      <w:sz w:val="13"/>
    </w:rPr>
  </w:style>
  <w:style w:type="paragraph" w:customStyle="1" w:styleId="14">
    <w:name w:val="普通(网站)1"/>
    <w:basedOn w:val="a"/>
    <w:uiPriority w:val="99"/>
    <w:qFormat/>
    <w:rsid w:val="008A2CD1"/>
    <w:pPr>
      <w:spacing w:before="100" w:beforeAutospacing="1" w:after="100" w:afterAutospacing="1" w:line="288" w:lineRule="auto"/>
      <w:ind w:firstLine="420"/>
    </w:pPr>
    <w:rPr>
      <w:rFonts w:ascii="宋体" w:hAnsi="宋体"/>
      <w:sz w:val="24"/>
    </w:rPr>
  </w:style>
  <w:style w:type="paragraph" w:customStyle="1" w:styleId="41">
    <w:name w:val="索引 41"/>
    <w:basedOn w:val="a"/>
    <w:next w:val="a"/>
    <w:qFormat/>
    <w:rsid w:val="008A2CD1"/>
    <w:pPr>
      <w:ind w:left="600"/>
    </w:pPr>
    <w:rPr>
      <w:szCs w:val="20"/>
    </w:rPr>
  </w:style>
  <w:style w:type="character" w:customStyle="1" w:styleId="title1">
    <w:name w:val="title1"/>
    <w:qFormat/>
    <w:rsid w:val="008A2CD1"/>
    <w:rPr>
      <w:rFonts w:ascii="Arial" w:hAnsi="Arial" w:cs="Arial" w:hint="default"/>
      <w:b/>
      <w:bCs/>
      <w:color w:val="666666"/>
      <w:sz w:val="18"/>
      <w:szCs w:val="18"/>
    </w:rPr>
  </w:style>
  <w:style w:type="paragraph" w:customStyle="1" w:styleId="21">
    <w:name w:val="正文2"/>
    <w:basedOn w:val="a"/>
    <w:qFormat/>
    <w:rsid w:val="008A2CD1"/>
    <w:pPr>
      <w:spacing w:after="160" w:line="360" w:lineRule="auto"/>
      <w:ind w:firstLineChars="200" w:firstLine="200"/>
    </w:pPr>
    <w:rPr>
      <w:rFonts w:ascii="Verdana" w:eastAsia="黑体" w:hAnsi="Verdana"/>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www.creditchina.gov.cn" TargetMode="External"/><Relationship Id="rId17" Type="http://schemas.openxmlformats.org/officeDocument/2006/relationships/image" Target="media/image3.png"/><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24" Type="http://schemas.openxmlformats.org/officeDocument/2006/relationships/image" Target="media/image10.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jpeg"/><Relationship Id="rId10" Type="http://schemas.openxmlformats.org/officeDocument/2006/relationships/hyperlink" Target="58.215.18.27" TargetMode="External"/><Relationship Id="rId19" Type="http://schemas.openxmlformats.org/officeDocument/2006/relationships/image" Target="media/image5.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image" Target="media/image16.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61</Pages>
  <Words>5127</Words>
  <Characters>29228</Characters>
  <Application>Microsoft Office Word</Application>
  <DocSecurity>0</DocSecurity>
  <Lines>243</Lines>
  <Paragraphs>68</Paragraphs>
  <ScaleCrop>false</ScaleCrop>
  <Company/>
  <LinksUpToDate>false</LinksUpToDate>
  <CharactersWithSpaces>34287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无锡市政府采购中心</dc:creator>
  <cp:lastModifiedBy>lenovo</cp:lastModifiedBy>
  <cp:revision>9</cp:revision>
  <dcterms:created xsi:type="dcterms:W3CDTF">2024-05-30T16:18:00Z</dcterms:created>
  <dcterms:modified xsi:type="dcterms:W3CDTF">2025-01-03T05:15:00Z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2024-11-04T15:44:54Z</vt:filetime>
  </property>
  <property fmtid="{D5CDD505-2E9C-101B-9397-08002B2CF9AE}" pid="4" name="KSOProductBuildVer">
    <vt:lpwstr>2052-12.1.0.19302</vt:lpwstr>
  </property>
  <property fmtid="{D5CDD505-2E9C-101B-9397-08002B2CF9AE}" pid="5" name="ICV">
    <vt:lpwstr>5E5EBE6544764C3E89128B723ADF9A5A_13</vt:lpwstr>
  </property>
  <property fmtid="{D5CDD505-2E9C-101B-9397-08002B2CF9AE}" pid="6" name="KSOTemplateDocerSaveRecord">
    <vt:lpwstr>eyJoZGlkIjoiOWFjOWVmMTY1M2Y5MjEzZWE0OTgzOGU4ZDliYTc3ZGUiLCJ1c2VySWQiOiI3MjU5NzIwMzIifQ==</vt:lpwstr>
  </property>
</Properties>
</file>